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2556" w14:textId="77777777" w:rsidR="00F62538" w:rsidRDefault="00F62538">
      <w:r w:rsidRPr="003960CD">
        <w:rPr>
          <w:noProof/>
        </w:rPr>
        <w:drawing>
          <wp:inline distT="0" distB="0" distL="0" distR="0" wp14:anchorId="16BDE277" wp14:editId="51675C7D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4F2" w14:textId="18168F83" w:rsidR="00F62538" w:rsidRDefault="00F62538">
      <w:r>
        <w:t>Schematic using sky130 process.</w:t>
      </w:r>
      <w:r w:rsidR="00E55174">
        <w:t xml:space="preserve">  All </w:t>
      </w:r>
      <w:proofErr w:type="spellStart"/>
      <w:r w:rsidR="00E55174">
        <w:t>dwmtj</w:t>
      </w:r>
      <w:proofErr w:type="spellEnd"/>
      <w:r w:rsidR="00E55174">
        <w:t xml:space="preserve"> model parameters are default.  If you manage to get the included </w:t>
      </w:r>
      <w:proofErr w:type="spellStart"/>
      <w:r w:rsidR="00E55174">
        <w:t>tarball</w:t>
      </w:r>
      <w:proofErr w:type="spellEnd"/>
      <w:r w:rsidR="00E55174">
        <w:t xml:space="preserve"> loaded in virtuoso, it’s worth diffing the DW_MTJ/</w:t>
      </w:r>
      <w:proofErr w:type="spellStart"/>
      <w:r w:rsidR="00E55174">
        <w:t>veriloga</w:t>
      </w:r>
      <w:proofErr w:type="spellEnd"/>
      <w:r w:rsidR="00E55174">
        <w:t xml:space="preserve"> with that on the </w:t>
      </w:r>
      <w:proofErr w:type="spellStart"/>
      <w:r w:rsidR="00E55174">
        <w:t>github</w:t>
      </w:r>
      <w:proofErr w:type="spellEnd"/>
      <w:r w:rsidR="00E55174">
        <w:t xml:space="preserve">.  The </w:t>
      </w:r>
      <w:proofErr w:type="spellStart"/>
      <w:r w:rsidR="00E55174">
        <w:t>github</w:t>
      </w:r>
      <w:proofErr w:type="spellEnd"/>
      <w:r w:rsidR="00E55174">
        <w:t xml:space="preserve"> will be the most up to date.</w:t>
      </w:r>
    </w:p>
    <w:p w14:paraId="5B35F9AD" w14:textId="77777777" w:rsidR="00F62538" w:rsidRDefault="00F62538"/>
    <w:p w14:paraId="2EFB02C7" w14:textId="14BE14F0" w:rsidR="00CC58CB" w:rsidRDefault="003960CD">
      <w:r w:rsidRPr="003960CD">
        <w:rPr>
          <w:noProof/>
        </w:rPr>
        <w:drawing>
          <wp:inline distT="0" distB="0" distL="0" distR="0" wp14:anchorId="2796110E" wp14:editId="628B0E8C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35E" w14:textId="79090313" w:rsidR="00C2449D" w:rsidRDefault="00F62538">
      <w:r>
        <w:t>Waveform.  Stimuli file included as _graphical_stimuli.</w:t>
      </w:r>
      <w:r w:rsidR="002F5C0E">
        <w:t>test_1.txt</w:t>
      </w:r>
      <w:r w:rsidR="00E55174">
        <w:t>, Vin = 5mV</w:t>
      </w:r>
    </w:p>
    <w:p w14:paraId="7A4CB736" w14:textId="77777777" w:rsidR="00C2449D" w:rsidRDefault="00C2449D">
      <w:r>
        <w:br w:type="page"/>
      </w:r>
    </w:p>
    <w:p w14:paraId="42B7C1E3" w14:textId="4FF9C9AD" w:rsidR="00F62538" w:rsidRDefault="00C2449D">
      <w:r>
        <w:lastRenderedPageBreak/>
        <w:t>DWMTJ pulsed ring oscillator mirroring that described in [1]:</w:t>
      </w:r>
    </w:p>
    <w:p w14:paraId="5480135A" w14:textId="67F9904F" w:rsidR="00C2449D" w:rsidRDefault="00C2449D">
      <w:r w:rsidRPr="00C2449D">
        <w:drawing>
          <wp:inline distT="0" distB="0" distL="0" distR="0" wp14:anchorId="0AEB055C" wp14:editId="3D74DEBC">
            <wp:extent cx="594360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172A" w14:textId="641D57C4" w:rsidR="00C2449D" w:rsidRDefault="00C2449D">
      <w:r>
        <w:t>Pinning and MTJ parameters were tweaked slightly from the default values.</w:t>
      </w:r>
    </w:p>
    <w:p w14:paraId="54BCE5CD" w14:textId="38BC146D" w:rsidR="00C2449D" w:rsidRDefault="00C2449D">
      <w:r>
        <w:t>Resultant waveform demonstrating the same ring oscillator functionality as [1]:</w:t>
      </w:r>
    </w:p>
    <w:p w14:paraId="2FAA884F" w14:textId="17EBE32C" w:rsidR="00C2449D" w:rsidRDefault="00C2449D">
      <w:r w:rsidRPr="00C2449D">
        <w:drawing>
          <wp:inline distT="0" distB="0" distL="0" distR="0" wp14:anchorId="01144816" wp14:editId="30F14F75">
            <wp:extent cx="5943600" cy="1934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4A0C" w14:textId="0B11FD26" w:rsidR="002F5C0E" w:rsidRDefault="002F5C0E" w:rsidP="002F5C0E">
      <w:r>
        <w:t>Stimuli file included as _graphical_stimuli.</w:t>
      </w:r>
      <w:r>
        <w:t>ring_osc</w:t>
      </w:r>
      <w:r>
        <w:t xml:space="preserve">.txt, </w:t>
      </w:r>
      <w:proofErr w:type="spellStart"/>
      <w:r>
        <w:t>vdd</w:t>
      </w:r>
      <w:proofErr w:type="spellEnd"/>
      <w:r>
        <w:t xml:space="preserve"> = 100 mV, period = 1.8 ns</w:t>
      </w:r>
    </w:p>
    <w:p w14:paraId="4F76D950" w14:textId="77777777" w:rsidR="002F5C0E" w:rsidRDefault="002F5C0E"/>
    <w:p w14:paraId="68A5C842" w14:textId="222151C1" w:rsidR="00C2449D" w:rsidRDefault="00C2449D"/>
    <w:p w14:paraId="734A1C9F" w14:textId="561819BE" w:rsidR="00C2449D" w:rsidRDefault="00C2449D">
      <w:r>
        <w:t xml:space="preserve">[1] </w:t>
      </w:r>
      <w:r w:rsidRPr="00C2449D">
        <w:t xml:space="preserve">X. Hu, A. Timm, W. H. Brigner, J. A. C. Incorvia, J. S. Friedman, </w:t>
      </w:r>
      <w:hyperlink r:id="rId8" w:history="1">
        <w:r w:rsidRPr="00C2449D">
          <w:rPr>
            <w:rStyle w:val="Hyperlink"/>
          </w:rPr>
          <w:t>SPICE-Only Model for Spin-Transfer Torque Domain Wa</w:t>
        </w:r>
        <w:r w:rsidRPr="00C2449D">
          <w:rPr>
            <w:rStyle w:val="Hyperlink"/>
          </w:rPr>
          <w:t>l</w:t>
        </w:r>
        <w:r w:rsidRPr="00C2449D">
          <w:rPr>
            <w:rStyle w:val="Hyperlink"/>
          </w:rPr>
          <w:t>l MTJ Logic</w:t>
        </w:r>
      </w:hyperlink>
      <w:r w:rsidRPr="00C2449D">
        <w:t>, IEEE Transactions on Electron Devices 66:6, 2817-2821 (2019)</w:t>
      </w:r>
    </w:p>
    <w:sectPr w:rsidR="00C2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CD"/>
    <w:rsid w:val="002F5C0E"/>
    <w:rsid w:val="003960CD"/>
    <w:rsid w:val="00697FA1"/>
    <w:rsid w:val="00AF7EEF"/>
    <w:rsid w:val="00C2449D"/>
    <w:rsid w:val="00CC58CB"/>
    <w:rsid w:val="00CC7A82"/>
    <w:rsid w:val="00DF71A7"/>
    <w:rsid w:val="00E55174"/>
    <w:rsid w:val="00F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6E14"/>
  <w15:chartTrackingRefBased/>
  <w15:docId w15:val="{AF5D21A2-F35D-4CC4-A3BC-873460D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4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.utdallas.edu/~joseph.friedman/Papers/HuDWMTJTED2019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Edwards</dc:creator>
  <cp:keywords/>
  <dc:description/>
  <cp:lastModifiedBy>Alex Edwards</cp:lastModifiedBy>
  <cp:revision>5</cp:revision>
  <dcterms:created xsi:type="dcterms:W3CDTF">2025-03-26T22:50:00Z</dcterms:created>
  <dcterms:modified xsi:type="dcterms:W3CDTF">2025-06-12T17:30:00Z</dcterms:modified>
</cp:coreProperties>
</file>