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978"/>
          <w:tab w:val="center" w:pos="4968"/>
        </w:tabs>
        <w:spacing w:after="120"/>
      </w:pPr>
      <w:r>
        <w:rPr>
          <w:rFonts w:ascii="Cambria" w:cs="Cambria" w:hAnsi="Cambria" w:eastAsia="Cambria"/>
          <w:b w:val="1"/>
          <w:bCs w:val="1"/>
          <w:smallCaps w:val="1"/>
          <w:sz w:val="32"/>
          <w:szCs w:val="32"/>
        </w:rPr>
        <w:tab/>
        <w:tab/>
      </w:r>
      <w:r>
        <w:rPr>
          <w:rFonts w:ascii="Cambria" w:cs="Cambria" w:hAnsi="Cambria" w:eastAsia="Cambria"/>
          <w:b w:val="1"/>
          <w:bCs w:val="1"/>
          <w:smallCaps w:val="1"/>
          <w:sz w:val="36"/>
          <w:szCs w:val="36"/>
          <w:rtl w:val="0"/>
          <w:lang w:val="de-DE"/>
        </w:rPr>
        <w:t>ANDREW J. FISCHER</w:t>
      </w:r>
    </w:p>
    <w:p>
      <w:pPr>
        <w:pStyle w:val="Body"/>
        <w:ind w:left="3552" w:hanging="3552"/>
        <w:jc w:val="center"/>
      </w:pPr>
      <w:r>
        <w:rPr>
          <w:rFonts w:ascii="Noto Sans Symbols" w:cs="Noto Sans Symbols" w:hAnsi="Noto Sans Symbols" w:eastAsia="Noto Sans Symbols"/>
          <w:sz w:val="22"/>
          <w:szCs w:val="22"/>
          <w:rtl w:val="0"/>
          <w:lang w:val="en-US"/>
        </w:rPr>
        <w:t>♦</w:t>
      </w:r>
      <w:r>
        <w:rPr>
          <w:rFonts w:ascii="Cambria" w:cs="Cambria" w:hAnsi="Cambria" w:eastAsia="Cambria"/>
          <w:sz w:val="22"/>
          <w:szCs w:val="22"/>
          <w:rtl w:val="0"/>
        </w:rPr>
        <w:t xml:space="preserve"> (615) 403-6908 </w:t>
      </w:r>
      <w:r>
        <w:rPr>
          <w:rFonts w:ascii="Noto Sans Symbols" w:cs="Noto Sans Symbols" w:hAnsi="Noto Sans Symbols" w:eastAsia="Noto Sans Symbols"/>
          <w:sz w:val="22"/>
          <w:szCs w:val="22"/>
          <w:rtl w:val="0"/>
          <w:lang w:val="en-US"/>
        </w:rPr>
        <w:t>♦</w:t>
      </w:r>
      <w:r>
        <w:rPr>
          <w:rFonts w:ascii="Cambria" w:cs="Cambria" w:hAnsi="Cambria" w:eastAsia="Cambria"/>
          <w:sz w:val="22"/>
          <w:szCs w:val="22"/>
          <w:rtl w:val="0"/>
          <w:lang w:val="it-IT"/>
        </w:rPr>
        <w:t xml:space="preserve"> Andrew.fischer@comcast.net </w:t>
      </w:r>
      <w:r>
        <w:rPr>
          <w:rFonts w:ascii="Noto Sans Symbols" w:cs="Noto Sans Symbols" w:hAnsi="Noto Sans Symbols" w:eastAsia="Noto Sans Symbols"/>
          <w:sz w:val="22"/>
          <w:szCs w:val="22"/>
          <w:rtl w:val="0"/>
          <w:lang w:val="en-US"/>
        </w:rPr>
        <w:t>♦</w:t>
      </w:r>
    </w:p>
    <w:p>
      <w:pPr>
        <w:pStyle w:val="Body"/>
        <w:jc w:val="center"/>
        <w:rPr>
          <w:rFonts w:ascii="Cambria" w:cs="Cambria" w:hAnsi="Cambria" w:eastAsia="Cambria"/>
          <w:sz w:val="22"/>
          <w:szCs w:val="22"/>
        </w:rPr>
      </w:pPr>
      <w:r>
        <mc:AlternateContent>
          <mc:Choice Requires="wps">
            <w:drawing>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3"/>
        <w:spacing w:before="120" w:after="0"/>
        <w:jc w:val="center"/>
        <w:rPr>
          <w:smallCaps w:val="1"/>
          <w:sz w:val="22"/>
          <w:szCs w:val="22"/>
          <w:shd w:val="clear" w:color="auto" w:fill="bfbfbf"/>
        </w:rPr>
      </w:pPr>
      <w:r>
        <w:rPr>
          <w:smallCaps w:val="1"/>
          <w:sz w:val="22"/>
          <w:szCs w:val="22"/>
          <w:shd w:val="clear" w:color="auto" w:fill="bfbfbf"/>
          <w:rtl w:val="0"/>
          <w:lang w:val="de-DE"/>
        </w:rPr>
        <w:t>CERTIFICATIONS</w:t>
      </w:r>
    </w:p>
    <w:p>
      <w:pPr>
        <w:pStyle w:val="Body"/>
        <w:rPr>
          <w:b w:val="1"/>
          <w:bCs w:val="1"/>
        </w:rPr>
      </w:pPr>
    </w:p>
    <w:p>
      <w:pPr>
        <w:pStyle w:val="Body"/>
      </w:pPr>
      <w:r>
        <w:rPr>
          <w:b w:val="1"/>
          <w:bCs w:val="1"/>
          <w:rtl w:val="0"/>
          <w:lang w:val="de-DE"/>
        </w:rPr>
        <w:t xml:space="preserve">SALESFORCE PLATFORM DEVELOPER I, </w:t>
      </w:r>
      <w:r>
        <w:rPr>
          <w:rtl w:val="0"/>
          <w:lang w:val="en-US"/>
        </w:rPr>
        <w:t>Certification Number: 20322149</w:t>
      </w:r>
    </w:p>
    <w:p>
      <w:pPr>
        <w:pStyle w:val="Body"/>
      </w:pPr>
      <w:r>
        <w:rPr>
          <w:b w:val="1"/>
          <w:bCs w:val="1"/>
          <w:rtl w:val="0"/>
          <w:lang w:val="pt-PT"/>
        </w:rPr>
        <w:t xml:space="preserve">SALESFORCE ADMINISTRATOR, </w:t>
      </w:r>
      <w:r>
        <w:rPr>
          <w:rtl w:val="0"/>
          <w:lang w:val="en-US"/>
        </w:rPr>
        <w:t>Certification Number: 16847019</w:t>
      </w:r>
    </w:p>
    <w:p>
      <w:pPr>
        <w:pStyle w:val="Body"/>
      </w:pPr>
      <w:r>
        <w:rPr>
          <w:b w:val="1"/>
          <w:bCs w:val="1"/>
          <w:rtl w:val="0"/>
          <w:lang w:val="de-DE"/>
        </w:rPr>
        <w:t xml:space="preserve">SALESFORCE PLATFORM APP BUILDER, </w:t>
      </w:r>
      <w:r>
        <w:rPr>
          <w:rtl w:val="0"/>
          <w:lang w:val="en-US"/>
        </w:rPr>
        <w:t>Certification Number: 17400907</w:t>
      </w:r>
    </w:p>
    <w:p>
      <w:pPr>
        <w:pStyle w:val="Body"/>
      </w:pPr>
      <w:r>
        <w:rPr>
          <w:b w:val="1"/>
          <w:bCs w:val="1"/>
          <w:rtl w:val="0"/>
          <w:lang w:val="pt-PT"/>
        </w:rPr>
        <w:t xml:space="preserve">SALESFORCE SERVICE CLOUD CONSULTANT, </w:t>
      </w:r>
      <w:r>
        <w:rPr>
          <w:rtl w:val="0"/>
          <w:lang w:val="en-US"/>
        </w:rPr>
        <w:t>Certification Number: 17746691</w:t>
      </w:r>
    </w:p>
    <w:p>
      <w:pPr>
        <w:pStyle w:val="Body"/>
      </w:pPr>
      <w:r>
        <w:rPr>
          <w:b w:val="1"/>
          <w:bCs w:val="1"/>
          <w:rtl w:val="0"/>
          <w:lang w:val="en-US"/>
        </w:rPr>
        <w:t>MTA 98-361, SOFTWARE DEVELOPMENT FUNDAMENTALS</w:t>
      </w:r>
      <w:r>
        <w:rPr>
          <w:rtl w:val="0"/>
          <w:lang w:val="en-US"/>
        </w:rPr>
        <w:t>, Certification ID: 15037262</w:t>
      </w:r>
    </w:p>
    <w:p>
      <w:pPr>
        <w:pStyle w:val="Body"/>
      </w:pPr>
      <w:r>
        <w:rPr>
          <w:b w:val="1"/>
          <w:bCs w:val="1"/>
          <w:rtl w:val="0"/>
        </w:rPr>
        <w:t xml:space="preserve">COMPTIA A+, </w:t>
      </w:r>
      <w:r>
        <w:rPr>
          <w:rtl w:val="0"/>
          <w:lang w:val="en-US"/>
        </w:rPr>
        <w:t>Certification ID: 0VYCJG5PEC1QQVSN</w:t>
      </w:r>
    </w:p>
    <w:p>
      <w:pPr>
        <w:pStyle w:val="Body"/>
      </w:pPr>
    </w:p>
    <w:p>
      <w:pPr>
        <w:pStyle w:val="Heading 3"/>
        <w:spacing w:before="120" w:after="0"/>
        <w:jc w:val="center"/>
      </w:pPr>
      <w:r>
        <w:rPr>
          <w:smallCaps w:val="1"/>
          <w:sz w:val="22"/>
          <w:szCs w:val="22"/>
          <w:shd w:val="clear" w:color="auto" w:fill="bfbfbf"/>
          <w:rtl w:val="0"/>
          <w:lang w:val="en-US"/>
        </w:rPr>
        <w:t>AREAS OF EXPERTISE</w:t>
      </w:r>
    </w:p>
    <w:p>
      <w:pPr>
        <w:pStyle w:val="Body"/>
      </w:pPr>
    </w:p>
    <w:p>
      <w:pPr>
        <w:pStyle w:val="Body"/>
        <w:tabs>
          <w:tab w:val="center" w:pos="5112"/>
        </w:tabs>
        <w:jc w:val="center"/>
        <w:rPr>
          <w:rFonts w:ascii="Cambria" w:cs="Cambria" w:hAnsi="Cambria" w:eastAsia="Cambria"/>
          <w:sz w:val="22"/>
          <w:szCs w:val="22"/>
        </w:rPr>
      </w:pPr>
      <w:r>
        <w:rPr>
          <w:rFonts w:ascii="Cambria" w:cs="Cambria" w:hAnsi="Cambria" w:eastAsia="Cambria"/>
          <w:sz w:val="22"/>
          <w:szCs w:val="22"/>
          <w:rtl w:val="0"/>
          <w:lang w:val="en-US"/>
        </w:rPr>
        <w:t xml:space="preserve">Salesforce Administration </w:t>
      </w:r>
      <w:r>
        <w:rPr>
          <w:sz w:val="22"/>
          <w:szCs w:val="22"/>
          <w:rtl w:val="0"/>
        </w:rPr>
        <w:t xml:space="preserve">● </w:t>
      </w:r>
      <w:r>
        <w:rPr>
          <w:sz w:val="22"/>
          <w:szCs w:val="22"/>
          <w:rtl w:val="0"/>
          <w:lang w:val="en-US"/>
        </w:rPr>
        <w:t xml:space="preserve">Salesforce Development (Lightning Components, Apex, Visualforce) </w:t>
      </w:r>
      <w:r>
        <w:rPr>
          <w:sz w:val="22"/>
          <w:szCs w:val="22"/>
          <w:rtl w:val="0"/>
        </w:rPr>
        <w:t>●</w:t>
      </w:r>
      <w:r>
        <w:rPr>
          <w:rFonts w:ascii="Cambria" w:cs="Cambria" w:hAnsi="Cambria" w:eastAsia="Cambria"/>
          <w:sz w:val="22"/>
          <w:szCs w:val="22"/>
          <w:rtl w:val="0"/>
        </w:rPr>
        <w:t xml:space="preserve"> </w:t>
      </w:r>
    </w:p>
    <w:p>
      <w:pPr>
        <w:pStyle w:val="Body"/>
        <w:tabs>
          <w:tab w:val="center" w:pos="5112"/>
        </w:tabs>
        <w:jc w:val="center"/>
      </w:pPr>
      <w:r>
        <w:rPr>
          <w:rFonts w:ascii="Cambria" w:cs="Cambria" w:hAnsi="Cambria" w:eastAsia="Cambria"/>
          <w:sz w:val="22"/>
          <w:szCs w:val="22"/>
          <w:rtl w:val="0"/>
          <w:lang w:val="en-US"/>
        </w:rPr>
        <w:t xml:space="preserve">Customer Service </w:t>
      </w:r>
      <w:r>
        <w:rPr>
          <w:sz w:val="22"/>
          <w:szCs w:val="22"/>
          <w:rtl w:val="0"/>
        </w:rPr>
        <w:t>●</w:t>
      </w:r>
      <w:r>
        <w:rPr>
          <w:rtl w:val="0"/>
        </w:rPr>
        <w:t xml:space="preserve"> </w:t>
      </w:r>
      <w:r>
        <w:rPr>
          <w:rFonts w:ascii="Cambria" w:cs="Cambria" w:hAnsi="Cambria" w:eastAsia="Cambria"/>
          <w:sz w:val="22"/>
          <w:szCs w:val="22"/>
          <w:rtl w:val="0"/>
          <w:lang w:val="en-US"/>
        </w:rPr>
        <w:t xml:space="preserve">Website Development (HTML, CSS, Javascript) </w:t>
      </w:r>
      <w:r>
        <w:rPr>
          <w:sz w:val="22"/>
          <w:szCs w:val="22"/>
          <w:rtl w:val="0"/>
        </w:rPr>
        <w:t>●</w:t>
      </w:r>
      <w:r>
        <w:rPr>
          <w:rFonts w:ascii="Cambria" w:cs="Cambria" w:hAnsi="Cambria" w:eastAsia="Cambria"/>
          <w:sz w:val="22"/>
          <w:szCs w:val="22"/>
          <w:rtl w:val="0"/>
          <w:lang w:val="en-US"/>
        </w:rPr>
        <w:t xml:space="preserve"> Problem Solving </w:t>
      </w:r>
      <w:r>
        <w:rPr>
          <w:sz w:val="22"/>
          <w:szCs w:val="22"/>
          <w:rtl w:val="0"/>
        </w:rPr>
        <w:t>●</w:t>
      </w:r>
      <w:r>
        <w:rPr>
          <w:rFonts w:ascii="Cambria" w:cs="Cambria" w:hAnsi="Cambria" w:eastAsia="Cambria"/>
          <w:sz w:val="22"/>
          <w:szCs w:val="22"/>
          <w:rtl w:val="0"/>
          <w:lang w:val="en-US"/>
        </w:rPr>
        <w:t xml:space="preserve"> Written and Oral Communication Skills</w:t>
      </w:r>
    </w:p>
    <w:p>
      <w:pPr>
        <w:pStyle w:val="Body"/>
        <w:tabs>
          <w:tab w:val="center" w:pos="5112"/>
        </w:tabs>
        <w:jc w:val="center"/>
      </w:pPr>
    </w:p>
    <w:p>
      <w:pPr>
        <w:pStyle w:val="Heading 3"/>
        <w:spacing w:before="120" w:after="0"/>
        <w:jc w:val="center"/>
        <w:rPr>
          <w:smallCaps w:val="1"/>
          <w:sz w:val="22"/>
          <w:szCs w:val="22"/>
          <w:shd w:val="clear" w:color="auto" w:fill="bfbfbf"/>
        </w:rPr>
      </w:pPr>
      <w:r>
        <w:rPr>
          <w:smallCaps w:val="1"/>
          <w:sz w:val="22"/>
          <w:szCs w:val="22"/>
          <w:shd w:val="clear" w:color="auto" w:fill="bfbfbf"/>
          <w:rtl w:val="0"/>
          <w:lang w:val="de-DE"/>
        </w:rPr>
        <w:t>PROFESSIONAL EXPERIENCE</w:t>
      </w:r>
    </w:p>
    <w:p>
      <w:pPr>
        <w:pStyle w:val="Body"/>
        <w:rPr>
          <w:smallCaps w:val="1"/>
          <w:sz w:val="22"/>
          <w:szCs w:val="22"/>
          <w:shd w:val="clear" w:color="auto" w:fill="bfbfbf"/>
        </w:rPr>
      </w:pPr>
    </w:p>
    <w:p>
      <w:pPr>
        <w:pStyle w:val="Body"/>
        <w:rPr>
          <w:rFonts w:ascii="Cambria" w:cs="Cambria" w:hAnsi="Cambria" w:eastAsia="Cambria"/>
          <w:b w:val="1"/>
          <w:bCs w:val="1"/>
          <w:sz w:val="22"/>
          <w:szCs w:val="22"/>
        </w:rPr>
      </w:pPr>
      <w:r>
        <w:rPr>
          <w:rFonts w:ascii="Cambria" w:cs="Cambria" w:hAnsi="Cambria" w:eastAsia="Cambria"/>
          <w:b w:val="1"/>
          <w:bCs w:val="1"/>
          <w:sz w:val="22"/>
          <w:szCs w:val="22"/>
          <w:rtl w:val="0"/>
          <w:lang w:val="en-US"/>
        </w:rPr>
        <w:t xml:space="preserve">PRODUCTION RESOURCE GROUP, </w:t>
      </w:r>
      <w:r>
        <w:rPr>
          <w:rFonts w:ascii="Cambria" w:cs="Cambria" w:hAnsi="Cambria" w:eastAsia="Cambria"/>
          <w:b w:val="0"/>
          <w:bCs w:val="0"/>
          <w:sz w:val="22"/>
          <w:szCs w:val="22"/>
          <w:rtl w:val="0"/>
          <w:lang w:val="en-US"/>
        </w:rPr>
        <w:t>Nashville, TN</w:t>
      </w:r>
    </w:p>
    <w:p>
      <w:pPr>
        <w:pStyle w:val="Body"/>
        <w:rPr>
          <w:rFonts w:ascii="Cambria" w:cs="Cambria" w:hAnsi="Cambria" w:eastAsia="Cambria"/>
          <w:b w:val="1"/>
          <w:bCs w:val="1"/>
          <w:sz w:val="22"/>
          <w:szCs w:val="22"/>
        </w:rPr>
      </w:pPr>
    </w:p>
    <w:p>
      <w:pPr>
        <w:pStyle w:val="Body"/>
        <w:rPr>
          <w:rFonts w:ascii="Cambria" w:cs="Cambria" w:hAnsi="Cambria" w:eastAsia="Cambria"/>
          <w:b w:val="1"/>
          <w:bCs w:val="1"/>
          <w:sz w:val="22"/>
          <w:szCs w:val="22"/>
        </w:rPr>
      </w:pPr>
      <w:r>
        <w:rPr>
          <w:rFonts w:ascii="Cambria" w:cs="Cambria" w:hAnsi="Cambria" w:eastAsia="Cambria"/>
          <w:b w:val="1"/>
          <w:bCs w:val="1"/>
          <w:sz w:val="22"/>
          <w:szCs w:val="22"/>
          <w:rtl w:val="0"/>
          <w:lang w:val="en-US"/>
        </w:rPr>
        <w:t>Salesforce Developer, January 2020-Present</w:t>
      </w:r>
    </w:p>
    <w:p>
      <w:pPr>
        <w:pStyle w:val="Body"/>
        <w:rPr>
          <w:rFonts w:ascii="Cambria" w:cs="Cambria" w:hAnsi="Cambria" w:eastAsia="Cambria"/>
          <w:sz w:val="22"/>
          <w:szCs w:val="22"/>
        </w:rPr>
      </w:pPr>
      <w:r>
        <w:rPr>
          <w:rFonts w:ascii="Cambria" w:cs="Cambria" w:hAnsi="Cambria" w:eastAsia="Cambria"/>
          <w:sz w:val="22"/>
          <w:szCs w:val="22"/>
          <w:rtl w:val="0"/>
          <w:lang w:val="en-US"/>
        </w:rPr>
        <w:t>I lead all Salesforce developments both in back-end processes and front-end experiences. I strive to build a system that stands out among internal processes as easy-to-use and intuitive, while also communicating smoothly and efficiently via integrations. Some technical highlights include: deep interactions with the new Lightning Web Component framework, building multiple Aura Components, heavy utilization of Javascript, brief interactions with Mulesoft, User Interface design, project planning, and where possible the utilization of configurable tools such as Process Builder and Flow.</w:t>
      </w:r>
    </w:p>
    <w:p>
      <w:pPr>
        <w:pStyle w:val="Body"/>
        <w:rPr>
          <w:smallCaps w:val="1"/>
          <w:sz w:val="22"/>
          <w:szCs w:val="22"/>
          <w:shd w:val="clear" w:color="auto" w:fill="bfbfbf"/>
        </w:rPr>
      </w:pPr>
    </w:p>
    <w:p>
      <w:pPr>
        <w:pStyle w:val="Body"/>
        <w:rPr>
          <w:rFonts w:ascii="Cambria" w:cs="Cambria" w:hAnsi="Cambria" w:eastAsia="Cambria"/>
          <w:sz w:val="22"/>
          <w:szCs w:val="22"/>
        </w:rPr>
      </w:pPr>
      <w:r>
        <w:rPr>
          <w:rFonts w:ascii="Cambria" w:cs="Cambria" w:hAnsi="Cambria" w:eastAsia="Cambria"/>
          <w:b w:val="1"/>
          <w:bCs w:val="1"/>
          <w:sz w:val="22"/>
          <w:szCs w:val="22"/>
          <w:rtl w:val="0"/>
          <w:lang w:val="de-DE"/>
        </w:rPr>
        <w:t xml:space="preserve">PHILIPS HEALTHCARE, </w:t>
      </w:r>
      <w:r>
        <w:rPr>
          <w:rFonts w:ascii="Cambria" w:cs="Cambria" w:hAnsi="Cambria" w:eastAsia="Cambria"/>
          <w:sz w:val="22"/>
          <w:szCs w:val="22"/>
          <w:rtl w:val="0"/>
        </w:rPr>
        <w:t>Nashville, TN</w:t>
      </w:r>
    </w:p>
    <w:p>
      <w:pPr>
        <w:pStyle w:val="Body"/>
        <w:rPr>
          <w:rFonts w:ascii="Cambria" w:cs="Cambria" w:hAnsi="Cambria" w:eastAsia="Cambria"/>
          <w:sz w:val="22"/>
          <w:szCs w:val="22"/>
        </w:rPr>
      </w:pPr>
    </w:p>
    <w:p>
      <w:pPr>
        <w:pStyle w:val="Body"/>
        <w:rPr>
          <w:rFonts w:ascii="Cambria" w:cs="Cambria" w:hAnsi="Cambria" w:eastAsia="Cambria"/>
          <w:sz w:val="22"/>
          <w:szCs w:val="22"/>
        </w:rPr>
      </w:pPr>
      <w:r>
        <w:rPr>
          <w:rFonts w:ascii="Cambria" w:cs="Cambria" w:hAnsi="Cambria" w:eastAsia="Cambria"/>
          <w:b w:val="1"/>
          <w:bCs w:val="1"/>
          <w:sz w:val="22"/>
          <w:szCs w:val="22"/>
          <w:rtl w:val="0"/>
          <w:lang w:val="en-US"/>
        </w:rPr>
        <w:t xml:space="preserve">Salesforce Administrator/Developer, </w:t>
      </w:r>
      <w:r>
        <w:rPr>
          <w:rFonts w:ascii="Cambria" w:cs="Cambria" w:hAnsi="Cambria" w:eastAsia="Cambria"/>
          <w:sz w:val="22"/>
          <w:szCs w:val="22"/>
          <w:rtl w:val="0"/>
        </w:rPr>
        <w:t>November 2018-</w:t>
      </w:r>
      <w:r>
        <w:rPr>
          <w:rFonts w:ascii="Cambria" w:cs="Cambria" w:hAnsi="Cambria" w:eastAsia="Cambria"/>
          <w:sz w:val="22"/>
          <w:szCs w:val="22"/>
          <w:rtl w:val="0"/>
          <w:lang w:val="en-US"/>
        </w:rPr>
        <w:t>January 2020</w:t>
      </w:r>
    </w:p>
    <w:p>
      <w:pPr>
        <w:pStyle w:val="Body"/>
        <w:jc w:val="both"/>
        <w:rPr>
          <w:rFonts w:ascii="Cambria" w:cs="Cambria" w:hAnsi="Cambria" w:eastAsia="Cambria"/>
          <w:sz w:val="22"/>
          <w:szCs w:val="22"/>
        </w:rPr>
      </w:pPr>
      <w:r>
        <w:rPr>
          <w:rFonts w:ascii="Cambria" w:cs="Cambria" w:hAnsi="Cambria" w:eastAsia="Cambria"/>
          <w:sz w:val="22"/>
          <w:szCs w:val="22"/>
          <w:rtl w:val="0"/>
          <w:lang w:val="en-US"/>
        </w:rPr>
        <w:t>I work</w:t>
      </w:r>
      <w:r>
        <w:rPr>
          <w:rFonts w:ascii="Cambria" w:cs="Cambria" w:hAnsi="Cambria" w:eastAsia="Cambria"/>
          <w:sz w:val="22"/>
          <w:szCs w:val="22"/>
          <w:rtl w:val="0"/>
          <w:lang w:val="en-US"/>
        </w:rPr>
        <w:t>ed</w:t>
      </w:r>
      <w:r>
        <w:rPr>
          <w:rFonts w:ascii="Cambria" w:cs="Cambria" w:hAnsi="Cambria" w:eastAsia="Cambria"/>
          <w:sz w:val="22"/>
          <w:szCs w:val="22"/>
          <w:rtl w:val="0"/>
          <w:lang w:val="en-US"/>
        </w:rPr>
        <w:t xml:space="preserve"> on a team of developers to maintain and develop functionality for two very diverse Salesforce organizations. By immersing myself in the business processes and the daily lives of the user, I work</w:t>
      </w:r>
      <w:r>
        <w:rPr>
          <w:rFonts w:ascii="Cambria" w:cs="Cambria" w:hAnsi="Cambria" w:eastAsia="Cambria"/>
          <w:sz w:val="22"/>
          <w:szCs w:val="22"/>
          <w:rtl w:val="0"/>
          <w:lang w:val="en-US"/>
        </w:rPr>
        <w:t>ed</w:t>
      </w:r>
      <w:r>
        <w:rPr>
          <w:rFonts w:ascii="Cambria" w:cs="Cambria" w:hAnsi="Cambria" w:eastAsia="Cambria"/>
          <w:sz w:val="22"/>
          <w:szCs w:val="22"/>
          <w:rtl w:val="0"/>
          <w:lang w:val="en-US"/>
        </w:rPr>
        <w:t xml:space="preserve"> to build both backend processes and front-end user interfaces to enhance the automation of day-to-day tasks. Technical highlights: ANT migration of Salesforce metadata components, deep interactions with Apex and Visualforce, building externally available Lightning Components using Javascript, customization of Salesforce Communities, and automation with Process Builder and Salesforce Flows.</w:t>
      </w:r>
    </w:p>
    <w:p>
      <w:pPr>
        <w:pStyle w:val="Body"/>
      </w:pPr>
    </w:p>
    <w:p>
      <w:pPr>
        <w:pStyle w:val="Body"/>
        <w:rPr>
          <w:rFonts w:ascii="Cambria" w:cs="Cambria" w:hAnsi="Cambria" w:eastAsia="Cambria"/>
          <w:sz w:val="22"/>
          <w:szCs w:val="22"/>
        </w:rPr>
      </w:pPr>
      <w:r>
        <w:rPr>
          <w:rFonts w:ascii="Cambria" w:cs="Cambria" w:hAnsi="Cambria" w:eastAsia="Cambria"/>
          <w:b w:val="1"/>
          <w:bCs w:val="1"/>
          <w:sz w:val="22"/>
          <w:szCs w:val="22"/>
          <w:rtl w:val="0"/>
        </w:rPr>
        <w:t>SIMPLIFY COMPLIANCE,</w:t>
      </w:r>
      <w:r>
        <w:rPr>
          <w:rFonts w:ascii="Cambria" w:cs="Cambria" w:hAnsi="Cambria" w:eastAsia="Cambria"/>
          <w:sz w:val="22"/>
          <w:szCs w:val="22"/>
          <w:rtl w:val="0"/>
          <w:lang w:val="nl-NL"/>
        </w:rPr>
        <w:t xml:space="preserve"> Brentwood, TN</w:t>
      </w:r>
    </w:p>
    <w:p>
      <w:pPr>
        <w:pStyle w:val="Body"/>
      </w:pPr>
    </w:p>
    <w:p>
      <w:pPr>
        <w:pStyle w:val="Body"/>
        <w:rPr>
          <w:rFonts w:ascii="Cambria" w:cs="Cambria" w:hAnsi="Cambria" w:eastAsia="Cambria"/>
          <w:sz w:val="22"/>
          <w:szCs w:val="22"/>
        </w:rPr>
      </w:pPr>
      <w:r>
        <w:rPr>
          <w:rFonts w:ascii="Cambria" w:cs="Cambria" w:hAnsi="Cambria" w:eastAsia="Cambria"/>
          <w:b w:val="1"/>
          <w:bCs w:val="1"/>
          <w:sz w:val="22"/>
          <w:szCs w:val="22"/>
          <w:rtl w:val="0"/>
          <w:lang w:val="en-US"/>
        </w:rPr>
        <w:t>Salesforce Administrator</w:t>
      </w:r>
      <w:r>
        <w:rPr>
          <w:rFonts w:ascii="Cambria" w:cs="Cambria" w:hAnsi="Cambria" w:eastAsia="Cambria"/>
          <w:sz w:val="22"/>
          <w:szCs w:val="22"/>
          <w:rtl w:val="0"/>
          <w:lang w:val="en-US"/>
        </w:rPr>
        <w:t>, January 2018-November 2018</w:t>
      </w:r>
    </w:p>
    <w:p>
      <w:pPr>
        <w:pStyle w:val="Body"/>
        <w:jc w:val="both"/>
        <w:rPr>
          <w:rFonts w:ascii="Cambria" w:cs="Cambria" w:hAnsi="Cambria" w:eastAsia="Cambria"/>
          <w:sz w:val="22"/>
          <w:szCs w:val="22"/>
        </w:rPr>
      </w:pPr>
      <w:r>
        <w:rPr>
          <w:rFonts w:ascii="Cambria" w:cs="Cambria" w:hAnsi="Cambria" w:eastAsia="Cambria"/>
          <w:sz w:val="22"/>
          <w:szCs w:val="22"/>
          <w:rtl w:val="0"/>
          <w:lang w:val="en-US"/>
        </w:rPr>
        <w:t xml:space="preserve">I led the maintenance and development of three active Salesforce Orgs. This entailed requirements gathering, solution design, testing, deployment, documentation and training. These projects ranged from ad hoc optimizations to entire process redesign. Technical highlights include: Integration management (Hubspot, IBM Marketing Cloud, Octiv, etc), extensive automation with Process Builder and Flow, and Apex/Visualforce development. </w:t>
      </w:r>
    </w:p>
    <w:p>
      <w:pPr>
        <w:pStyle w:val="Body"/>
      </w:pPr>
    </w:p>
    <w:p>
      <w:pPr>
        <w:pStyle w:val="Body"/>
        <w:jc w:val="both"/>
      </w:pPr>
      <w:r>
        <w:rPr>
          <w:rFonts w:ascii="Cambria" w:cs="Cambria" w:hAnsi="Cambria" w:eastAsia="Cambria"/>
          <w:b w:val="1"/>
          <w:bCs w:val="1"/>
          <w:sz w:val="22"/>
          <w:szCs w:val="22"/>
          <w:rtl w:val="0"/>
          <w:lang w:val="en-US"/>
        </w:rPr>
        <w:t xml:space="preserve">TTEC, </w:t>
      </w:r>
      <w:r>
        <w:rPr>
          <w:rFonts w:ascii="Cambria" w:cs="Cambria" w:hAnsi="Cambria" w:eastAsia="Cambria"/>
          <w:sz w:val="22"/>
          <w:szCs w:val="22"/>
          <w:rtl w:val="0"/>
          <w:lang w:val="de-DE"/>
        </w:rPr>
        <w:t>Franklin, TN</w:t>
      </w:r>
    </w:p>
    <w:p>
      <w:pPr>
        <w:pStyle w:val="Body"/>
        <w:jc w:val="both"/>
      </w:pPr>
    </w:p>
    <w:p>
      <w:pPr>
        <w:pStyle w:val="Body"/>
        <w:jc w:val="both"/>
      </w:pPr>
      <w:r>
        <w:rPr>
          <w:rFonts w:ascii="Cambria" w:cs="Cambria" w:hAnsi="Cambria" w:eastAsia="Cambria"/>
          <w:b w:val="1"/>
          <w:bCs w:val="1"/>
          <w:sz w:val="22"/>
          <w:szCs w:val="22"/>
          <w:rtl w:val="0"/>
          <w:lang w:val="en-US"/>
        </w:rPr>
        <w:t xml:space="preserve">Salesforce Business Analyst, </w:t>
      </w:r>
      <w:r>
        <w:rPr>
          <w:rFonts w:ascii="Cambria" w:cs="Cambria" w:hAnsi="Cambria" w:eastAsia="Cambria"/>
          <w:sz w:val="22"/>
          <w:szCs w:val="22"/>
          <w:rtl w:val="0"/>
          <w:lang w:val="en-US"/>
        </w:rPr>
        <w:t>April 2017-January 2018</w:t>
      </w:r>
    </w:p>
    <w:p>
      <w:pPr>
        <w:pStyle w:val="Body"/>
        <w:jc w:val="both"/>
        <w:rPr>
          <w:rFonts w:ascii="Cambria" w:cs="Cambria" w:hAnsi="Cambria" w:eastAsia="Cambria"/>
          <w:sz w:val="22"/>
          <w:szCs w:val="22"/>
        </w:rPr>
      </w:pPr>
      <w:bookmarkStart w:name="_ovg5i4gr5at" w:id="0"/>
      <w:bookmarkEnd w:id="0"/>
      <w:r>
        <w:rPr>
          <w:rFonts w:ascii="Cambria" w:cs="Cambria" w:hAnsi="Cambria" w:eastAsia="Cambria"/>
          <w:sz w:val="22"/>
          <w:szCs w:val="22"/>
          <w:rtl w:val="0"/>
        </w:rPr>
        <w:t>I</w:t>
      </w:r>
      <w:r>
        <w:rPr>
          <w:rFonts w:ascii="Cambria" w:cs="Cambria" w:hAnsi="Cambria" w:eastAsia="Cambria"/>
          <w:sz w:val="22"/>
          <w:szCs w:val="22"/>
          <w:rtl w:val="0"/>
          <w:lang w:val="en-US"/>
        </w:rPr>
        <w:t xml:space="preserve"> worked on a team of passionate individuals supporting a multi-thousand user Service Cloud implementation. Some highlights of this job included: Coordinating with an international team, Designing enterprise-level solutions, and Communicating with multiple business sectors. Technical highlights include: Deep interactions with the Process Builder, Introductory Apex coding (i.e. Triggers, Controllers, Visualforce Pages), and New App Configuration (i.e. LiveMessage &amp; Conga)</w:t>
      </w:r>
    </w:p>
    <w:p>
      <w:pPr>
        <w:pStyle w:val="Body"/>
        <w:jc w:val="both"/>
        <w:rPr>
          <w:rFonts w:ascii="Cambria" w:cs="Cambria" w:hAnsi="Cambria" w:eastAsia="Cambria"/>
          <w:sz w:val="22"/>
          <w:szCs w:val="22"/>
        </w:rPr>
      </w:pPr>
    </w:p>
    <w:p>
      <w:pPr>
        <w:pStyle w:val="Body"/>
        <w:jc w:val="both"/>
      </w:pPr>
      <w:r>
        <w:rPr>
          <w:rFonts w:ascii="Cambria" w:cs="Cambria" w:hAnsi="Cambria" w:eastAsia="Cambria"/>
          <w:b w:val="1"/>
          <w:bCs w:val="1"/>
          <w:sz w:val="22"/>
          <w:szCs w:val="22"/>
          <w:rtl w:val="0"/>
          <w:lang w:val="de-DE"/>
        </w:rPr>
        <w:t xml:space="preserve">LEANKIT, </w:t>
      </w:r>
      <w:r>
        <w:rPr>
          <w:rFonts w:ascii="Cambria" w:cs="Cambria" w:hAnsi="Cambria" w:eastAsia="Cambria"/>
          <w:sz w:val="22"/>
          <w:szCs w:val="22"/>
          <w:rtl w:val="0"/>
          <w:lang w:val="de-DE"/>
        </w:rPr>
        <w:t>Franklin, TN</w:t>
      </w:r>
    </w:p>
    <w:p>
      <w:pPr>
        <w:pStyle w:val="Body"/>
        <w:jc w:val="both"/>
      </w:pPr>
    </w:p>
    <w:p>
      <w:pPr>
        <w:pStyle w:val="Body"/>
        <w:jc w:val="both"/>
      </w:pPr>
      <w:r>
        <w:rPr>
          <w:rFonts w:ascii="Cambria" w:cs="Cambria" w:hAnsi="Cambria" w:eastAsia="Cambria"/>
          <w:b w:val="1"/>
          <w:bCs w:val="1"/>
          <w:sz w:val="22"/>
          <w:szCs w:val="22"/>
          <w:rtl w:val="0"/>
          <w:lang w:val="en-US"/>
        </w:rPr>
        <w:t xml:space="preserve">Sales Operations Intern, </w:t>
      </w:r>
      <w:r>
        <w:rPr>
          <w:rFonts w:ascii="Cambria" w:cs="Cambria" w:hAnsi="Cambria" w:eastAsia="Cambria"/>
          <w:sz w:val="22"/>
          <w:szCs w:val="22"/>
          <w:rtl w:val="0"/>
        </w:rPr>
        <w:t>September 2016-April 2017</w:t>
      </w:r>
    </w:p>
    <w:p>
      <w:pPr>
        <w:pStyle w:val="Body"/>
        <w:jc w:val="both"/>
        <w:rPr>
          <w:rFonts w:ascii="Cambria" w:cs="Cambria" w:hAnsi="Cambria" w:eastAsia="Cambria"/>
          <w:sz w:val="22"/>
          <w:szCs w:val="22"/>
        </w:rPr>
      </w:pPr>
      <w:bookmarkStart w:name="_gjdgxs" w:id="1"/>
      <w:bookmarkEnd w:id="1"/>
      <w:r>
        <w:rPr>
          <w:rFonts w:ascii="Cambria" w:cs="Cambria" w:hAnsi="Cambria" w:eastAsia="Cambria"/>
          <w:sz w:val="22"/>
          <w:szCs w:val="22"/>
          <w:rtl w:val="0"/>
        </w:rPr>
        <w:t>H</w:t>
      </w:r>
      <w:r>
        <w:rPr>
          <w:rFonts w:ascii="Cambria" w:cs="Cambria" w:hAnsi="Cambria" w:eastAsia="Cambria"/>
          <w:sz w:val="22"/>
          <w:szCs w:val="22"/>
          <w:rtl w:val="0"/>
          <w:lang w:val="en-US"/>
        </w:rPr>
        <w:t>andling various tasks that lend to the administration of Leankit's Salesforce instance as a whole, including running reports to track the effectiveness of the Business Development Team and troubleshooting integrations to increase the efficiency of outreach. Also utilizing DemandTools and standard Salesforce features to tackle cleaning all of LeanKit</w:t>
      </w:r>
      <w:r>
        <w:rPr>
          <w:rFonts w:ascii="Cambria" w:cs="Cambria" w:hAnsi="Cambria" w:eastAsia="Cambria"/>
          <w:sz w:val="22"/>
          <w:szCs w:val="22"/>
          <w:rtl w:val="0"/>
          <w:lang w:val="en-US"/>
        </w:rPr>
        <w:t>’</w:t>
      </w:r>
      <w:r>
        <w:rPr>
          <w:rFonts w:ascii="Cambria" w:cs="Cambria" w:hAnsi="Cambria" w:eastAsia="Cambria"/>
          <w:sz w:val="22"/>
          <w:szCs w:val="22"/>
          <w:rtl w:val="0"/>
          <w:lang w:val="pt-PT"/>
        </w:rPr>
        <w:t>s records.</w:t>
      </w:r>
    </w:p>
    <w:p>
      <w:pPr>
        <w:pStyle w:val="Body"/>
        <w:jc w:val="both"/>
        <w:rPr>
          <w:rFonts w:ascii="Cambria" w:cs="Cambria" w:hAnsi="Cambria" w:eastAsia="Cambria"/>
          <w:sz w:val="22"/>
          <w:szCs w:val="22"/>
        </w:rPr>
      </w:pPr>
    </w:p>
    <w:p>
      <w:pPr>
        <w:pStyle w:val="Body"/>
        <w:jc w:val="both"/>
        <w:rPr>
          <w:sz w:val="24"/>
          <w:szCs w:val="24"/>
        </w:rPr>
      </w:pPr>
      <w:r>
        <w:rPr>
          <w:rFonts w:ascii="Cambria" w:cs="Cambria" w:hAnsi="Cambria" w:eastAsia="Cambria"/>
          <w:b w:val="1"/>
          <w:bCs w:val="1"/>
          <w:sz w:val="22"/>
          <w:szCs w:val="22"/>
          <w:rtl w:val="0"/>
          <w:lang w:val="de-DE"/>
        </w:rPr>
        <w:t xml:space="preserve">CALIFORNIA SCHOOL-AGE CONSORTIUM, </w:t>
      </w:r>
      <w:r>
        <w:rPr>
          <w:rFonts w:ascii="Cambria" w:cs="Cambria" w:hAnsi="Cambria" w:eastAsia="Cambria"/>
          <w:sz w:val="22"/>
          <w:szCs w:val="22"/>
          <w:rtl w:val="0"/>
        </w:rPr>
        <w:t>Oakland, CA</w:t>
      </w:r>
    </w:p>
    <w:p>
      <w:pPr>
        <w:pStyle w:val="Body"/>
        <w:rPr>
          <w:sz w:val="24"/>
          <w:szCs w:val="24"/>
        </w:rPr>
      </w:pPr>
    </w:p>
    <w:p>
      <w:pPr>
        <w:pStyle w:val="Body"/>
        <w:jc w:val="both"/>
        <w:rPr>
          <w:sz w:val="24"/>
          <w:szCs w:val="24"/>
        </w:rPr>
      </w:pPr>
      <w:r>
        <w:rPr>
          <w:rFonts w:ascii="Cambria" w:cs="Cambria" w:hAnsi="Cambria" w:eastAsia="Cambria"/>
          <w:b w:val="1"/>
          <w:bCs w:val="1"/>
          <w:sz w:val="22"/>
          <w:szCs w:val="22"/>
          <w:rtl w:val="0"/>
          <w:lang w:val="en-US"/>
        </w:rPr>
        <w:t xml:space="preserve">Salesforce Project Manager (Volunteer), </w:t>
      </w:r>
      <w:r>
        <w:rPr>
          <w:rFonts w:ascii="Cambria" w:cs="Cambria" w:hAnsi="Cambria" w:eastAsia="Cambria"/>
          <w:sz w:val="22"/>
          <w:szCs w:val="22"/>
          <w:rtl w:val="0"/>
        </w:rPr>
        <w:t>June 2016-September 2016</w:t>
      </w:r>
    </w:p>
    <w:p>
      <w:pPr>
        <w:pStyle w:val="Body"/>
        <w:rPr>
          <w:sz w:val="24"/>
          <w:szCs w:val="24"/>
        </w:rPr>
      </w:pPr>
      <w:r>
        <w:rPr>
          <w:rFonts w:ascii="Cambria" w:cs="Cambria" w:hAnsi="Cambria" w:eastAsia="Cambria"/>
          <w:sz w:val="22"/>
          <w:szCs w:val="22"/>
          <w:rtl w:val="0"/>
          <w:lang w:val="en-US"/>
        </w:rPr>
        <w:t>Salesforce implementation leveraging the Non-profit Starter Pack, training of people who are new on the platform and guiding them through the fundamentals of Salesforce, working remotely with the organization and my team to ensure that the organization</w:t>
      </w:r>
      <w:r>
        <w:rPr>
          <w:rFonts w:ascii="Cambria" w:cs="Cambria" w:hAnsi="Cambria" w:eastAsia="Cambria"/>
          <w:sz w:val="22"/>
          <w:szCs w:val="22"/>
          <w:rtl w:val="0"/>
          <w:lang w:val="en-US"/>
        </w:rPr>
        <w:t>’</w:t>
      </w:r>
      <w:r>
        <w:rPr>
          <w:rFonts w:ascii="Cambria" w:cs="Cambria" w:hAnsi="Cambria" w:eastAsia="Cambria"/>
          <w:sz w:val="22"/>
          <w:szCs w:val="22"/>
          <w:rtl w:val="0"/>
          <w:lang w:val="en-US"/>
        </w:rPr>
        <w:t>s needs are met efficiently.</w:t>
      </w:r>
    </w:p>
    <w:p>
      <w:pPr>
        <w:pStyle w:val="Body"/>
        <w:jc w:val="both"/>
        <w:rPr>
          <w:rFonts w:ascii="Cambria" w:cs="Cambria" w:hAnsi="Cambria" w:eastAsia="Cambria"/>
          <w:sz w:val="22"/>
          <w:szCs w:val="22"/>
        </w:rPr>
      </w:pPr>
    </w:p>
    <w:p>
      <w:pPr>
        <w:pStyle w:val="Body"/>
        <w:jc w:val="both"/>
      </w:pPr>
      <w:r>
        <w:rPr>
          <w:rFonts w:ascii="Cambria" w:cs="Cambria" w:hAnsi="Cambria" w:eastAsia="Cambria"/>
          <w:b w:val="1"/>
          <w:bCs w:val="1"/>
          <w:sz w:val="22"/>
          <w:szCs w:val="22"/>
          <w:rtl w:val="0"/>
          <w:lang w:val="de-DE"/>
        </w:rPr>
        <w:t xml:space="preserve">MIKE WHEELER MEDIA, LLC, </w:t>
      </w:r>
      <w:r>
        <w:rPr>
          <w:rFonts w:ascii="Cambria" w:cs="Cambria" w:hAnsi="Cambria" w:eastAsia="Cambria"/>
          <w:sz w:val="22"/>
          <w:szCs w:val="22"/>
          <w:rtl w:val="0"/>
          <w:lang w:val="nl-NL"/>
        </w:rPr>
        <w:t>Brentwood, TN</w:t>
      </w:r>
    </w:p>
    <w:p>
      <w:pPr>
        <w:pStyle w:val="Body"/>
        <w:jc w:val="both"/>
      </w:pPr>
    </w:p>
    <w:p>
      <w:pPr>
        <w:pStyle w:val="Body"/>
        <w:jc w:val="both"/>
      </w:pPr>
      <w:r>
        <w:rPr>
          <w:rFonts w:ascii="Cambria" w:cs="Cambria" w:hAnsi="Cambria" w:eastAsia="Cambria"/>
          <w:b w:val="1"/>
          <w:bCs w:val="1"/>
          <w:sz w:val="22"/>
          <w:szCs w:val="22"/>
          <w:rtl w:val="0"/>
          <w:lang w:val="en-US"/>
        </w:rPr>
        <w:t>Salesforce Administrator/Developer</w:t>
      </w:r>
      <w:r>
        <w:rPr>
          <w:rFonts w:ascii="Cambria" w:cs="Cambria" w:hAnsi="Cambria" w:eastAsia="Cambria"/>
          <w:sz w:val="22"/>
          <w:szCs w:val="22"/>
          <w:rtl w:val="0"/>
        </w:rPr>
        <w:t>, May 2016-September 2016</w:t>
      </w:r>
    </w:p>
    <w:p>
      <w:pPr>
        <w:pStyle w:val="Body"/>
        <w:jc w:val="both"/>
      </w:pPr>
      <w:r>
        <w:rPr>
          <w:rFonts w:ascii="Cambria" w:cs="Cambria" w:hAnsi="Cambria" w:eastAsia="Cambria"/>
          <w:sz w:val="22"/>
          <w:szCs w:val="22"/>
          <w:rtl w:val="0"/>
          <w:lang w:val="en-US"/>
        </w:rPr>
        <w:t>Salesforce Administrator duties, including but not limited to: creation of Lead Assignment Rules; Case Assignment and Escalation Rules to automate Case Management; extensive creation of Email Templates and Auto-response Rules; creation of Custom Objects to track sales and course reviews and tying those to student contact records; mapping Custom Fields from Lead records to Contact records; creating Sales Processes for multiple record types on Opportunities; building of a recruitment app to connect job-seekers to recruiters; capturing Lead Source information from Web-to-lead forms across multiple websites and subsequently leveraging that information to trigger Workflow Rules and Email Alerts. Additional duties include the creation and customization of multiple Wordpress powered sites.</w:t>
      </w:r>
    </w:p>
    <w:p>
      <w:pPr>
        <w:pStyle w:val="Body"/>
        <w:jc w:val="both"/>
      </w:pPr>
    </w:p>
    <w:p>
      <w:pPr>
        <w:pStyle w:val="Body"/>
      </w:pPr>
      <w:r>
        <w:rPr>
          <w:rFonts w:ascii="Cambria" w:cs="Cambria" w:hAnsi="Cambria" w:eastAsia="Cambria"/>
          <w:b w:val="1"/>
          <w:bCs w:val="1"/>
          <w:sz w:val="22"/>
          <w:szCs w:val="22"/>
          <w:rtl w:val="0"/>
          <w:lang w:val="de-DE"/>
        </w:rPr>
        <w:t xml:space="preserve">THE FISCHER INSURANCE AGENCY, </w:t>
      </w:r>
      <w:r>
        <w:rPr>
          <w:rFonts w:ascii="Cambria" w:cs="Cambria" w:hAnsi="Cambria" w:eastAsia="Cambria"/>
          <w:sz w:val="22"/>
          <w:szCs w:val="22"/>
          <w:rtl w:val="0"/>
          <w:lang w:val="nl-NL"/>
        </w:rPr>
        <w:t>Brentwood, TN</w:t>
      </w:r>
    </w:p>
    <w:p>
      <w:pPr>
        <w:pStyle w:val="Body"/>
      </w:pPr>
    </w:p>
    <w:p>
      <w:pPr>
        <w:pStyle w:val="Body"/>
        <w:rPr>
          <w:rFonts w:ascii="Cambria" w:cs="Cambria" w:hAnsi="Cambria" w:eastAsia="Cambria"/>
          <w:sz w:val="22"/>
          <w:szCs w:val="22"/>
        </w:rPr>
      </w:pPr>
      <w:r>
        <w:rPr>
          <w:rFonts w:ascii="Cambria" w:cs="Cambria" w:hAnsi="Cambria" w:eastAsia="Cambria"/>
          <w:b w:val="1"/>
          <w:bCs w:val="1"/>
          <w:sz w:val="22"/>
          <w:szCs w:val="22"/>
          <w:rtl w:val="0"/>
          <w:lang w:val="en-US"/>
        </w:rPr>
        <w:t>Website Development</w:t>
      </w:r>
      <w:r>
        <w:rPr>
          <w:rFonts w:ascii="Cambria" w:cs="Cambria" w:hAnsi="Cambria" w:eastAsia="Cambria"/>
          <w:sz w:val="22"/>
          <w:szCs w:val="22"/>
          <w:rtl w:val="0"/>
          <w:lang w:val="en-US"/>
        </w:rPr>
        <w:t>, January 2016-September 2016</w:t>
      </w:r>
    </w:p>
    <w:p>
      <w:pPr>
        <w:pStyle w:val="Body"/>
      </w:pPr>
      <w:r>
        <w:rPr>
          <w:rFonts w:ascii="Cambria" w:cs="Cambria" w:hAnsi="Cambria" w:eastAsia="Cambria"/>
          <w:sz w:val="22"/>
          <w:szCs w:val="22"/>
          <w:rtl w:val="0"/>
          <w:lang w:val="en-US"/>
        </w:rPr>
        <w:t>Designing and maintaining website for an all-lines insurance agency, including site design and content development.</w:t>
      </w:r>
    </w:p>
    <w:p>
      <w:pPr>
        <w:pStyle w:val="Body"/>
      </w:pPr>
    </w:p>
    <w:p>
      <w:pPr>
        <w:pStyle w:val="Body"/>
      </w:pPr>
      <w:r>
        <w:rPr>
          <w:rFonts w:ascii="Cambria" w:cs="Cambria" w:hAnsi="Cambria" w:eastAsia="Cambria"/>
          <w:b w:val="1"/>
          <w:bCs w:val="1"/>
          <w:sz w:val="22"/>
          <w:szCs w:val="22"/>
          <w:rtl w:val="0"/>
        </w:rPr>
        <w:t xml:space="preserve">Marketer, </w:t>
      </w:r>
      <w:r>
        <w:rPr>
          <w:rFonts w:ascii="Cambria" w:cs="Cambria" w:hAnsi="Cambria" w:eastAsia="Cambria"/>
          <w:sz w:val="22"/>
          <w:szCs w:val="22"/>
          <w:rtl w:val="0"/>
        </w:rPr>
        <w:t>September 2014-September 2016</w:t>
      </w:r>
    </w:p>
    <w:p>
      <w:pPr>
        <w:pStyle w:val="Body"/>
      </w:pPr>
      <w:r>
        <w:rPr>
          <w:rFonts w:ascii="Cambria" w:cs="Cambria" w:hAnsi="Cambria" w:eastAsia="Cambria"/>
          <w:sz w:val="22"/>
          <w:szCs w:val="22"/>
          <w:rtl w:val="0"/>
          <w:lang w:val="en-US"/>
        </w:rPr>
        <w:t xml:space="preserve">Cold-call marketing to prospective clients, positioning the agency as a full-service solution to all personal insurance needs.  Includes recording and inputting customer information for quote generation by licensed agents, in addition to marking records for additional or future follow-up. Also provided an end-user perspective into a CRM application. </w:t>
      </w:r>
    </w:p>
    <w:p>
      <w:pPr>
        <w:pStyle w:val="Body"/>
        <w:jc w:val="both"/>
      </w:pPr>
    </w:p>
    <w:p>
      <w:pPr>
        <w:pStyle w:val="Heading 3"/>
        <w:spacing w:before="0" w:after="0"/>
        <w:jc w:val="center"/>
      </w:pPr>
      <w:r>
        <w:rPr>
          <w:smallCaps w:val="1"/>
          <w:sz w:val="22"/>
          <w:szCs w:val="22"/>
          <w:shd w:val="clear" w:color="auto" w:fill="bfbfbf"/>
          <w:rtl w:val="0"/>
          <w:lang w:val="en-US"/>
        </w:rPr>
        <w:t xml:space="preserve">EDUCATION </w:t>
      </w:r>
    </w:p>
    <w:p>
      <w:pPr>
        <w:pStyle w:val="Body"/>
        <w:numPr>
          <w:ilvl w:val="0"/>
          <w:numId w:val="2"/>
        </w:numPr>
        <w:bidi w:val="0"/>
        <w:spacing w:before="160"/>
        <w:ind w:right="0"/>
        <w:jc w:val="both"/>
        <w:rPr>
          <w:sz w:val="22"/>
          <w:szCs w:val="22"/>
          <w:rtl w:val="0"/>
          <w:lang w:val="en-US"/>
        </w:rPr>
      </w:pPr>
      <w:r>
        <w:rPr>
          <w:rFonts w:ascii="Cambria" w:cs="Cambria" w:hAnsi="Cambria" w:eastAsia="Cambria"/>
          <w:b w:val="1"/>
          <w:bCs w:val="1"/>
          <w:sz w:val="22"/>
          <w:szCs w:val="22"/>
          <w:rtl w:val="0"/>
          <w:lang w:val="en-US"/>
        </w:rPr>
        <w:t>Brentwood High School</w:t>
      </w:r>
      <w:r>
        <w:rPr>
          <w:rFonts w:ascii="Cambria" w:cs="Cambria" w:hAnsi="Cambria" w:eastAsia="Cambria"/>
          <w:sz w:val="22"/>
          <w:szCs w:val="22"/>
          <w:rtl w:val="0"/>
          <w:lang w:val="en-US"/>
        </w:rPr>
        <w:t>, Graduate</w:t>
      </w:r>
    </w:p>
    <w:p>
      <w:pPr>
        <w:pStyle w:val="Body"/>
        <w:numPr>
          <w:ilvl w:val="0"/>
          <w:numId w:val="4"/>
        </w:numPr>
        <w:bidi w:val="0"/>
        <w:ind w:right="0"/>
        <w:jc w:val="both"/>
        <w:rPr>
          <w:sz w:val="22"/>
          <w:szCs w:val="22"/>
          <w:rtl w:val="0"/>
          <w:lang w:val="en-US"/>
        </w:rPr>
      </w:pPr>
      <w:r>
        <w:rPr>
          <w:rFonts w:ascii="Cambria" w:cs="Cambria" w:hAnsi="Cambria" w:eastAsia="Cambria"/>
          <w:b w:val="1"/>
          <w:bCs w:val="1"/>
          <w:sz w:val="22"/>
          <w:szCs w:val="22"/>
          <w:rtl w:val="0"/>
          <w:lang w:val="en-US"/>
        </w:rPr>
        <w:t>Columbia State Community College</w:t>
      </w:r>
      <w:r>
        <w:rPr>
          <w:rFonts w:ascii="Cambria" w:cs="Cambria" w:hAnsi="Cambria" w:eastAsia="Cambria"/>
          <w:sz w:val="22"/>
          <w:szCs w:val="22"/>
          <w:rtl w:val="0"/>
          <w:lang w:val="en-US"/>
        </w:rPr>
        <w:t>, Web Development Classes Completed</w:t>
      </w:r>
    </w:p>
    <w:p>
      <w:pPr>
        <w:pStyle w:val="Body"/>
        <w:numPr>
          <w:ilvl w:val="0"/>
          <w:numId w:val="4"/>
        </w:numPr>
        <w:bidi w:val="0"/>
        <w:ind w:right="0"/>
        <w:jc w:val="both"/>
        <w:rPr>
          <w:sz w:val="22"/>
          <w:szCs w:val="22"/>
          <w:rtl w:val="0"/>
          <w:lang w:val="en-US"/>
        </w:rPr>
      </w:pPr>
      <w:r>
        <w:rPr>
          <w:rFonts w:ascii="Cambria" w:cs="Cambria" w:hAnsi="Cambria" w:eastAsia="Cambria"/>
          <w:b w:val="1"/>
          <w:bCs w:val="1"/>
          <w:sz w:val="22"/>
          <w:szCs w:val="22"/>
          <w:rtl w:val="0"/>
          <w:lang w:val="en-US"/>
        </w:rPr>
        <w:t>Western Governor</w:t>
      </w:r>
      <w:r>
        <w:rPr>
          <w:rFonts w:ascii="Cambria" w:cs="Cambria" w:hAnsi="Cambria" w:eastAsia="Cambria"/>
          <w:b w:val="1"/>
          <w:bCs w:val="1"/>
          <w:sz w:val="22"/>
          <w:szCs w:val="22"/>
          <w:rtl w:val="0"/>
          <w:lang w:val="en-US"/>
        </w:rPr>
        <w:t>’</w:t>
      </w:r>
      <w:r>
        <w:rPr>
          <w:rFonts w:ascii="Cambria" w:cs="Cambria" w:hAnsi="Cambria" w:eastAsia="Cambria"/>
          <w:b w:val="1"/>
          <w:bCs w:val="1"/>
          <w:sz w:val="22"/>
          <w:szCs w:val="22"/>
          <w:rtl w:val="0"/>
          <w:lang w:val="en-US"/>
        </w:rPr>
        <w:t xml:space="preserve">s University, </w:t>
      </w:r>
      <w:r>
        <w:rPr>
          <w:rFonts w:ascii="Cambria" w:cs="Cambria" w:hAnsi="Cambria" w:eastAsia="Cambria"/>
          <w:sz w:val="22"/>
          <w:szCs w:val="22"/>
          <w:rtl w:val="0"/>
          <w:lang w:val="en-US"/>
        </w:rPr>
        <w:t>Pursuing a Bachelor</w:t>
      </w:r>
      <w:r>
        <w:rPr>
          <w:rFonts w:ascii="Cambria" w:cs="Cambria" w:hAnsi="Cambria" w:eastAsia="Cambria"/>
          <w:sz w:val="22"/>
          <w:szCs w:val="22"/>
          <w:rtl w:val="0"/>
          <w:lang w:val="en-US"/>
        </w:rPr>
        <w:t>’</w:t>
      </w:r>
      <w:r>
        <w:rPr>
          <w:rFonts w:ascii="Cambria" w:cs="Cambria" w:hAnsi="Cambria" w:eastAsia="Cambria"/>
          <w:sz w:val="22"/>
          <w:szCs w:val="22"/>
          <w:rtl w:val="0"/>
          <w:lang w:val="en-US"/>
        </w:rPr>
        <w:t>s Degree in Data Management and Analytics</w:t>
      </w:r>
    </w:p>
    <w:p>
      <w:pPr>
        <w:pStyle w:val="Body"/>
        <w:jc w:val="both"/>
      </w:pPr>
    </w:p>
    <w:p>
      <w:pPr>
        <w:pStyle w:val="Heading 3"/>
        <w:spacing w:before="0" w:after="0"/>
        <w:jc w:val="center"/>
      </w:pPr>
      <w:r>
        <w:rPr>
          <w:smallCaps w:val="1"/>
          <w:sz w:val="22"/>
          <w:szCs w:val="22"/>
          <w:shd w:val="clear" w:color="auto" w:fill="bfbfbf"/>
          <w:rtl w:val="0"/>
          <w:lang w:val="en-US"/>
        </w:rPr>
        <w:t>PROFESSIONAL DEVELOPMENT</w:t>
      </w:r>
    </w:p>
    <w:p>
      <w:pPr>
        <w:pStyle w:val="Body"/>
        <w:numPr>
          <w:ilvl w:val="0"/>
          <w:numId w:val="2"/>
        </w:numPr>
        <w:bidi w:val="0"/>
        <w:spacing w:before="160"/>
        <w:ind w:right="0"/>
        <w:jc w:val="both"/>
        <w:rPr>
          <w:sz w:val="22"/>
          <w:szCs w:val="22"/>
          <w:rtl w:val="0"/>
        </w:rPr>
      </w:pPr>
      <w:r>
        <w:rPr>
          <w:rFonts w:ascii="Cambria" w:cs="Cambria" w:hAnsi="Cambria" w:eastAsia="Cambria"/>
          <w:b w:val="1"/>
          <w:bCs w:val="1"/>
          <w:sz w:val="22"/>
          <w:szCs w:val="22"/>
          <w:rtl w:val="0"/>
        </w:rPr>
        <w:t xml:space="preserve">Udemy, </w:t>
      </w:r>
      <w:r>
        <w:rPr>
          <w:rFonts w:ascii="Cambria" w:cs="Cambria" w:hAnsi="Cambria" w:eastAsia="Cambria"/>
          <w:sz w:val="22"/>
          <w:szCs w:val="22"/>
          <w:rtl w:val="0"/>
          <w:lang w:val="en-US"/>
        </w:rPr>
        <w:t xml:space="preserve">Completion of the The Complete Salesforce Administrator Certification Course, The Complete Salesforce Platform App Builder Certification Course, Service Cloud Courses by Bobby Buntin </w:t>
      </w:r>
    </w:p>
    <w:p>
      <w:pPr>
        <w:pStyle w:val="Body"/>
        <w:numPr>
          <w:ilvl w:val="0"/>
          <w:numId w:val="2"/>
        </w:numPr>
        <w:bidi w:val="0"/>
        <w:spacing w:before="160"/>
        <w:ind w:right="0"/>
        <w:jc w:val="both"/>
        <w:rPr>
          <w:sz w:val="22"/>
          <w:szCs w:val="22"/>
          <w:rtl w:val="0"/>
          <w:lang w:val="en-US"/>
        </w:rPr>
      </w:pPr>
      <w:r>
        <w:rPr>
          <w:rFonts w:ascii="Cambria" w:cs="Cambria" w:hAnsi="Cambria" w:eastAsia="Cambria"/>
          <w:b w:val="1"/>
          <w:bCs w:val="1"/>
          <w:sz w:val="22"/>
          <w:szCs w:val="22"/>
          <w:rtl w:val="0"/>
          <w:lang w:val="en-US"/>
        </w:rPr>
        <w:t>Certified on Demand</w:t>
      </w:r>
      <w:r>
        <w:rPr>
          <w:rFonts w:ascii="Cambria" w:cs="Cambria" w:hAnsi="Cambria" w:eastAsia="Cambria"/>
          <w:sz w:val="22"/>
          <w:szCs w:val="22"/>
          <w:rtl w:val="0"/>
          <w:lang w:val="en-US"/>
        </w:rPr>
        <w:t>, Completion of the Certified Administrator Study Guide and Practice Tests.</w:t>
      </w:r>
    </w:p>
    <w:p>
      <w:pPr>
        <w:pStyle w:val="Body"/>
        <w:numPr>
          <w:ilvl w:val="0"/>
          <w:numId w:val="2"/>
        </w:numPr>
        <w:bidi w:val="0"/>
        <w:spacing w:before="160"/>
        <w:ind w:right="0"/>
        <w:jc w:val="both"/>
        <w:rPr>
          <w:sz w:val="22"/>
          <w:szCs w:val="22"/>
          <w:rtl w:val="0"/>
          <w:lang w:val="pt-PT"/>
        </w:rPr>
      </w:pPr>
      <w:r>
        <w:rPr>
          <w:rFonts w:ascii="Cambria" w:cs="Cambria" w:hAnsi="Cambria" w:eastAsia="Cambria"/>
          <w:b w:val="1"/>
          <w:bCs w:val="1"/>
          <w:sz w:val="22"/>
          <w:szCs w:val="22"/>
          <w:rtl w:val="0"/>
          <w:lang w:val="pt-PT"/>
        </w:rPr>
        <w:t>Trailhead</w:t>
      </w:r>
      <w:r>
        <w:rPr>
          <w:rFonts w:ascii="Cambria" w:cs="Cambria" w:hAnsi="Cambria" w:eastAsia="Cambria"/>
          <w:sz w:val="22"/>
          <w:szCs w:val="22"/>
          <w:rtl w:val="0"/>
          <w:lang w:val="en-US"/>
        </w:rPr>
        <w:t>, Completion of various trails and modules to strengthen core Salesforce skills.</w:t>
      </w:r>
    </w:p>
    <w:p>
      <w:pPr>
        <w:pStyle w:val="Body"/>
        <w:numPr>
          <w:ilvl w:val="0"/>
          <w:numId w:val="2"/>
        </w:numPr>
        <w:bidi w:val="0"/>
        <w:spacing w:before="160"/>
        <w:ind w:right="0"/>
        <w:jc w:val="both"/>
        <w:rPr>
          <w:sz w:val="22"/>
          <w:szCs w:val="22"/>
          <w:rtl w:val="0"/>
          <w:lang w:val="en-US"/>
        </w:rPr>
      </w:pPr>
      <w:r>
        <w:rPr>
          <w:rFonts w:ascii="Cambria" w:cs="Cambria" w:hAnsi="Cambria" w:eastAsia="Cambria"/>
          <w:b w:val="1"/>
          <w:bCs w:val="1"/>
          <w:sz w:val="22"/>
          <w:szCs w:val="22"/>
          <w:rtl w:val="0"/>
          <w:lang w:val="en-US"/>
        </w:rPr>
        <w:t xml:space="preserve">Focus on Force, </w:t>
      </w:r>
      <w:r>
        <w:rPr>
          <w:rFonts w:ascii="Cambria" w:cs="Cambria" w:hAnsi="Cambria" w:eastAsia="Cambria"/>
          <w:sz w:val="22"/>
          <w:szCs w:val="22"/>
          <w:rtl w:val="0"/>
          <w:lang w:val="en-US"/>
        </w:rPr>
        <w:t>Studying the Platform Developer I practice tests and study guide.</w:t>
      </w:r>
    </w:p>
    <w:p>
      <w:pPr>
        <w:pStyle w:val="Body"/>
      </w:pPr>
    </w:p>
    <w:p>
      <w:pPr>
        <w:pStyle w:val="Heading 3"/>
        <w:spacing w:before="0" w:after="0"/>
        <w:jc w:val="center"/>
      </w:pPr>
      <w:r>
        <w:rPr>
          <w:smallCaps w:val="1"/>
          <w:sz w:val="22"/>
          <w:szCs w:val="22"/>
          <w:shd w:val="clear" w:color="auto" w:fill="bfbfbf"/>
          <w:rtl w:val="0"/>
          <w:lang w:val="de-DE"/>
        </w:rPr>
        <w:t>LINKEDIN PROFILE</w:t>
      </w:r>
    </w:p>
    <w:p>
      <w:pPr>
        <w:pStyle w:val="Body"/>
        <w:rPr>
          <w:lang w:val="de-DE"/>
        </w:rPr>
      </w:pPr>
    </w:p>
    <w:p>
      <w:pPr>
        <w:pStyle w:val="Body"/>
        <w:jc w:val="center"/>
        <w:rPr>
          <w:rStyle w:val="None"/>
        </w:rPr>
      </w:pPr>
      <w:r>
        <w:rPr>
          <w:rStyle w:val="Hyperlink.0"/>
        </w:rPr>
        <w:fldChar w:fldCharType="begin" w:fldLock="0"/>
      </w:r>
      <w:r>
        <w:rPr>
          <w:rStyle w:val="Hyperlink.0"/>
        </w:rPr>
        <w:instrText xml:space="preserve"> HYPERLINK "http://www.linkedin.com/in/andrewfischerTN"</w:instrText>
      </w:r>
      <w:r>
        <w:rPr>
          <w:rStyle w:val="Hyperlink.0"/>
        </w:rPr>
        <w:fldChar w:fldCharType="separate" w:fldLock="0"/>
      </w:r>
      <w:r>
        <w:rPr>
          <w:rStyle w:val="Hyperlink.0"/>
          <w:rtl w:val="0"/>
          <w:lang w:val="de-DE"/>
        </w:rPr>
        <w:t>www.linkedin.com/in/andrewfischerTN</w:t>
      </w:r>
      <w:r>
        <w:rPr/>
        <w:fldChar w:fldCharType="end" w:fldLock="0"/>
      </w:r>
      <w:r>
        <w:rPr>
          <w:rStyle w:val="None"/>
          <w:rFonts w:ascii="inherit" w:cs="inherit" w:hAnsi="inherit" w:eastAsia="inherit"/>
          <w:rtl w:val="0"/>
          <w:lang w:val="de-DE"/>
        </w:rPr>
        <w:t xml:space="preserve"> </w:t>
      </w:r>
    </w:p>
    <w:p>
      <w:pPr>
        <w:pStyle w:val="Body"/>
        <w:jc w:val="center"/>
        <w:rPr>
          <w:rStyle w:val="None"/>
          <w:lang w:val="de-DE"/>
        </w:rPr>
      </w:pPr>
    </w:p>
    <w:p>
      <w:pPr>
        <w:pStyle w:val="Heading 3"/>
        <w:spacing w:before="0" w:after="0"/>
        <w:jc w:val="center"/>
      </w:pPr>
      <w:r>
        <w:rPr>
          <w:rStyle w:val="None"/>
          <w:smallCaps w:val="1"/>
          <w:sz w:val="22"/>
          <w:szCs w:val="22"/>
          <w:shd w:val="clear" w:color="auto" w:fill="bfbfbf"/>
          <w:rtl w:val="0"/>
          <w:lang w:val="de-DE"/>
        </w:rPr>
        <w:t>REFERENCES</w:t>
      </w:r>
    </w:p>
    <w:p>
      <w:pPr>
        <w:pStyle w:val="Body"/>
      </w:pPr>
    </w:p>
    <w:p>
      <w:pPr>
        <w:pStyle w:val="Body"/>
        <w:jc w:val="center"/>
      </w:pPr>
      <w:bookmarkStart w:name="_j0zll" w:id="2"/>
      <w:bookmarkEnd w:id="2"/>
      <w:r>
        <w:rPr>
          <w:rStyle w:val="None"/>
          <w:rFonts w:ascii="Cambria" w:cs="Cambria" w:hAnsi="Cambria" w:eastAsia="Cambria"/>
          <w:sz w:val="22"/>
          <w:szCs w:val="22"/>
          <w:rtl w:val="0"/>
        </w:rPr>
        <w:t>A</w:t>
      </w:r>
      <w:r>
        <w:rPr>
          <w:rStyle w:val="None"/>
          <w:rFonts w:ascii="Cambria" w:cs="Cambria" w:hAnsi="Cambria" w:eastAsia="Cambria"/>
          <w:sz w:val="22"/>
          <w:szCs w:val="22"/>
          <w:rtl w:val="0"/>
          <w:lang w:val="en-US"/>
        </w:rPr>
        <w:t>vailable upon request</w:t>
      </w:r>
    </w:p>
    <w:sectPr>
      <w:headerReference w:type="default" r:id="rId4"/>
      <w:footerReference w:type="default" r:id="rId5"/>
      <w:pgSz w:w="12240" w:h="15840" w:orient="portrait"/>
      <w:pgMar w:top="720" w:right="1152" w:bottom="720" w:left="1152"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Noto Sans Symbols">
    <w:charset w:val="00"/>
    <w:family w:val="roman"/>
    <w:pitch w:val="default"/>
  </w:font>
  <w:font w:name="inheri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5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70" w:hanging="6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90" w:hanging="6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10" w:hanging="6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30" w:hanging="6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50" w:hanging="6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70" w:hanging="6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90" w:hanging="6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10" w:hanging="6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45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0"/>
      <w:shd w:val="clear" w:color="auto" w:fill="auto"/>
      <w:suppressAutoHyphens w:val="0"/>
      <w:bidi w:val="0"/>
      <w:spacing w:before="240" w:after="60" w:line="240" w:lineRule="auto"/>
      <w:ind w:left="0" w:right="0" w:firstLine="0"/>
      <w:jc w:val="left"/>
      <w:outlineLvl w:val="2"/>
    </w:pPr>
    <w:rPr>
      <w:rFonts w:ascii="Cambria" w:cs="Cambria" w:hAnsi="Cambria" w:eastAsia="Cambria"/>
      <w:b w:val="1"/>
      <w:bCs w:val="1"/>
      <w:i w:val="0"/>
      <w:iCs w:val="0"/>
      <w:caps w:val="0"/>
      <w:smallCaps w:val="0"/>
      <w:strike w:val="0"/>
      <w:dstrike w:val="0"/>
      <w:outline w:val="0"/>
      <w:color w:val="000000"/>
      <w:spacing w:val="0"/>
      <w:kern w:val="0"/>
      <w:position w:val="0"/>
      <w:sz w:val="26"/>
      <w:szCs w:val="26"/>
      <w:u w:val="none" w:color="000000"/>
      <w:vertAlign w:val="baseline"/>
      <w:lang w:val="de-D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inherit" w:cs="inherit" w:hAnsi="inherit" w:eastAsia="inherit"/>
      <w:outline w:val="0"/>
      <w:color w:val="043776"/>
      <w:u w:color="043776"/>
      <w:lang w:val="de-DE"/>
      <w14:textFill>
        <w14:solidFill>
          <w14:srgbClr w14:val="04377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