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2C42"/>
          <w:sz w:val="52"/>
          <w:szCs w:val="52"/>
        </w:rPr>
        <w:t xml:space="preserve">RAPPORT DE TEST D'INTRUSION</w:t>
      </w:r>
    </w:p>
    <w:p>
      <w:pPr>
        <w:spacing w:after="80"/>
        <w:jc w:val="center"/>
      </w:pPr>
      <w:r>
        <w:rPr>
          <w:rFonts w:ascii="Arial" w:cs="Arial" w:eastAsia="Arial" w:hAnsi="Arial"/>
          <w:i/>
          <w:iCs/>
          <w:color w:val="777777"/>
          <w:sz w:val="28"/>
          <w:szCs w:val="28"/>
        </w:rPr>
        <w:t xml:space="preserve">Pentest Report</w:t>
      </w:r>
    </w:p>
    <w:p>
      <w:pPr>
        <w:pBdr>
          <w:top w:val="single" w:color="2E75B6" w:sz="4" w:space="4"/>
        </w:pBdr>
        <w:spacing w:after="120" w:before="600"/>
        <w:jc w:val="center"/>
      </w:pPr>
    </w:p>
    <w:p>
      <w:pPr>
        <w:spacing w:after="100"/>
        <w:jc w:val="center"/>
      </w:pPr>
      <w:r>
        <w:rPr>
          <w:rFonts w:ascii="Arial" w:cs="Arial" w:eastAsia="Arial" w:hAnsi="Arial"/>
          <w:b/>
          <w:bCs/>
          <w:sz w:val="24"/>
          <w:szCs w:val="24"/>
        </w:rPr>
        <w:t xml:space="preserve">Client : </w:t>
      </w:r>
      <w:r>
        <w:rPr>
          <w:rFonts w:ascii="Arial" w:cs="Arial" w:eastAsia="Arial" w:hAnsi="Arial"/>
          <w:i/>
          <w:iCs/>
          <w:color w:val="2E75B6"/>
          <w:sz w:val="24"/>
          <w:szCs w:val="24"/>
        </w:rPr>
        <w:t xml:space="preserve">[Nom du client]</w:t>
      </w:r>
    </w:p>
    <w:p>
      <w:pPr>
        <w:spacing w:after="100"/>
        <w:jc w:val="center"/>
      </w:pPr>
      <w:r>
        <w:rPr>
          <w:rFonts w:ascii="Arial" w:cs="Arial" w:eastAsia="Arial" w:hAnsi="Arial"/>
          <w:b/>
          <w:bCs/>
          <w:sz w:val="24"/>
          <w:szCs w:val="24"/>
        </w:rPr>
        <w:t xml:space="preserve">Consultant : </w:t>
      </w:r>
      <w:r>
        <w:rPr>
          <w:rFonts w:ascii="Arial" w:cs="Arial" w:eastAsia="Arial" w:hAnsi="Arial"/>
          <w:i/>
          <w:iCs/>
          <w:color w:val="2E75B6"/>
          <w:sz w:val="24"/>
          <w:szCs w:val="24"/>
        </w:rPr>
        <w:t xml:space="preserve">[Prénom Nom — Titre]</w:t>
      </w:r>
    </w:p>
    <w:p>
      <w:pPr>
        <w:spacing w:after="100"/>
        <w:jc w:val="center"/>
      </w:pPr>
      <w:r>
        <w:rPr>
          <w:rFonts w:ascii="Arial" w:cs="Arial" w:eastAsia="Arial" w:hAnsi="Arial"/>
          <w:b/>
          <w:bCs/>
          <w:sz w:val="24"/>
          <w:szCs w:val="24"/>
        </w:rPr>
        <w:t xml:space="preserve">Date : </w:t>
      </w:r>
      <w:r>
        <w:rPr>
          <w:rFonts w:ascii="Arial" w:cs="Arial" w:eastAsia="Arial" w:hAnsi="Arial"/>
          <w:i/>
          <w:iCs/>
          <w:color w:val="2E75B6"/>
          <w:sz w:val="24"/>
          <w:szCs w:val="24"/>
        </w:rPr>
        <w:t xml:space="preserve">[JJ/MM/AAAA]</w:t>
      </w:r>
    </w:p>
    <w:p>
      <w:pPr>
        <w:spacing w:after="100"/>
        <w:jc w:val="center"/>
      </w:pPr>
      <w:r>
        <w:rPr>
          <w:rFonts w:ascii="Arial" w:cs="Arial" w:eastAsia="Arial" w:hAnsi="Arial"/>
          <w:b/>
          <w:bCs/>
          <w:sz w:val="24"/>
          <w:szCs w:val="24"/>
        </w:rPr>
        <w:t xml:space="preserve">Version : </w:t>
      </w:r>
      <w:r>
        <w:rPr>
          <w:rFonts w:ascii="Arial" w:cs="Arial" w:eastAsia="Arial" w:hAnsi="Arial"/>
          <w:i/>
          <w:iCs/>
          <w:color w:val="2E75B6"/>
          <w:sz w:val="24"/>
          <w:szCs w:val="24"/>
        </w:rPr>
        <w:t xml:space="preserve">[1.0]</w:t>
      </w:r>
    </w:p>
    <w:p>
      <w:pPr>
        <w:spacing w:after="100"/>
        <w:jc w:val="center"/>
      </w:pPr>
      <w:r>
        <w:rPr>
          <w:rFonts w:ascii="Arial" w:cs="Arial" w:eastAsia="Arial" w:hAnsi="Arial"/>
          <w:b/>
          <w:bCs/>
          <w:sz w:val="24"/>
          <w:szCs w:val="24"/>
        </w:rPr>
        <w:t xml:space="preserve">Périmètre : </w:t>
      </w:r>
      <w:r>
        <w:rPr>
          <w:rFonts w:ascii="Arial" w:cs="Arial" w:eastAsia="Arial" w:hAnsi="Arial"/>
          <w:i/>
          <w:iCs/>
          <w:color w:val="2E75B6"/>
          <w:sz w:val="24"/>
          <w:szCs w:val="24"/>
        </w:rPr>
        <w:t xml:space="preserve">[Machine / IP cible]</w:t>
      </w:r>
    </w:p>
    <w:p>
      <w:pPr>
        <w:spacing w:after="100"/>
        <w:jc w:val="center"/>
      </w:pPr>
      <w:r>
        <w:rPr>
          <w:rFonts w:ascii="Arial" w:cs="Arial" w:eastAsia="Arial" w:hAnsi="Arial"/>
          <w:b/>
          <w:bCs/>
          <w:sz w:val="24"/>
          <w:szCs w:val="24"/>
        </w:rPr>
        <w:t xml:space="preserve">Type de boîte : </w:t>
      </w:r>
      <w:r>
        <w:rPr>
          <w:rFonts w:ascii="Arial" w:cs="Arial" w:eastAsia="Arial" w:hAnsi="Arial"/>
          <w:i/>
          <w:iCs/>
          <w:color w:val="2E75B6"/>
          <w:sz w:val="24"/>
          <w:szCs w:val="24"/>
        </w:rPr>
        <w:t xml:space="preserve">[Noire / Grise / Blanche]</w:t>
      </w:r>
    </w:p>
    <w:p>
      <w:pPr>
        <w:pBdr>
          <w:bottom w:val="single" w:color="2E75B6" w:sz="4" w:space="4"/>
        </w:pBdr>
        <w:spacing w:after="0" w:before="600"/>
        <w:jc w:val="center"/>
      </w:pPr>
    </w:p>
    <w:p>
      <w:pPr>
        <w:spacing w:after="0" w:before="400"/>
        <w:jc w:val="center"/>
      </w:pPr>
      <w:r>
        <w:rPr>
          <w:rFonts w:ascii="Arial" w:cs="Arial" w:eastAsia="Arial" w:hAnsi="Arial"/>
          <w:b/>
          <w:bCs/>
          <w:color w:val="C0392B"/>
          <w:sz w:val="18"/>
          <w:szCs w:val="18"/>
        </w:rPr>
        <w:t xml:space="preserve">CONFIDENTIEL — Usage exclusif du client et des parties autorisées</w:t>
      </w:r>
    </w:p>
    <w:p>
      <w:r>
        <w:br w:type="page"/>
      </w:r>
    </w:p>
    <w:p>
      <w:pPr>
        <w:pStyle w:val="Heading1"/>
        <w:pBdr>
          <w:bottom w:val="single" w:color="2E75B6" w:sz="6" w:space="4"/>
        </w:pBdr>
        <w:spacing w:after="120" w:before="360"/>
      </w:pPr>
      <w:r>
        <w:rPr>
          <w:rFonts w:ascii="Arial" w:cs="Arial" w:eastAsia="Arial" w:hAnsi="Arial"/>
          <w:b/>
          <w:bCs/>
          <w:color w:val="1A2C42"/>
          <w:sz w:val="36"/>
          <w:szCs w:val="36"/>
        </w:rPr>
        <w:t xml:space="preserve">Clause de Confidentialité</w:t>
      </w:r>
    </w:p>
    <w:p>
      <w:pPr>
        <w:spacing w:after="160"/>
      </w:pPr>
      <w:r>
        <w:rPr>
          <w:rFonts w:ascii="Arial" w:cs="Arial" w:eastAsia="Arial" w:hAnsi="Arial"/>
          <w:sz w:val="22"/>
          <w:szCs w:val="22"/>
        </w:rPr>
        <w:t xml:space="preserve">Ce document est confidentiel et contient des informations sensibles relatives à la sécurité du système évalué. Il est destiné exclusivement au client et aux parties autorisées. Toute diffusion, distribution ou reproduction sans autorisation expresse est strictement interdite.</w:t>
      </w:r>
    </w:p>
    <w:p>
      <w:pPr>
        <w:spacing w:after="160"/>
      </w:pPr>
      <w:r>
        <w:rPr>
          <w:rFonts w:ascii="Arial" w:cs="Arial" w:eastAsia="Arial" w:hAnsi="Arial"/>
          <w:i/>
          <w:iCs/>
          <w:color w:val="555555"/>
          <w:sz w:val="22"/>
          <w:szCs w:val="22"/>
        </w:rPr>
        <w:t xml:space="preserve">This document is confidential and contains sensitive security information regarding the evaluated system. It is intended exclusively for the client and authorized parties. Any dissemination or reproduction without express authorization is strictly prohibited.</w:t>
      </w:r>
    </w:p>
    <w:p>
      <w:pPr>
        <w:spacing w:after="0"/>
      </w:pPr>
      <w:r>
        <w:rPr>
          <w:rFonts w:ascii="Arial" w:cs="Arial" w:eastAsia="Arial" w:hAnsi="Arial"/>
          <w:color w:val="777777"/>
          <w:sz w:val="20"/>
          <w:szCs w:val="20"/>
        </w:rPr>
        <w:t xml:space="preserve">© [Nom de l'entreprise / Consultant], 2026. Tous droits réservés.</w:t>
      </w:r>
    </w:p>
    <w:p>
      <w:r>
        <w:br w:type="page"/>
      </w:r>
    </w:p>
    <w:p>
      <w:pPr>
        <w:pStyle w:val="Heading1"/>
        <w:pBdr>
          <w:bottom w:val="single" w:color="2E75B6" w:sz="6" w:space="4"/>
        </w:pBdr>
        <w:spacing w:after="120" w:before="360"/>
      </w:pPr>
      <w:r>
        <w:rPr>
          <w:rFonts w:ascii="Arial" w:cs="Arial" w:eastAsia="Arial" w:hAnsi="Arial"/>
          <w:b/>
          <w:bCs/>
          <w:color w:val="1A2C42"/>
          <w:sz w:val="36"/>
          <w:szCs w:val="36"/>
        </w:rPr>
        <w:t xml:space="preserve">1. Périmètre &amp; Objectifs</w:t>
      </w:r>
    </w:p>
    <w:p>
      <w:pPr>
        <w:spacing w:after="100"/>
      </w:pPr>
      <w:r>
        <w:rPr>
          <w:rFonts w:ascii="Arial" w:cs="Arial" w:eastAsia="Arial" w:hAnsi="Arial"/>
          <w:b/>
          <w:bCs/>
          <w:sz w:val="22"/>
          <w:szCs w:val="22"/>
        </w:rPr>
        <w:t xml:space="preserve">Systèmes testés : </w:t>
      </w:r>
      <w:r>
        <w:rPr>
          <w:rFonts w:ascii="Arial" w:cs="Arial" w:eastAsia="Arial" w:hAnsi="Arial"/>
          <w:i/>
          <w:iCs/>
          <w:color w:val="2E75B6"/>
          <w:sz w:val="22"/>
          <w:szCs w:val="22"/>
        </w:rPr>
        <w:t xml:space="preserve">[Machine / Conteneur / VM]</w:t>
      </w:r>
    </w:p>
    <w:p>
      <w:pPr>
        <w:spacing w:after="100"/>
      </w:pPr>
      <w:r>
        <w:rPr>
          <w:rFonts w:ascii="Arial" w:cs="Arial" w:eastAsia="Arial" w:hAnsi="Arial"/>
          <w:b/>
          <w:bCs/>
          <w:sz w:val="22"/>
          <w:szCs w:val="22"/>
        </w:rPr>
        <w:t xml:space="preserve">Adresse IP cible : </w:t>
      </w:r>
      <w:r>
        <w:rPr>
          <w:rFonts w:ascii="Arial" w:cs="Arial" w:eastAsia="Arial" w:hAnsi="Arial"/>
          <w:i/>
          <w:iCs/>
          <w:color w:val="2E75B6"/>
          <w:sz w:val="22"/>
          <w:szCs w:val="22"/>
        </w:rPr>
        <w:t xml:space="preserve">[x.x.x.x]</w:t>
      </w:r>
    </w:p>
    <w:p>
      <w:pPr>
        <w:spacing w:after="100"/>
      </w:pPr>
      <w:r>
        <w:rPr>
          <w:rFonts w:ascii="Arial" w:cs="Arial" w:eastAsia="Arial" w:hAnsi="Arial"/>
          <w:b/>
          <w:bCs/>
          <w:sz w:val="22"/>
          <w:szCs w:val="22"/>
        </w:rPr>
        <w:t xml:space="preserve">Ports / Services : </w:t>
      </w:r>
      <w:r>
        <w:rPr>
          <w:rFonts w:ascii="Arial" w:cs="Arial" w:eastAsia="Arial" w:hAnsi="Arial"/>
          <w:i/>
          <w:iCs/>
          <w:color w:val="2E75B6"/>
          <w:sz w:val="22"/>
          <w:szCs w:val="22"/>
        </w:rPr>
        <w:t xml:space="preserve">[ex. FTP:21, SSH:22, HTTP:8080]</w:t>
      </w:r>
    </w:p>
    <w:p>
      <w:pPr>
        <w:spacing w:after="100"/>
      </w:pPr>
      <w:r>
        <w:rPr>
          <w:rFonts w:ascii="Arial" w:cs="Arial" w:eastAsia="Arial" w:hAnsi="Arial"/>
          <w:b/>
          <w:bCs/>
          <w:sz w:val="22"/>
          <w:szCs w:val="22"/>
        </w:rPr>
        <w:t xml:space="preserve">Période de test : </w:t>
      </w:r>
      <w:r>
        <w:rPr>
          <w:rFonts w:ascii="Arial" w:cs="Arial" w:eastAsia="Arial" w:hAnsi="Arial"/>
          <w:i/>
          <w:iCs/>
          <w:color w:val="2E75B6"/>
          <w:sz w:val="22"/>
          <w:szCs w:val="22"/>
        </w:rPr>
        <w:t xml:space="preserve">[JJ/MM/AAAA — JJ/MM/AAAA]</w:t>
      </w:r>
    </w:p>
    <w:p>
      <w:pPr>
        <w:spacing w:after="100"/>
      </w:pPr>
      <w:r>
        <w:rPr>
          <w:rFonts w:ascii="Arial" w:cs="Arial" w:eastAsia="Arial" w:hAnsi="Arial"/>
          <w:b/>
          <w:bCs/>
          <w:sz w:val="22"/>
          <w:szCs w:val="22"/>
        </w:rPr>
        <w:t xml:space="preserve">Type de boîte : </w:t>
      </w:r>
      <w:r>
        <w:rPr>
          <w:rFonts w:ascii="Arial" w:cs="Arial" w:eastAsia="Arial" w:hAnsi="Arial"/>
          <w:i/>
          <w:iCs/>
          <w:color w:val="2E75B6"/>
          <w:sz w:val="22"/>
          <w:szCs w:val="22"/>
        </w:rPr>
        <w:t xml:space="preserve">[Noire / Grise / Blanche]</w:t>
      </w:r>
    </w:p>
    <w:p>
      <w:pPr>
        <w:spacing w:after="100"/>
      </w:pPr>
      <w:r>
        <w:rPr>
          <w:rFonts w:ascii="Arial" w:cs="Arial" w:eastAsia="Arial" w:hAnsi="Arial"/>
          <w:b/>
          <w:bCs/>
          <w:sz w:val="22"/>
          <w:szCs w:val="22"/>
        </w:rPr>
        <w:t xml:space="preserve">Objectif : </w:t>
      </w:r>
      <w:r>
        <w:rPr>
          <w:rFonts w:ascii="Arial" w:cs="Arial" w:eastAsia="Arial" w:hAnsi="Arial"/>
          <w:i/>
          <w:iCs/>
          <w:color w:val="2E75B6"/>
          <w:sz w:val="22"/>
          <w:szCs w:val="22"/>
        </w:rPr>
        <w:t xml:space="preserve">[Décrire la cible et ce qui est attendu (accès root, exfiltration, etc.)]</w:t>
      </w:r>
    </w:p>
    <w:p>
      <w:pPr>
        <w:spacing w:after="0"/>
      </w:pPr>
    </w:p>
    <w:p>
      <w:pPr>
        <w:pStyle w:val="Heading1"/>
        <w:pBdr>
          <w:bottom w:val="single" w:color="2E75B6" w:sz="6" w:space="4"/>
        </w:pBdr>
        <w:spacing w:after="120" w:before="360"/>
      </w:pPr>
      <w:r>
        <w:rPr>
          <w:rFonts w:ascii="Arial" w:cs="Arial" w:eastAsia="Arial" w:hAnsi="Arial"/>
          <w:b/>
          <w:bCs/>
          <w:color w:val="1A2C42"/>
          <w:sz w:val="36"/>
          <w:szCs w:val="36"/>
        </w:rPr>
        <w:t xml:space="preserve">2. Méthodologie</w:t>
      </w:r>
    </w:p>
    <w:p>
      <w:pPr>
        <w:spacing w:after="120"/>
      </w:pPr>
      <w:r>
        <w:rPr>
          <w:rFonts w:ascii="Arial" w:cs="Arial" w:eastAsia="Arial" w:hAnsi="Arial"/>
          <w:sz w:val="22"/>
          <w:szCs w:val="22"/>
        </w:rPr>
        <w:t xml:space="preserve">Le test a été conduit selon les phases suivantes :</w:t>
      </w:r>
    </w:p>
    <w:p>
      <w:pPr>
        <w:pStyle w:val="ListParagraph"/>
        <w:numPr>
          <w:ilvl w:val="0"/>
          <w:numId w:val="2"/>
        </w:numPr>
        <w:spacing w:after="80"/>
      </w:pPr>
      <w:r>
        <w:rPr>
          <w:rFonts w:ascii="Arial" w:cs="Arial" w:eastAsia="Arial" w:hAnsi="Arial"/>
          <w:b/>
          <w:bCs/>
          <w:sz w:val="22"/>
          <w:szCs w:val="22"/>
        </w:rPr>
        <w:t xml:space="preserve">Reconnaissance — </w:t>
      </w:r>
      <w:r>
        <w:rPr>
          <w:rFonts w:ascii="Arial" w:cs="Arial" w:eastAsia="Arial" w:hAnsi="Arial"/>
          <w:sz w:val="22"/>
          <w:szCs w:val="22"/>
        </w:rPr>
        <w:t xml:space="preserve">Collecte d'informations passives et actives sur la cible.</w:t>
      </w:r>
    </w:p>
    <w:p>
      <w:pPr>
        <w:pStyle w:val="ListParagraph"/>
        <w:numPr>
          <w:ilvl w:val="0"/>
          <w:numId w:val="2"/>
        </w:numPr>
        <w:spacing w:after="80"/>
      </w:pPr>
      <w:r>
        <w:rPr>
          <w:rFonts w:ascii="Arial" w:cs="Arial" w:eastAsia="Arial" w:hAnsi="Arial"/>
          <w:b/>
          <w:bCs/>
          <w:sz w:val="22"/>
          <w:szCs w:val="22"/>
        </w:rPr>
        <w:t xml:space="preserve">Énumération — </w:t>
      </w:r>
      <w:r>
        <w:rPr>
          <w:rFonts w:ascii="Arial" w:cs="Arial" w:eastAsia="Arial" w:hAnsi="Arial"/>
          <w:sz w:val="22"/>
          <w:szCs w:val="22"/>
        </w:rPr>
        <w:t xml:space="preserve">Identification des services, versions, utilisateurs et surfaces d'attaque.</w:t>
      </w:r>
    </w:p>
    <w:p>
      <w:pPr>
        <w:pStyle w:val="ListParagraph"/>
        <w:numPr>
          <w:ilvl w:val="0"/>
          <w:numId w:val="2"/>
        </w:numPr>
        <w:spacing w:after="80"/>
      </w:pPr>
      <w:r>
        <w:rPr>
          <w:rFonts w:ascii="Arial" w:cs="Arial" w:eastAsia="Arial" w:hAnsi="Arial"/>
          <w:b/>
          <w:bCs/>
          <w:sz w:val="22"/>
          <w:szCs w:val="22"/>
        </w:rPr>
        <w:t xml:space="preserve">Exploitation — </w:t>
      </w:r>
      <w:r>
        <w:rPr>
          <w:rFonts w:ascii="Arial" w:cs="Arial" w:eastAsia="Arial" w:hAnsi="Arial"/>
          <w:sz w:val="22"/>
          <w:szCs w:val="22"/>
        </w:rPr>
        <w:t xml:space="preserve">Tentative d'exploitation des vulnérabilités identifiées.</w:t>
      </w:r>
    </w:p>
    <w:p>
      <w:pPr>
        <w:pStyle w:val="ListParagraph"/>
        <w:numPr>
          <w:ilvl w:val="0"/>
          <w:numId w:val="2"/>
        </w:numPr>
        <w:spacing w:after="80"/>
      </w:pPr>
      <w:r>
        <w:rPr>
          <w:rFonts w:ascii="Arial" w:cs="Arial" w:eastAsia="Arial" w:hAnsi="Arial"/>
          <w:b/>
          <w:bCs/>
          <w:sz w:val="22"/>
          <w:szCs w:val="22"/>
        </w:rPr>
        <w:t xml:space="preserve">Post-Exploitation — </w:t>
      </w:r>
      <w:r>
        <w:rPr>
          <w:rFonts w:ascii="Arial" w:cs="Arial" w:eastAsia="Arial" w:hAnsi="Arial"/>
          <w:sz w:val="22"/>
          <w:szCs w:val="22"/>
        </w:rPr>
        <w:t xml:space="preserve">Élévation de privilèges, persistance, exfiltration de données.</w:t>
      </w:r>
    </w:p>
    <w:p>
      <w:pPr>
        <w:pStyle w:val="ListParagraph"/>
        <w:numPr>
          <w:ilvl w:val="0"/>
          <w:numId w:val="2"/>
        </w:numPr>
        <w:spacing w:after="80"/>
      </w:pPr>
      <w:r>
        <w:rPr>
          <w:rFonts w:ascii="Arial" w:cs="Arial" w:eastAsia="Arial" w:hAnsi="Arial"/>
          <w:b/>
          <w:bCs/>
          <w:sz w:val="22"/>
          <w:szCs w:val="22"/>
        </w:rPr>
        <w:t xml:space="preserve">Reporting — </w:t>
      </w:r>
      <w:r>
        <w:rPr>
          <w:rFonts w:ascii="Arial" w:cs="Arial" w:eastAsia="Arial" w:hAnsi="Arial"/>
          <w:sz w:val="22"/>
          <w:szCs w:val="22"/>
        </w:rPr>
        <w:t xml:space="preserve">Documentation des résultats, preuves et recommandations.</w:t>
      </w:r>
    </w:p>
    <w:p>
      <w:pPr>
        <w:spacing w:after="0"/>
      </w:pPr>
    </w:p>
    <w:p>
      <w:pPr>
        <w:pStyle w:val="Heading1"/>
        <w:pBdr>
          <w:bottom w:val="single" w:color="2E75B6" w:sz="6" w:space="4"/>
        </w:pBdr>
        <w:spacing w:after="120" w:before="360"/>
      </w:pPr>
      <w:r>
        <w:rPr>
          <w:rFonts w:ascii="Arial" w:cs="Arial" w:eastAsia="Arial" w:hAnsi="Arial"/>
          <w:b/>
          <w:bCs/>
          <w:color w:val="1A2C42"/>
          <w:sz w:val="36"/>
          <w:szCs w:val="36"/>
        </w:rPr>
        <w:t xml:space="preserve">3. Résumé Exécutif</w:t>
      </w:r>
    </w:p>
    <w:p>
      <w:pPr>
        <w:spacing w:after="120"/>
      </w:pPr>
      <w:r>
        <w:rPr>
          <w:rFonts w:ascii="Arial" w:cs="Arial" w:eastAsia="Arial" w:hAnsi="Arial"/>
          <w:sz w:val="22"/>
          <w:szCs w:val="22"/>
        </w:rPr>
        <w:t xml:space="preserve">[Décrire en 3-5 lignes le contexte, les principales failles découvertes et l'impact global sur le système.]</w:t>
      </w:r>
    </w:p>
    <w:p>
      <w:pPr>
        <w:spacing w:after="120" w:before="160"/>
      </w:pPr>
      <w:r>
        <w:rPr>
          <w:rFonts w:ascii="Arial" w:cs="Arial" w:eastAsia="Arial" w:hAnsi="Arial"/>
          <w:b/>
          <w:bCs/>
          <w:sz w:val="22"/>
          <w:szCs w:val="22"/>
        </w:rPr>
        <w:t xml:space="preserve">Synthèse des vulnérabilités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1500"/>
        <w:gridCol w:w="1200"/>
        <w:gridCol w:w="2500"/>
      </w:tblGrid>
      <w:tr>
        <w:trPr>
          <w:tblHeader/>
        </w:trPr>
        <w:tc>
          <w:tcPr>
            <w:tcW w:type="dxa" w:w="600"/>
            <w:tcBorders>
              <w:top w:val="single" w:color="2E75B6" w:sz="1"/>
              <w:left w:val="single" w:color="2E75B6" w:sz="1"/>
              <w:bottom w:val="single" w:color="2E75B6" w:sz="1"/>
              <w:right w:val="single" w:color="2E75B6" w:sz="1"/>
            </w:tcBorders>
            <w:shd w:fill="1A2C4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60"/>
            <w:tcBorders>
              <w:top w:val="single" w:color="2E75B6" w:sz="1"/>
              <w:left w:val="single" w:color="2E75B6" w:sz="1"/>
              <w:bottom w:val="single" w:color="2E75B6" w:sz="1"/>
              <w:right w:val="single" w:color="2E75B6" w:sz="1"/>
            </w:tcBorders>
            <w:shd w:fill="1A2C42" w:val="clear"/>
            <w:tcMar>
              <w:top w:type="dxa" w:w="80"/>
              <w:left w:type="dxa" w:w="120"/>
              <w:bottom w:type="dxa" w:w="80"/>
              <w:right w:type="dxa" w:w="120"/>
            </w:tcMar>
          </w:tcPr>
          <w:p>
            <w:r>
              <w:rPr>
                <w:rFonts w:ascii="Arial" w:cs="Arial" w:eastAsia="Arial" w:hAnsi="Arial"/>
                <w:b/>
                <w:bCs/>
                <w:color w:val="FFFFFF"/>
                <w:sz w:val="20"/>
                <w:szCs w:val="20"/>
              </w:rPr>
              <w:t xml:space="preserve">Vulnérabilité</w:t>
            </w:r>
          </w:p>
        </w:tc>
        <w:tc>
          <w:tcPr>
            <w:tcW w:type="dxa" w:w="1500"/>
            <w:tcBorders>
              <w:top w:val="single" w:color="2E75B6" w:sz="1"/>
              <w:left w:val="single" w:color="2E75B6" w:sz="1"/>
              <w:bottom w:val="single" w:color="2E75B6" w:sz="1"/>
              <w:right w:val="single" w:color="2E75B6" w:sz="1"/>
            </w:tcBorders>
            <w:shd w:fill="1A2C42" w:val="clear"/>
            <w:tcMar>
              <w:top w:type="dxa" w:w="80"/>
              <w:left w:type="dxa" w:w="120"/>
              <w:bottom w:type="dxa" w:w="80"/>
              <w:right w:type="dxa" w:w="120"/>
            </w:tcMar>
          </w:tcPr>
          <w:p>
            <w:r>
              <w:rPr>
                <w:rFonts w:ascii="Arial" w:cs="Arial" w:eastAsia="Arial" w:hAnsi="Arial"/>
                <w:b/>
                <w:bCs/>
                <w:color w:val="FFFFFF"/>
                <w:sz w:val="20"/>
                <w:szCs w:val="20"/>
              </w:rPr>
              <w:t xml:space="preserve">Sévérité</w:t>
            </w:r>
          </w:p>
        </w:tc>
        <w:tc>
          <w:tcPr>
            <w:tcW w:type="dxa" w:w="1200"/>
            <w:tcBorders>
              <w:top w:val="single" w:color="2E75B6" w:sz="1"/>
              <w:left w:val="single" w:color="2E75B6" w:sz="1"/>
              <w:bottom w:val="single" w:color="2E75B6" w:sz="1"/>
              <w:right w:val="single" w:color="2E75B6" w:sz="1"/>
            </w:tcBorders>
            <w:shd w:fill="1A2C42" w:val="clear"/>
            <w:tcMar>
              <w:top w:type="dxa" w:w="80"/>
              <w:left w:type="dxa" w:w="120"/>
              <w:bottom w:type="dxa" w:w="80"/>
              <w:right w:type="dxa" w:w="120"/>
            </w:tcMar>
          </w:tcPr>
          <w:p>
            <w:r>
              <w:rPr>
                <w:rFonts w:ascii="Arial" w:cs="Arial" w:eastAsia="Arial" w:hAnsi="Arial"/>
                <w:b/>
                <w:bCs/>
                <w:color w:val="FFFFFF"/>
                <w:sz w:val="20"/>
                <w:szCs w:val="20"/>
              </w:rPr>
              <w:t xml:space="preserve">CVSS</w:t>
            </w:r>
          </w:p>
        </w:tc>
        <w:tc>
          <w:tcPr>
            <w:tcW w:type="dxa" w:w="2500"/>
            <w:tcBorders>
              <w:top w:val="single" w:color="2E75B6" w:sz="1"/>
              <w:left w:val="single" w:color="2E75B6" w:sz="1"/>
              <w:bottom w:val="single" w:color="2E75B6" w:sz="1"/>
              <w:right w:val="single" w:color="2E75B6" w:sz="1"/>
            </w:tcBorders>
            <w:shd w:fill="1A2C42"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 vulnérabilité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[À corriger]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[Nom vulnérabilité 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Élevée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[À corriger]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[Nom vulnérabilité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Élevée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[À corriger]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[Nom vulnérabilité 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Critique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[À corriger]</w:t>
            </w:r>
          </w:p>
        </w:tc>
      </w:tr>
    </w:tbl>
    <w:p>
      <w:pPr>
        <w:spacing w:after="120" w:before="200"/>
      </w:pPr>
      <w:r>
        <w:rPr>
          <w:rFonts w:ascii="Arial" w:cs="Arial" w:eastAsia="Arial" w:hAnsi="Arial"/>
          <w:b/>
          <w:bCs/>
          <w:sz w:val="22"/>
          <w:szCs w:val="22"/>
        </w:rPr>
        <w:t xml:space="preserve">Distribution par sévérité :</w:t>
      </w:r>
    </w:p>
    <w:p>
      <w:pPr>
        <w:pStyle w:val="ListParagraph"/>
        <w:numPr>
          <w:ilvl w:val="0"/>
          <w:numId w:val="3"/>
        </w:numPr>
        <w:spacing w:after="80"/>
      </w:pPr>
      <w:r>
        <w:rPr>
          <w:rFonts w:ascii="Arial" w:cs="Arial" w:eastAsia="Arial" w:hAnsi="Arial"/>
          <w:sz w:val="22"/>
          <w:szCs w:val="22"/>
        </w:rPr>
        <w:t xml:space="preserve">Critique : [X]</w:t>
      </w:r>
    </w:p>
    <w:p>
      <w:pPr>
        <w:pStyle w:val="ListParagraph"/>
        <w:numPr>
          <w:ilvl w:val="0"/>
          <w:numId w:val="3"/>
        </w:numPr>
        <w:spacing w:after="80"/>
      </w:pPr>
      <w:r>
        <w:rPr>
          <w:rFonts w:ascii="Arial" w:cs="Arial" w:eastAsia="Arial" w:hAnsi="Arial"/>
          <w:sz w:val="22"/>
          <w:szCs w:val="22"/>
        </w:rPr>
        <w:t xml:space="preserve">Élevée : [X]</w:t>
      </w:r>
    </w:p>
    <w:p>
      <w:pPr>
        <w:pStyle w:val="ListParagraph"/>
        <w:numPr>
          <w:ilvl w:val="0"/>
          <w:numId w:val="3"/>
        </w:numPr>
        <w:spacing w:after="80"/>
      </w:pPr>
      <w:r>
        <w:rPr>
          <w:rFonts w:ascii="Arial" w:cs="Arial" w:eastAsia="Arial" w:hAnsi="Arial"/>
          <w:sz w:val="22"/>
          <w:szCs w:val="22"/>
        </w:rPr>
        <w:t xml:space="preserve">Moyenne : [X]</w:t>
      </w:r>
    </w:p>
    <w:p>
      <w:pPr>
        <w:pStyle w:val="ListParagraph"/>
        <w:numPr>
          <w:ilvl w:val="0"/>
          <w:numId w:val="3"/>
        </w:numPr>
        <w:spacing w:after="80"/>
      </w:pPr>
      <w:r>
        <w:rPr>
          <w:rFonts w:ascii="Arial" w:cs="Arial" w:eastAsia="Arial" w:hAnsi="Arial"/>
          <w:sz w:val="22"/>
          <w:szCs w:val="22"/>
        </w:rPr>
        <w:t xml:space="preserve">Faible : [X]</w:t>
      </w:r>
    </w:p>
    <w:p>
      <w:pPr>
        <w:spacing w:after="0"/>
      </w:pPr>
    </w:p>
    <w:p>
      <w:pPr>
        <w:pStyle w:val="Heading1"/>
        <w:pBdr>
          <w:bottom w:val="single" w:color="2E75B6" w:sz="6" w:space="4"/>
        </w:pBdr>
        <w:spacing w:after="120" w:before="360"/>
      </w:pPr>
      <w:r>
        <w:rPr>
          <w:rFonts w:ascii="Arial" w:cs="Arial" w:eastAsia="Arial" w:hAnsi="Arial"/>
          <w:b/>
          <w:bCs/>
          <w:color w:val="1A2C42"/>
          <w:sz w:val="36"/>
          <w:szCs w:val="36"/>
        </w:rPr>
        <w:t xml:space="preserve">4. Détails Techniques</w:t>
      </w:r>
    </w:p>
    <w:p>
      <w:pPr>
        <w:spacing w:after="120"/>
      </w:pPr>
      <w:r>
        <w:rPr>
          <w:rFonts w:ascii="Arial" w:cs="Arial" w:eastAsia="Arial" w:hAnsi="Arial"/>
          <w:sz w:val="22"/>
          <w:szCs w:val="22"/>
        </w:rPr>
        <w:t xml:space="preserve">Chaque vulnérabilité est documentée avec ses étapes de reproduction et une preuve de concept (screenshot).</w:t>
      </w:r>
    </w:p>
    <w:p>
      <w:pPr>
        <w:spacing w:after="0"/>
      </w:pPr>
    </w:p>
    <w:p>
      <w:pPr>
        <w:spacing w:after="100" w:before="280"/>
      </w:pPr>
      <w:r>
        <w:rPr>
          <w:rFonts w:ascii="Arial" w:cs="Arial" w:eastAsia="Arial" w:hAnsi="Arial"/>
          <w:b/>
          <w:bCs/>
          <w:color w:val="1A2C42"/>
          <w:sz w:val="24"/>
          <w:szCs w:val="24"/>
        </w:rPr>
        <w:t xml:space="preserve">V1 — [Nom de la vulnérabilité]</w:t>
      </w:r>
      <w:r>
        <w:rPr>
          <w:rFonts w:ascii="Arial" w:cs="Arial" w:eastAsia="Arial" w:hAnsi="Arial"/>
          <w:b/>
          <w:bCs/>
          <w:color w:val="C0392B"/>
          <w:sz w:val="20"/>
          <w:szCs w:val="20"/>
        </w:rPr>
        <w:t xml:space="preserve">   CRITIQUE</w:t>
      </w:r>
      <w:r>
        <w:rPr>
          <w:rFonts w:ascii="Arial" w:cs="Arial" w:eastAsia="Arial" w:hAnsi="Arial"/>
          <w:color w:val="555555"/>
          <w:sz w:val="20"/>
          <w:szCs w:val="20"/>
        </w:rPr>
        <w:t xml:space="preserve">  (CVSS : 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CVE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[CVE-XXXX-XXXXX ou N/A]</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Système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[Système / Service affecté]</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[Décrire la vulnérabilité et son origine]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Étapes de reproduction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[Commandes / étapes pour reproduire]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Preuve (PoC)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2E75B6"/>
                <w:sz w:val="20"/>
                <w:szCs w:val="20"/>
              </w:rPr>
              <w:t xml:space="preserve">[Insérer screenshot]</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Recommandation</w:t>
            </w:r>
          </w:p>
        </w:tc>
        <w:tc>
          <w:tcPr>
            <w:tcW w:type="dxa" w:w="73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i/>
                <w:iCs/>
                <w:color w:val="2E75B6"/>
                <w:sz w:val="20"/>
                <w:szCs w:val="20"/>
              </w:rPr>
              <w:t xml:space="preserve">[Action corrective recommandée]</w:t>
            </w:r>
          </w:p>
        </w:tc>
      </w:tr>
    </w:tbl>
    <w:p>
      <w:pPr>
        <w:spacing w:after="20"/>
      </w:pPr>
    </w:p>
    <w:p>
      <w:pPr>
        <w:spacing w:after="100" w:before="280"/>
      </w:pPr>
      <w:r>
        <w:rPr>
          <w:rFonts w:ascii="Arial" w:cs="Arial" w:eastAsia="Arial" w:hAnsi="Arial"/>
          <w:b/>
          <w:bCs/>
          <w:color w:val="1A2C42"/>
          <w:sz w:val="24"/>
          <w:szCs w:val="24"/>
        </w:rPr>
        <w:t xml:space="preserve">V2 — [Nom de la vulnérabilité]</w:t>
      </w:r>
      <w:r>
        <w:rPr>
          <w:rFonts w:ascii="Arial" w:cs="Arial" w:eastAsia="Arial" w:hAnsi="Arial"/>
          <w:b/>
          <w:bCs/>
          <w:color w:val="E67E22"/>
          <w:sz w:val="20"/>
          <w:szCs w:val="20"/>
        </w:rPr>
        <w:t xml:space="preserve">   ÉLEVÉE</w:t>
      </w:r>
      <w:r>
        <w:rPr>
          <w:rFonts w:ascii="Arial" w:cs="Arial" w:eastAsia="Arial" w:hAnsi="Arial"/>
          <w:color w:val="555555"/>
          <w:sz w:val="20"/>
          <w:szCs w:val="20"/>
        </w:rPr>
        <w:t xml:space="preserve">  (CVSS :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CVE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[CVE-XXXX-XXXXX ou N/A]</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Système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[Système / Service affecté]</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[Décrire la vulnérabilité et son origine]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Étapes de reproduction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[Commandes / étapes pour reproduire]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Preuve (PoC)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2E75B6"/>
                <w:sz w:val="20"/>
                <w:szCs w:val="20"/>
              </w:rPr>
              <w:t xml:space="preserve">[Insérer screenshot]</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Recommandation</w:t>
            </w:r>
          </w:p>
        </w:tc>
        <w:tc>
          <w:tcPr>
            <w:tcW w:type="dxa" w:w="73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i/>
                <w:iCs/>
                <w:color w:val="2E75B6"/>
                <w:sz w:val="20"/>
                <w:szCs w:val="20"/>
              </w:rPr>
              <w:t xml:space="preserve">[Action corrective recommandée]</w:t>
            </w:r>
          </w:p>
        </w:tc>
      </w:tr>
    </w:tbl>
    <w:p>
      <w:pPr>
        <w:spacing w:after="20"/>
      </w:pPr>
    </w:p>
    <w:p>
      <w:pPr>
        <w:spacing w:after="100" w:before="280"/>
      </w:pPr>
      <w:r>
        <w:rPr>
          <w:rFonts w:ascii="Arial" w:cs="Arial" w:eastAsia="Arial" w:hAnsi="Arial"/>
          <w:b/>
          <w:bCs/>
          <w:color w:val="1A2C42"/>
          <w:sz w:val="24"/>
          <w:szCs w:val="24"/>
        </w:rPr>
        <w:t xml:space="preserve">V3 — [Nom de la vulnérabilité]</w:t>
      </w:r>
      <w:r>
        <w:rPr>
          <w:rFonts w:ascii="Arial" w:cs="Arial" w:eastAsia="Arial" w:hAnsi="Arial"/>
          <w:b/>
          <w:bCs/>
          <w:color w:val="E67E22"/>
          <w:sz w:val="20"/>
          <w:szCs w:val="20"/>
        </w:rPr>
        <w:t xml:space="preserve">   ÉLEVÉE</w:t>
      </w:r>
      <w:r>
        <w:rPr>
          <w:rFonts w:ascii="Arial" w:cs="Arial" w:eastAsia="Arial" w:hAnsi="Arial"/>
          <w:color w:val="555555"/>
          <w:sz w:val="20"/>
          <w:szCs w:val="20"/>
        </w:rPr>
        <w:t xml:space="preserve">  (CVSS : 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CVE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[CVE-XXXX-XXXXX ou N/A]</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Système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[Système / Service affecté]</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[Décrire la vulnérabilité et son origine]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Étapes de reproduction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[Commandes / étapes pour reproduire]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Preuve (PoC)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2E75B6"/>
                <w:sz w:val="20"/>
                <w:szCs w:val="20"/>
              </w:rPr>
              <w:t xml:space="preserve">[Insérer screenshot]</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Recommandation</w:t>
            </w:r>
          </w:p>
        </w:tc>
        <w:tc>
          <w:tcPr>
            <w:tcW w:type="dxa" w:w="73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i/>
                <w:iCs/>
                <w:color w:val="2E75B6"/>
                <w:sz w:val="20"/>
                <w:szCs w:val="20"/>
              </w:rPr>
              <w:t xml:space="preserve">[Action corrective recommandée]</w:t>
            </w:r>
          </w:p>
        </w:tc>
      </w:tr>
    </w:tbl>
    <w:p>
      <w:pPr>
        <w:spacing w:after="20"/>
      </w:pPr>
    </w:p>
    <w:p>
      <w:pPr>
        <w:spacing w:after="100" w:before="280"/>
      </w:pPr>
      <w:r>
        <w:rPr>
          <w:rFonts w:ascii="Arial" w:cs="Arial" w:eastAsia="Arial" w:hAnsi="Arial"/>
          <w:b/>
          <w:bCs/>
          <w:color w:val="1A2C42"/>
          <w:sz w:val="24"/>
          <w:szCs w:val="24"/>
        </w:rPr>
        <w:t xml:space="preserve">V4 — [Nom de la vulnérabilité]</w:t>
      </w:r>
      <w:r>
        <w:rPr>
          <w:rFonts w:ascii="Arial" w:cs="Arial" w:eastAsia="Arial" w:hAnsi="Arial"/>
          <w:b/>
          <w:bCs/>
          <w:color w:val="C0392B"/>
          <w:sz w:val="20"/>
          <w:szCs w:val="20"/>
        </w:rPr>
        <w:t xml:space="preserve">   CRITIQUE</w:t>
      </w:r>
      <w:r>
        <w:rPr>
          <w:rFonts w:ascii="Arial" w:cs="Arial" w:eastAsia="Arial" w:hAnsi="Arial"/>
          <w:color w:val="555555"/>
          <w:sz w:val="20"/>
          <w:szCs w:val="20"/>
        </w:rPr>
        <w:t xml:space="preserve">  (CVSS : 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CVE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[CVE-XXXX-XXXXX ou N/A]</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Système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[Système / Service affecté]</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[Décrire la vulnérabilité et son origine]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Étapes de reproduction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E75B6"/>
                <w:sz w:val="20"/>
                <w:szCs w:val="20"/>
              </w:rPr>
              <w:t xml:space="preserve">[Commandes / étapes pour reproduire]</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Preuve (PoC)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2E75B6"/>
                <w:sz w:val="20"/>
                <w:szCs w:val="20"/>
              </w:rPr>
              <w:t xml:space="preserve">[Insérer screenshot]</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Recommandation</w:t>
            </w:r>
          </w:p>
        </w:tc>
        <w:tc>
          <w:tcPr>
            <w:tcW w:type="dxa" w:w="73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i/>
                <w:iCs/>
                <w:color w:val="2E75B6"/>
                <w:sz w:val="20"/>
                <w:szCs w:val="20"/>
              </w:rPr>
              <w:t xml:space="preserve">[Action corrective recommandée]</w:t>
            </w:r>
          </w:p>
        </w:tc>
      </w:tr>
    </w:tbl>
    <w:p>
      <w:pPr>
        <w:spacing w:after="20"/>
      </w:pPr>
    </w:p>
    <w:p>
      <w:pPr>
        <w:pStyle w:val="Heading1"/>
        <w:pBdr>
          <w:bottom w:val="single" w:color="2E75B6" w:sz="6" w:space="4"/>
        </w:pBdr>
        <w:spacing w:after="120" w:before="360"/>
      </w:pPr>
      <w:r>
        <w:rPr>
          <w:rFonts w:ascii="Arial" w:cs="Arial" w:eastAsia="Arial" w:hAnsi="Arial"/>
          <w:b/>
          <w:bCs/>
          <w:color w:val="1A2C42"/>
          <w:sz w:val="36"/>
          <w:szCs w:val="36"/>
        </w:rPr>
        <w:t xml:space="preserve">5. Recommandations</w:t>
      </w:r>
    </w:p>
    <w:p>
      <w:pPr>
        <w:spacing w:after="120"/>
      </w:pPr>
      <w:r>
        <w:rPr>
          <w:rFonts w:ascii="Arial" w:cs="Arial" w:eastAsia="Arial" w:hAnsi="Arial"/>
          <w:sz w:val="22"/>
          <w:szCs w:val="22"/>
        </w:rPr>
        <w:t xml:space="preserve">Mesures prioritaires à mettre en œuvre :</w:t>
      </w:r>
    </w:p>
    <w:p>
      <w:pPr>
        <w:pStyle w:val="ListParagraph"/>
        <w:numPr>
          <w:ilvl w:val="0"/>
          <w:numId w:val="3"/>
        </w:numPr>
        <w:spacing w:after="80"/>
      </w:pPr>
      <w:r>
        <w:rPr>
          <w:rFonts w:ascii="Arial" w:cs="Arial" w:eastAsia="Arial" w:hAnsi="Arial"/>
          <w:sz w:val="22"/>
          <w:szCs w:val="22"/>
        </w:rPr>
        <w:t xml:space="preserve">Corriger immédiatement les vulnérabilités critiques avant remise en production.</w:t>
      </w:r>
    </w:p>
    <w:p>
      <w:pPr>
        <w:pStyle w:val="ListParagraph"/>
        <w:numPr>
          <w:ilvl w:val="0"/>
          <w:numId w:val="3"/>
        </w:numPr>
        <w:spacing w:after="80"/>
      </w:pPr>
      <w:r>
        <w:rPr>
          <w:rFonts w:ascii="Arial" w:cs="Arial" w:eastAsia="Arial" w:hAnsi="Arial"/>
          <w:sz w:val="22"/>
          <w:szCs w:val="22"/>
        </w:rPr>
        <w:t xml:space="preserve">Appliquer le principe du moindre privilège sur tous les comptes et services.</w:t>
      </w:r>
    </w:p>
    <w:p>
      <w:pPr>
        <w:pStyle w:val="ListParagraph"/>
        <w:numPr>
          <w:ilvl w:val="0"/>
          <w:numId w:val="3"/>
        </w:numPr>
        <w:spacing w:after="80"/>
      </w:pPr>
      <w:r>
        <w:rPr>
          <w:rFonts w:ascii="Arial" w:cs="Arial" w:eastAsia="Arial" w:hAnsi="Arial"/>
          <w:sz w:val="22"/>
          <w:szCs w:val="22"/>
        </w:rPr>
        <w:t xml:space="preserve">Mettre à jour régulièrement les logiciels et systèmes d'exploitation.</w:t>
      </w:r>
    </w:p>
    <w:p>
      <w:pPr>
        <w:pStyle w:val="ListParagraph"/>
        <w:numPr>
          <w:ilvl w:val="0"/>
          <w:numId w:val="3"/>
        </w:numPr>
        <w:spacing w:after="80"/>
      </w:pPr>
      <w:r>
        <w:rPr>
          <w:rFonts w:ascii="Arial" w:cs="Arial" w:eastAsia="Arial" w:hAnsi="Arial"/>
          <w:sz w:val="22"/>
          <w:szCs w:val="22"/>
        </w:rPr>
        <w:t xml:space="preserve">Ne jamais exposer de clés privées ou credentials dans des emplacements publics.</w:t>
      </w:r>
    </w:p>
    <w:p>
      <w:pPr>
        <w:pStyle w:val="ListParagraph"/>
        <w:numPr>
          <w:ilvl w:val="0"/>
          <w:numId w:val="3"/>
        </w:numPr>
        <w:spacing w:after="80"/>
      </w:pPr>
      <w:r>
        <w:rPr>
          <w:rFonts w:ascii="Arial" w:cs="Arial" w:eastAsia="Arial" w:hAnsi="Arial"/>
          <w:sz w:val="22"/>
          <w:szCs w:val="22"/>
        </w:rPr>
        <w:t xml:space="preserve">Activer la journalisation et la supervision des accès (SIEM / logs).</w:t>
      </w:r>
    </w:p>
    <w:p>
      <w:pPr>
        <w:pStyle w:val="ListParagraph"/>
        <w:numPr>
          <w:ilvl w:val="0"/>
          <w:numId w:val="3"/>
        </w:numPr>
        <w:spacing w:after="80"/>
      </w:pPr>
      <w:r>
        <w:rPr>
          <w:rFonts w:ascii="Arial" w:cs="Arial" w:eastAsia="Arial" w:hAnsi="Arial"/>
          <w:sz w:val="22"/>
          <w:szCs w:val="22"/>
        </w:rPr>
        <w:t xml:space="preserve">[Recommandation spécifique à la mission]</w:t>
      </w:r>
    </w:p>
    <w:p>
      <w:pPr>
        <w:spacing w:after="0"/>
      </w:pPr>
    </w:p>
    <w:p>
      <w:pPr>
        <w:pStyle w:val="Heading1"/>
        <w:pBdr>
          <w:bottom w:val="single" w:color="2E75B6" w:sz="6" w:space="4"/>
        </w:pBdr>
        <w:spacing w:after="120" w:before="360"/>
      </w:pPr>
      <w:r>
        <w:rPr>
          <w:rFonts w:ascii="Arial" w:cs="Arial" w:eastAsia="Arial" w:hAnsi="Arial"/>
          <w:b/>
          <w:bCs/>
          <w:color w:val="1A2C42"/>
          <w:sz w:val="36"/>
          <w:szCs w:val="36"/>
        </w:rPr>
        <w:t xml:space="preserve">6. Conclusion</w:t>
      </w:r>
    </w:p>
    <w:p>
      <w:pPr>
        <w:spacing w:after="120"/>
      </w:pPr>
      <w:r>
        <w:rPr>
          <w:rFonts w:ascii="Arial" w:cs="Arial" w:eastAsia="Arial" w:hAnsi="Arial"/>
          <w:sz w:val="22"/>
          <w:szCs w:val="22"/>
        </w:rPr>
        <w:t xml:space="preserve">[Synthèse finale : récapituler les points clés, le niveau de risque global, et les prochaines étapes recommandées.]</w:t>
      </w:r>
    </w:p>
    <w:p>
      <w:pPr>
        <w:spacing w:after="0" w:before="20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777777"/>
        <w:sz w:val="18"/>
        <w:szCs w:val="18"/>
      </w:rPr>
      <w:t xml:space="preserve">[Consultant] — [Client]</w:t>
    </w:r>
    <w:r>
      <w:rPr>
        <w:rFonts w:ascii="Arial" w:cs="Arial" w:eastAsia="Arial" w:hAnsi="Arial"/>
        <w:color w:val="777777"/>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A2C42"/>
        <w:sz w:val="18"/>
        <w:szCs w:val="18"/>
      </w:rPr>
      <w:t xml:space="preserve">RAPPORT DE TEST D'INTRUSION</w:t>
    </w:r>
    <w:r>
      <w:rPr>
        <w:rFonts w:ascii="Arial" w:cs="Arial" w:eastAsia="Arial" w:hAnsi="Arial"/>
        <w:color w:val="C0392B"/>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C42"/>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2C4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2026-05-17T23:05:22.240Z</dcterms:created>
  <dcterms:modified xsi:type="dcterms:W3CDTF">2026-05-17T23:05:22.254Z</dcterms:modified>
</cp:coreProperties>
</file>

<file path=docProps/custom.xml><?xml version="1.0" encoding="utf-8"?>
<Properties xmlns="http://schemas.openxmlformats.org/officeDocument/2006/custom-properties" xmlns:vt="http://schemas.openxmlformats.org/officeDocument/2006/docPropsVTypes"/>
</file>