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0"/>
      </w:pPr>
      <w:r>
        <w:rPr>
          <w:sz w:val="28"/>
          <w:szCs w:val="28"/>
          <w:b w:val="1"/>
          <w:bCs w:val="1"/>
        </w:rPr>
        <w:t xml:space="preserve">Department of Computer Science and Engineering &amp; Information Technology</w:t>
      </w:r>
    </w:p>
    <w:p>
      <w:pPr>
        <w:jc w:val="center"/>
        <w:spacing w:before="0" w:after="0"/>
      </w:pPr>
      <w:r>
        <w:rPr>
          <w:sz w:val="28"/>
          <w:szCs w:val="28"/>
          <w:b w:val="1"/>
          <w:bCs w:val="1"/>
        </w:rPr>
        <w:t xml:space="preserve">AY: 2023-24, (Even Semester)</w:t>
      </w:r>
    </w:p>
    <w:p>
      <w:pPr/>
      <w:r>
        <w:rPr/>
        <w:t xml:space="preserve">
</w:t>
      </w:r>
    </w:p>
    <w:p>
      <w:pPr>
        <w:jc w:val="center"/>
        <w:spacing w:before="0" w:after="0"/>
      </w:pPr>
      <w:r>
        <w:rPr>
          <w:sz w:val="22"/>
          <w:szCs w:val="22"/>
          <w:b w:val="1"/>
          <w:bCs w:val="1"/>
          <w:u w:val="single"/>
        </w:rPr>
        <w:t xml:space="preserve">Detailed Syllabus</w:t>
      </w:r>
    </w:p>
    <w:p>
      <w:pPr>
        <w:jc w:val="center"/>
        <w:spacing w:before="0" w:after="0"/>
      </w:pPr>
      <w:r>
        <w:rPr>
          <w:sz w:val="22"/>
          <w:szCs w:val="22"/>
          <w:b w:val="1"/>
          <w:bCs w:val="1"/>
        </w:rPr>
        <w:t xml:space="preserve">Lecture-wise Breakup</w:t>
      </w:r>
    </w:p>
    <w:tbl>
      <w:tblGrid>
        <w:gridCol w:w="2500" w:type="dxa"/>
        <w:gridCol w:w="2500" w:type="dxa"/>
        <w:gridCol w:w="2500" w:type="dxa"/>
        <w:gridCol w:w="3000" w:type="dxa"/>
      </w:tblGrid>
      <w:tr>
        <w:trPr/>
        <w:tc>
          <w:tcPr>
            <w:tcW w:w="2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Course Code</w:t>
            </w:r>
          </w:p>
        </w:tc>
        <w:tc>
          <w:tcPr>
            <w:tcW w:w="2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15B11CI412</w:t>
            </w:r>
          </w:p>
        </w:tc>
        <w:tc>
          <w:tcPr>
            <w:tcW w:w="2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Semester Even</w:t>
            </w:r>
            <w:br/>
            <w:r>
              <w:rPr>
                <w:b w:val="1"/>
                <w:bCs w:val="1"/>
              </w:rPr>
              <w:t xml:space="preserve">(specify Odd/Even)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Semester </w:t>
            </w:r>
            <w:r>
              <w:rPr>
                <w:b w:val="0"/>
                <w:bCs w:val="0"/>
              </w:rPr>
              <w:t xml:space="preserve">VI</w:t>
            </w:r>
            <w:r>
              <w:rPr>
                <w:b w:val="1"/>
                <w:bCs w:val="1"/>
              </w:rPr>
              <w:t xml:space="preserve"> Session </w:t>
            </w:r>
            <w:r>
              <w:rPr>
                <w:b w:val="0"/>
                <w:bCs w:val="0"/>
              </w:rPr>
              <w:t xml:space="preserve">2023-24</w:t>
            </w:r>
            <w:br/>
            <w:r>
              <w:rPr>
                <w:b w:val="1"/>
                <w:bCs w:val="1"/>
              </w:rPr>
              <w:t xml:space="preserve">Month from </w:t>
            </w:r>
            <w:r>
              <w:rPr>
                <w:b w:val="0"/>
                <w:bCs w:val="0"/>
              </w:rPr>
              <w:t xml:space="preserve">July to Dec 2023</w:t>
            </w:r>
          </w:p>
        </w:tc>
      </w:tr>
      <w:tr>
        <w:trPr/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Course Name</w:t>
            </w:r>
          </w:p>
        </w:tc>
        <w:tc>
          <w:tcPr>
            <w:tcW w:w="5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  <w:noWrap/>
          </w:tcPr>
          <w:p>
            <w:pPr/>
            <w:r>
              <w:rPr/>
              <w:t xml:space="preserve">Operating Systems and Systems Programming</w:t>
            </w:r>
          </w:p>
        </w:tc>
      </w:tr>
      <w:tr>
        <w:trPr/>
        <w:tc>
          <w:tcPr>
            <w:tcW w:w="187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Credits</w:t>
            </w:r>
          </w:p>
        </w:tc>
        <w:tc>
          <w:tcPr>
            <w:tcW w:w="187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187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Contact Hours</w:t>
            </w:r>
          </w:p>
        </w:tc>
        <w:tc>
          <w:tcPr>
            <w:tcW w:w="187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3-1-0</w:t>
            </w:r>
          </w:p>
        </w:tc>
      </w:tr>
    </w:tbl>
    <w:p>
      <w:pPr/>
      <w:r>
        <w:rPr/>
        <w:t xml:space="preserve">
</w:t>
      </w:r>
    </w:p>
    <w:tbl>
      <w:tblGrid>
        <w:gridCol w:w="2250" w:type="dxa"/>
        <w:gridCol w:w="2250" w:type="dxa"/>
        <w:gridCol w:w="5500" w:type="dxa"/>
      </w:tblGrid>
      <w:tr>
        <w:trPr/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restart"/>
            <w:noWrap/>
          </w:tcPr>
          <w:p>
            <w:pPr/>
            <w:r>
              <w:rPr>
                <w:b w:val="1"/>
                <w:bCs w:val="1"/>
              </w:rPr>
              <w:t xml:space="preserve">Faculty (Names)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Coordinator(s)</w:t>
            </w:r>
          </w:p>
        </w:tc>
        <w:tc>
          <w:tcPr>
            <w:tcW w:w="5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Sec 62: Dr. Vikash, Sec 128: Ashish Kumar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  <w:noWrap/>
          </w:tcPr>
          <w:p/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Teacher(s) (Alphabetically)</w:t>
            </w:r>
          </w:p>
        </w:tc>
        <w:tc>
          <w:tcPr>
            <w:tcW w:w="5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Sec 62:, Dr Vivek Kumar Singh, Mr. Kashav Ajmera, Dr. Prakash Kumar, Mr. Prashant Kaushik , Dr. Taj Alam,Dr. Ankita Jaiswal
</w:t>
            </w:r>
            <w:br/>
            <w:r>
              <w:rPr/>
              <w:t xml:space="preserve">Sec 128: Dr. Anubhuti, Ambalika, Ashish Sharma
</w:t>
            </w:r>
          </w:p>
        </w:tc>
      </w:tr>
    </w:tbl>
    <w:p>
      <w:pPr/>
      <w:r>
        <w:rPr/>
        <w:t xml:space="preserve">
</w:t>
      </w:r>
    </w:p>
    <w:tbl>
      <w:tblGrid>
        <w:gridCol w:w="1500" w:type="dxa"/>
        <w:gridCol w:w="6500" w:type="dxa"/>
        <w:gridCol w:w="3000" w:type="dxa"/>
      </w:tblGrid>
      <w:tr>
        <w:trPr/>
        <w:tc>
          <w:tcPr>
            <w:tcW w:w="8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COURSE OUTCOMES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COGNITIVE LEVELS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C311.1</w:t>
            </w:r>
          </w:p>
        </w:tc>
        <w:tc>
          <w:tcPr>
            <w:tcW w:w="6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Explain the fundamental concepts along with the various components of operating systems and system programming.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Remember Level (C1)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C311.2</w:t>
            </w:r>
          </w:p>
        </w:tc>
        <w:tc>
          <w:tcPr>
            <w:tcW w:w="6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Apply various OS scheduling techniques and algorithms for processes and threads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Apply Level (C3)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C311.3</w:t>
            </w:r>
          </w:p>
        </w:tc>
        <w:tc>
          <w:tcPr>
            <w:tcW w:w="6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Elaborate the various resource management techniques of operating systems and their performance.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Evaluate Level (C5)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C311.4</w:t>
            </w:r>
          </w:p>
        </w:tc>
        <w:tc>
          <w:tcPr>
            <w:tcW w:w="6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Omit the concept of IPC and describe various process synchronization techniques in OS.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Understand Level (C2)</w:t>
            </w:r>
          </w:p>
        </w:tc>
      </w:tr>
    </w:tbl>
    <w:p>
      <w:pPr/>
      <w:r>
        <w:rPr/>
        <w:t xml:space="preserve">
</w:t>
      </w:r>
    </w:p>
    <w:tbl>
      <w:tblGrid>
        <w:gridCol w:w="1500" w:type="dxa"/>
        <w:gridCol w:w="2000" w:type="dxa"/>
        <w:gridCol w:w="6000" w:type="dxa"/>
        <w:gridCol w:w="1500" w:type="dxa"/>
      </w:tblGrid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Module No.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Title of the Module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Topics in the Module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No. of Lectures for the module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Introduction and Historical context of Operating Systems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What are Operating Systems? All components Description, The Evolution of OS: Batch Systems, multi programming systems, Time sharing systems, Parallel systems, Real Time systems, Distributed systems.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Operating Structure and Architecture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Operating system structure: Micro kernel, Monolithic systems, Layered systems, Virtualization, Client-server model, Mobile Operating System. X86 architecture overview, Booting sequences, Boot loaders and their stages, BIOS and its routines, Interrupts.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Process Concepts, Threads &amp; Concurrency, Scheduling Concurrency &amp; Synchronization issues,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Process concepts, Threads: Overview, Benefits, User and Kernel threads, Multithreading models. Scheduling, Operations on processes, Cooperative processes, IPC, Scheduling criteria, Scheduling algorithms, Multiple processor scheduling, Process synchronization: Critical section problems, Semaphores, Synchronization hardware and monitors.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Deadlock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System model, Characterization, Methods for handling deadlocks. Deadlock prevention, Avoidance and detection, Recovery from deadlock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Memory Management.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Background, Swapping, Contiguous memory allocation, Paging, Segmentation, Segmentation with Paging, Virtual Memory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File System management and Input output management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File concept, Access models, Directory structure, Protection, File-system Structure, Allocation methods, Free space management. Overview, I/O hardware, Application I/O interface.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Secondary Storage Management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Disk structure, Disk scheduling, Disk management., Swap-space management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Fault and Security Issues 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Overview of system security, Security methods and devices, Protection, access, and authentication, Models of protection, Memory protection.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Distributed O.S 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Int. to distributed operating systems, synchronization and  deadlock in distributed systems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Case studies of OS  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Windows, Linux ,IBM, Tizen Operating System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System Programming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Introduction, Components of a Programming System: Assemblers, Loaders, Macros, Compliers, Formal System.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Interrupts and Exceptions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Synchronous and asynchronous interrupts, Calling a System Call from User Space, INT, Trap Handling, System call dispatch, arguments and return value, Device Interrupts.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Kernel Synchronization, System Calls and System Signals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Disabling Interrupts, Lock Implementation, Linux Synchronization Primitives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Total number of Lectures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</w:tr>
      <w:tr>
        <w:trPr/>
        <w:tc>
          <w:tcPr>
            <w:tcW w:w="1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Evaluation Criteria</w:t>
            </w:r>
            <w:br/>
            <w:r>
              <w:rPr>
                <w:b w:val="1"/>
                <w:bCs w:val="1"/>
              </w:rPr>
              <w:t xml:space="preserve">Components                                 Maximum Marks </w:t>
            </w:r>
            <w:br/>
            <w:r>
              <w:rPr>
                <w:b w:val="0"/>
                <w:bCs w:val="0"/>
              </w:rPr>
              <w:t xml:space="preserve">T1                                                    20 </w:t>
            </w:r>
            <w:br/>
            <w:r>
              <w:rPr>
                <w:b w:val="0"/>
                <w:bCs w:val="0"/>
              </w:rPr>
              <w:t xml:space="preserve">T2                                                    20 </w:t>
            </w:r>
            <w:br/>
            <w:r>
              <w:rPr>
                <w:b w:val="0"/>
                <w:bCs w:val="0"/>
              </w:rPr>
              <w:t xml:space="preserve">End Semester Examination             35 </w:t>
            </w:r>
            <w:br/>
            <w:r>
              <w:rPr>
                <w:b w:val="0"/>
                <w:bCs w:val="0"/>
              </w:rPr>
              <w:t xml:space="preserve">TA                                                   25 (Attendance, Quiz/Assignment/Mini Project/Case Study)</w:t>
            </w:r>
            <w:br/>
            <w:r>
              <w:rPr>
                <w:b w:val="1"/>
                <w:bCs w:val="1"/>
              </w:rPr>
              <w:t xml:space="preserve">Total                                               100</w:t>
            </w:r>
          </w:p>
        </w:tc>
      </w:tr>
    </w:tbl>
    <w:p>
      <w:pPr/>
      <w:r>
        <w:rPr/>
        <w:t xml:space="preserve">
</w:t>
      </w:r>
    </w:p>
    <w:tbl>
      <w:tblGrid>
        <w:gridCol w:w="500" w:type="dxa"/>
        <w:gridCol w:w="10500" w:type="dxa"/>
      </w:tblGrid>
      <w:tr>
        <w:trPr/>
        <w:tc>
          <w:tcPr>
            <w:tcW w:w="1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Recommended Reading material:</w:t>
            </w:r>
            <w:r>
              <w:rPr>
                <w:b w:val="0"/>
                <w:bCs w:val="0"/>
              </w:rPr>
              <w:t xml:space="preserve"> Author(s), Title, Edition, Publisher, Year of Publication etc. ( Text books, Reference Books, Journals, Reports, Websites etc. in the IEEE format</w:t>
            </w:r>
          </w:p>
        </w:tc>
      </w:tr>
      <w:tr>
        <w:trPr/>
        <w:tc>
          <w:tcPr>
            <w:tcW w:w="1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Text Books: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0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William Stallings, “OPERATING SYSTEMS INTERNALS AND DESIGN PRINCIPLES”. 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0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Andrew S. Tanenbaum, “Operating Systems Design and Implementation”, Third Edition,Prentice Hall Publications2006 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0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A.S. Tanenbaum, “Modern Operating Systems”, 2nd edition, Prentice Hall India.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10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A.Silberschatz, P.Galvin, G. Gagne, “Operating systems concepts” Willey international company (sixth edition)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10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Gary Nutt, “Operating Systems – A modern perspective”, Pearson Education</w:t>
            </w:r>
          </w:p>
        </w:tc>
      </w:tr>
      <w:tr>
        <w:trPr/>
        <w:tc>
          <w:tcPr>
            <w:tcW w:w="1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Reference Books: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10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William Stallings, “OPERATING SYSTEMS INTERNALS AND DESIGN PRINCIPLES”. 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10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Andrew S. Tanenbaum, “Operating Systems Design and Implementation”, Third Edition,Prentice Hall Publications2006 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10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A.S. Tanenbaum, “Modern Operating Systems”, 2nd edition, Prentice Hall India.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10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A.Silberschatz, P.Galvin, G. Gagne, “Operating systems concepts” Willey international company (sixth edition)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0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Gary Nutt, “Operating Systems – A modern perspective”, Pearson Education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10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David Solomon and Mark Russinovich ,” Inside Microsoft Windows 2000”, Third Edition, Micorosoft Press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10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D. M. Dhamdhere, “ Systems Programming and Operating systems” TMH, 2nd revised edition.2006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agraph_default">
    <w:name w:val="paragraph_default"/>
    <w:basedOn w:val="Normal"/>
    <w:p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2024-05-01T13:25:27+02:00</dcterms:created>
  <dcterms:modified xsi:type="dcterms:W3CDTF">2024-05-01T13:25:27+02:00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