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18254A5" w:rsidR="008D52CE" w:rsidRDefault="00E24CB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2C9E50" wp14:editId="5FF61B9A">
            <wp:extent cx="5000625" cy="3771900"/>
            <wp:effectExtent l="0" t="0" r="9525" b="0"/>
            <wp:docPr id="1876718364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8364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2D9324" w14:textId="01CC3B17" w:rsidR="009E4396" w:rsidRDefault="0096729D" w:rsidP="00287E75">
      <w:pPr>
        <w:jc w:val="both"/>
        <w:rPr>
          <w:sz w:val="44"/>
          <w:szCs w:val="44"/>
          <w:u w:val="single"/>
        </w:rPr>
      </w:pPr>
      <w:r w:rsidRPr="0096729D">
        <w:rPr>
          <w:sz w:val="44"/>
          <w:szCs w:val="44"/>
          <w:u w:val="single"/>
        </w:rPr>
        <w:lastRenderedPageBreak/>
        <w:br/>
      </w:r>
      <w:r w:rsidRPr="0096729D">
        <w:rPr>
          <w:noProof/>
          <w:sz w:val="44"/>
          <w:szCs w:val="44"/>
          <w:u w:val="single"/>
        </w:rPr>
        <w:drawing>
          <wp:inline distT="0" distB="0" distL="0" distR="0" wp14:anchorId="50A5BD6B" wp14:editId="0B451420">
            <wp:extent cx="5731510" cy="2779395"/>
            <wp:effectExtent l="0" t="0" r="2540" b="1905"/>
            <wp:docPr id="1090274025" name="Picture 4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4025" name="Picture 4" descr="A graph showing a cur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56D" w:rsidRPr="001C356D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E4396" w:rsidRPr="001C356D">
        <w:rPr>
          <w:rFonts w:asciiTheme="majorHAnsi" w:hAnsiTheme="majorHAnsi" w:cstheme="majorHAnsi"/>
          <w:b/>
          <w:bCs/>
          <w:sz w:val="36"/>
          <w:szCs w:val="36"/>
        </w:rPr>
        <w:t>0.</w:t>
      </w:r>
      <w:r w:rsidRPr="001C356D">
        <w:rPr>
          <w:rFonts w:asciiTheme="majorHAnsi" w:hAnsiTheme="majorHAnsi" w:cstheme="majorHAnsi"/>
          <w:b/>
          <w:bCs/>
          <w:sz w:val="36"/>
          <w:szCs w:val="36"/>
        </w:rPr>
        <w:t>89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631E394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744C4E0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Model: "sequential"</w:t>
      </w:r>
    </w:p>
    <w:p w14:paraId="2E5B044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4C0744E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Layer (type)         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Output Shape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      Param # </w:t>
      </w:r>
      <w:r>
        <w:rPr>
          <w:rFonts w:ascii="Menlo" w:hAnsi="Menlo" w:cs="Menlo"/>
        </w:rPr>
        <w:t>┃</w:t>
      </w:r>
    </w:p>
    <w:p w14:paraId="163AC3F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77D406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flatten (</w:t>
      </w:r>
      <w:r>
        <w:rPr>
          <w:rFonts w:ascii="Menlo" w:hAnsi="Menlo" w:cs="Menlo"/>
          <w:color w:val="0087FF"/>
        </w:rPr>
        <w:t>Flatten</w:t>
      </w:r>
      <w:r>
        <w:rPr>
          <w:rFonts w:ascii="Menlo" w:hAnsi="Menlo" w:cs="Menlo"/>
        </w:rPr>
        <w:t>)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784</w:t>
      </w:r>
      <w:r>
        <w:rPr>
          <w:rFonts w:ascii="Menlo" w:hAnsi="Menlo" w:cs="Menlo"/>
        </w:rPr>
        <w:t xml:space="preserve">)            │            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│</w:t>
      </w:r>
    </w:p>
    <w:p w14:paraId="4B1BE56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83BF57D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80</w:t>
      </w:r>
      <w:r>
        <w:rPr>
          <w:rFonts w:ascii="Menlo" w:hAnsi="Menlo" w:cs="Menlo"/>
        </w:rPr>
        <w:t xml:space="preserve">)             │        </w:t>
      </w:r>
      <w:r>
        <w:rPr>
          <w:rFonts w:ascii="Menlo" w:hAnsi="Menlo" w:cs="Menlo"/>
          <w:color w:val="00AF00"/>
        </w:rPr>
        <w:t>62,800</w:t>
      </w:r>
      <w:r>
        <w:rPr>
          <w:rFonts w:ascii="Menlo" w:hAnsi="Menlo" w:cs="Menlo"/>
        </w:rPr>
        <w:t xml:space="preserve"> │</w:t>
      </w:r>
    </w:p>
    <w:p w14:paraId="7F456CCF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56C4E71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dense_1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40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3,240</w:t>
      </w:r>
      <w:r>
        <w:rPr>
          <w:rFonts w:ascii="Menlo" w:hAnsi="Menlo" w:cs="Menlo"/>
        </w:rPr>
        <w:t xml:space="preserve"> │</w:t>
      </w:r>
    </w:p>
    <w:p w14:paraId="470A07A9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6D4CA97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dense_2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20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820</w:t>
      </w:r>
      <w:r>
        <w:rPr>
          <w:rFonts w:ascii="Menlo" w:hAnsi="Menlo" w:cs="Menlo"/>
        </w:rPr>
        <w:t xml:space="preserve"> │</w:t>
      </w:r>
    </w:p>
    <w:p w14:paraId="0C6CE7CA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904D73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│ dense_3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210</w:t>
      </w:r>
      <w:r>
        <w:rPr>
          <w:rFonts w:ascii="Menlo" w:hAnsi="Menlo" w:cs="Menlo"/>
        </w:rPr>
        <w:t xml:space="preserve"> │</w:t>
      </w:r>
    </w:p>
    <w:p w14:paraId="59C0767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478CF916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Total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063C9CA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Trainable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5E51ABF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Non-trainable params: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(0.00 B)</w:t>
      </w:r>
    </w:p>
    <w:p w14:paraId="7E3E4C7C" w14:textId="77777777" w:rsidR="005F670A" w:rsidRDefault="005F670A" w:rsidP="005F670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578B7EEA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1B72B1E9" w14:textId="77777777" w:rsidR="005F670A" w:rsidRPr="00287E75" w:rsidRDefault="005F670A" w:rsidP="00287E75">
      <w:pPr>
        <w:jc w:val="both"/>
        <w:rPr>
          <w:sz w:val="44"/>
          <w:szCs w:val="44"/>
          <w:u w:val="single"/>
        </w:rPr>
      </w:pPr>
    </w:p>
    <w:p w14:paraId="721BEC00" w14:textId="101452E4" w:rsidR="00A044C8" w:rsidRPr="00A044C8" w:rsidRDefault="00A044C8" w:rsidP="00A044C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GB"/>
          <w14:ligatures w14:val="none"/>
        </w:rPr>
      </w:pPr>
      <w:r w:rsidRPr="00A044C8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GB"/>
          <w14:ligatures w14:val="none"/>
        </w:rPr>
        <w:drawing>
          <wp:inline distT="0" distB="0" distL="0" distR="0" wp14:anchorId="664EA4FA" wp14:editId="172CC80A">
            <wp:extent cx="5731510" cy="2740660"/>
            <wp:effectExtent l="0" t="0" r="0" b="2540"/>
            <wp:docPr id="154841086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0860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AC65" w14:textId="77777777" w:rsidR="00A044C8" w:rsidRPr="00A044C8" w:rsidRDefault="00A044C8" w:rsidP="00A04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50A25C20" w14:textId="62741C7E" w:rsidR="00903959" w:rsidRPr="00903959" w:rsidRDefault="00A044C8" w:rsidP="0090395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  <w:sz w:val="36"/>
          <w:szCs w:val="36"/>
        </w:rPr>
      </w:pPr>
      <w:r w:rsidRPr="00903959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03959" w:rsidRPr="00903959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903959" w:rsidRPr="00903959">
        <w:rPr>
          <w:rFonts w:asciiTheme="majorHAnsi" w:hAnsiTheme="majorHAnsi" w:cstheme="majorHAnsi"/>
          <w:b/>
          <w:bCs/>
          <w:sz w:val="36"/>
          <w:szCs w:val="36"/>
        </w:rPr>
        <w:t>0.8898000121116638</w:t>
      </w:r>
    </w:p>
    <w:p w14:paraId="211DAC99" w14:textId="7FB51F06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65D5C"/>
    <w:rsid w:val="001C356D"/>
    <w:rsid w:val="00287E75"/>
    <w:rsid w:val="003E7B98"/>
    <w:rsid w:val="004805F3"/>
    <w:rsid w:val="00552685"/>
    <w:rsid w:val="005F670A"/>
    <w:rsid w:val="00670B2C"/>
    <w:rsid w:val="006B3D05"/>
    <w:rsid w:val="006F4E18"/>
    <w:rsid w:val="00723015"/>
    <w:rsid w:val="0073359B"/>
    <w:rsid w:val="0080518A"/>
    <w:rsid w:val="00834F1F"/>
    <w:rsid w:val="00891F69"/>
    <w:rsid w:val="008D52CE"/>
    <w:rsid w:val="00903959"/>
    <w:rsid w:val="0096729D"/>
    <w:rsid w:val="009A5230"/>
    <w:rsid w:val="009E4396"/>
    <w:rsid w:val="00A044C8"/>
    <w:rsid w:val="00B65A42"/>
    <w:rsid w:val="00CF67F4"/>
    <w:rsid w:val="00D263C1"/>
    <w:rsid w:val="00D74A40"/>
    <w:rsid w:val="00DB05D9"/>
    <w:rsid w:val="00E2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959"/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Riswan (Student)</dc:creator>
  <cp:keywords/>
  <dc:description/>
  <cp:lastModifiedBy>Muhammed Ajmal Riswan (Student)</cp:lastModifiedBy>
  <cp:revision>3</cp:revision>
  <dcterms:created xsi:type="dcterms:W3CDTF">2025-02-12T23:25:00Z</dcterms:created>
  <dcterms:modified xsi:type="dcterms:W3CDTF">2025-02-12T23:28:00Z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