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3DFabXYZ.com</w:t>
      </w:r>
    </w:p>
    <w:p>
      <w:pPr>
        <w:pStyle w:val="Normal"/>
        <w:jc w:val="center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</w:rPr>
        <w:t>FPS SIMULADOR BOMB</w:t>
      </w:r>
    </w:p>
    <w:p>
      <w:pPr>
        <w:pStyle w:val="Figures"/>
        <w:rPr/>
      </w:pPr>
      <w:r>
        <w:rPr/>
        <w:t>Basic, Professional e Módulos</w:t>
      </w:r>
    </w:p>
    <w:p>
      <w:pPr>
        <w:pStyle w:val="Normal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MANUAL DO PROPRIETÁRIO</w:t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3767455</wp:posOffset>
                </wp:positionH>
                <wp:positionV relativeFrom="paragraph">
                  <wp:posOffset>93345</wp:posOffset>
                </wp:positionV>
                <wp:extent cx="2621280" cy="190881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90881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start="1440" w:hanging="1440"/>
                              <w:rPr/>
                            </w:pPr>
                            <w:r>
                              <w:rPr/>
                              <w:t xml:space="preserve">Publicação: Manual de FPS bomba Simulator proprietário</w:t>
                              <w:tab/>
                            </w:r>
                          </w:p>
                          <w:p>
                            <w:pPr>
                              <w:pStyle w:val="Normal"/>
                              <w:ind w:start="1440" w:hanging="14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ind w:start="1080" w:hanging="1080"/>
                              <w:rPr/>
                            </w:pPr>
                            <w:r>
                              <w:rPr/>
                              <w:t xml:space="preserve">Versão: 1.00</w:t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ind w:start="1080" w:hanging="1080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ind w:start="1080" w:hanging="1080"/>
                              <w:rPr/>
                            </w:pPr>
                            <w:r>
                              <w:rPr/>
                              <w:t>Data: 16 de outubro de 2018</w:t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ind w:start="1080" w:hanging="108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ind w:start="1080" w:hanging="1080"/>
                              <w:rPr/>
                            </w:pPr>
                            <w:r>
                              <w:rPr/>
                              <w:t xml:space="preserve">Empresa: 3DFabXYZ.com</w:t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ind w:start="1080" w:hanging="108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ind w:start="1080" w:hanging="1080"/>
                              <w:rPr/>
                            </w:pPr>
                            <w:r>
                              <w:rPr/>
                              <w:t>Desenvolvedor: Alain Martel</w:t>
                              <w:tab/>
                              <w:tab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06.4pt;height:150.3pt;mso-wrap-distance-left:9.05pt;mso-wrap-distance-right:9.05pt;mso-wrap-distance-top:0pt;mso-wrap-distance-bottom:0pt;margin-top:7.35pt;mso-position-vertical-relative:text;margin-left:296.65pt;mso-position-horizontal-relative:text">
                <v:textbox>
                  <w:txbxContent>
                    <w:p>
                      <w:pPr>
                        <w:pStyle w:val="Normal"/>
                        <w:ind w:start="1440" w:hanging="1440"/>
                        <w:rPr/>
                      </w:pPr>
                      <w:r>
                        <w:rPr/>
                        <w:t xml:space="preserve">Publicação: Manual de FPS bomba Simulator proprietário</w:t>
                        <w:tab/>
                      </w:r>
                    </w:p>
                    <w:p>
                      <w:pPr>
                        <w:pStyle w:val="Normal"/>
                        <w:ind w:start="1440" w:hanging="14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ind w:start="1080" w:hanging="1080"/>
                        <w:rPr/>
                      </w:pPr>
                      <w:r>
                        <w:rPr/>
                        <w:t xml:space="preserve">Versão: 1.00</w:t>
                        <w:tab/>
                        <w:tab/>
                      </w:r>
                    </w:p>
                    <w:p>
                      <w:pPr>
                        <w:pStyle w:val="Normal"/>
                        <w:ind w:start="1080" w:hanging="1080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ind w:start="1080" w:hanging="1080"/>
                        <w:rPr/>
                      </w:pPr>
                      <w:r>
                        <w:rPr/>
                        <w:t>Data: 16 de outubro de 2018</w:t>
                        <w:tab/>
                        <w:tab/>
                      </w:r>
                    </w:p>
                    <w:p>
                      <w:pPr>
                        <w:pStyle w:val="Normal"/>
                        <w:ind w:start="1080" w:hanging="108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ind w:start="1080" w:hanging="1080"/>
                        <w:rPr/>
                      </w:pPr>
                      <w:r>
                        <w:rPr/>
                        <w:t xml:space="preserve">Empresa: 3DFabXYZ.com</w:t>
                        <w:tab/>
                        <w:tab/>
                      </w:r>
                    </w:p>
                    <w:p>
                      <w:pPr>
                        <w:pStyle w:val="Normal"/>
                        <w:ind w:start="1080" w:hanging="108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ind w:start="1080" w:hanging="1080"/>
                        <w:rPr/>
                      </w:pPr>
                      <w:r>
                        <w:rPr/>
                        <w:t>Desenvolvedor: Alain Martel</w:t>
                        <w:tab/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2240" w:h="15840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Heading"/>
        <w:ind w:end="122" w:hanging="0"/>
        <w:rPr/>
      </w:pPr>
      <w:r>
        <w:rPr/>
        <w:t>Inglês</w:t>
      </w:r>
    </w:p>
    <w:p>
      <w:pPr>
        <w:pStyle w:val="TOCHeading"/>
        <w:rPr/>
      </w:pPr>
      <w:r>
        <w:rPr/>
        <w:t>Conteúdo</w:t>
      </w:r>
    </w:p>
    <w:p>
      <w:pPr>
        <w:pStyle w:val="Contents1"/>
        <w:rPr>
          <w:rFonts w:ascii="Calibri" w:hAnsi="Calibri" w:eastAsia="Times New Roman" w:cs="Calibri"/>
          <w:sz w:val="22"/>
          <w:szCs w:val="22"/>
          <w:lang w:val="en-US" w:eastAsia="en-US"/>
        </w:rPr>
      </w:pPr>
      <w:r>
        <w:fldChar w:fldCharType="begin"/>
      </w:r>
      <w:r>
        <w:rPr>
          <w:rStyle w:val="IndexLink"/>
        </w:rPr>
        <w:instrText> TOC \b Self_Study \o "1-3" \h \z \u </w:instrText>
      </w:r>
      <w:r>
        <w:rPr>
          <w:rStyle w:val="IndexLink"/>
        </w:rPr>
        <w:fldChar w:fldCharType="separate"/>
      </w:r>
      <w:hyperlink w:anchor="__RefHeading___Toc529528553">
        <w:r>
          <w:rPr>
            <w:rStyle w:val="IndexLink"/>
            <w:lang w:val="en-US" w:eastAsia="en-US"/>
          </w:rPr>
          <w:t>1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Introdução1</w:t>
          <w:tab/>
        </w:r>
      </w:hyperlink>
    </w:p>
    <w:p>
      <w:pPr>
        <w:pStyle w:val="Contents1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54">
        <w:r>
          <w:rPr>
            <w:rStyle w:val="IndexLink"/>
            <w:lang w:val="en-US" w:eastAsia="en-US"/>
          </w:rPr>
          <w:t>2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Índice1 pacote</w:t>
          <w:tab/>
        </w:r>
      </w:hyperlink>
    </w:p>
    <w:p>
      <w:pPr>
        <w:pStyle w:val="Contents1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55">
        <w:r>
          <w:rPr>
            <w:rStyle w:val="IndexLink"/>
            <w:lang w:val="en-US" w:eastAsia="en-US"/>
          </w:rPr>
          <w:t>3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Models1</w:t>
          <w:tab/>
        </w:r>
      </w:hyperlink>
    </w:p>
    <w:p>
      <w:pPr>
        <w:pStyle w:val="Contents2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56">
        <w:r>
          <w:rPr>
            <w:rStyle w:val="IndexLink"/>
            <w:lang w:val="en-US" w:eastAsia="en-US"/>
          </w:rPr>
          <w:t>3.1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Basic2</w:t>
          <w:tab/>
        </w:r>
      </w:hyperlink>
    </w:p>
    <w:p>
      <w:pPr>
        <w:pStyle w:val="Contents2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57">
        <w:r>
          <w:rPr>
            <w:rStyle w:val="IndexLink"/>
            <w:lang w:val="en-US" w:eastAsia="en-US"/>
          </w:rPr>
          <w:t>3.2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Professional2</w:t>
          <w:tab/>
        </w:r>
      </w:hyperlink>
    </w:p>
    <w:p>
      <w:pPr>
        <w:pStyle w:val="Contents1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58">
        <w:r>
          <w:rPr>
            <w:rStyle w:val="IndexLink"/>
            <w:lang w:val="en-US" w:eastAsia="en-US"/>
          </w:rPr>
          <w:t>4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addon Modules2</w:t>
          <w:tab/>
        </w:r>
      </w:hyperlink>
    </w:p>
    <w:p>
      <w:pPr>
        <w:pStyle w:val="Contents2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59">
        <w:r>
          <w:rPr>
            <w:rStyle w:val="IndexLink"/>
            <w:lang w:val="en-US" w:eastAsia="en-US"/>
          </w:rPr>
          <w:t>4.1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relé Module2</w:t>
          <w:tab/>
        </w:r>
      </w:hyperlink>
    </w:p>
    <w:p>
      <w:pPr>
        <w:pStyle w:val="Contents2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60">
        <w:r>
          <w:rPr>
            <w:rStyle w:val="IndexLink"/>
            <w:lang w:val="en-US" w:eastAsia="en-US"/>
          </w:rPr>
          <w:t>4,2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Cutwire Module2</w:t>
          <w:tab/>
        </w:r>
      </w:hyperlink>
    </w:p>
    <w:p>
      <w:pPr>
        <w:pStyle w:val="Contents2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61">
        <w:r>
          <w:rPr>
            <w:rStyle w:val="IndexLink"/>
            <w:lang w:val="en-US" w:eastAsia="en-US"/>
          </w:rPr>
          <w:t>4.3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MP3 Sound Module2</w:t>
          <w:tab/>
        </w:r>
      </w:hyperlink>
    </w:p>
    <w:p>
      <w:pPr>
        <w:pStyle w:val="Contents2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62">
        <w:r>
          <w:rPr>
            <w:rStyle w:val="IndexLink"/>
            <w:lang w:val="en-US" w:eastAsia="en-US"/>
          </w:rPr>
          <w:t>4,4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Modules3 sem fio</w:t>
          <w:tab/>
        </w:r>
      </w:hyperlink>
    </w:p>
    <w:p>
      <w:pPr>
        <w:pStyle w:val="Contents1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63">
        <w:r>
          <w:rPr>
            <w:rStyle w:val="IndexLink"/>
            <w:lang w:val="en-US" w:eastAsia="en-US"/>
          </w:rPr>
          <w:t>5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jogo Modes3</w:t>
          <w:tab/>
        </w:r>
      </w:hyperlink>
    </w:p>
    <w:p>
      <w:pPr>
        <w:pStyle w:val="Contents2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64">
        <w:r>
          <w:rPr>
            <w:rStyle w:val="IndexLink"/>
            <w:lang w:val="en-US" w:eastAsia="en-US"/>
          </w:rPr>
          <w:t>5.1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Search &amp; Destroy3</w:t>
          <w:tab/>
        </w:r>
      </w:hyperlink>
    </w:p>
    <w:p>
      <w:pPr>
        <w:pStyle w:val="Contents2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65">
        <w:r>
          <w:rPr>
            <w:rStyle w:val="IndexLink"/>
            <w:lang w:val="en-US" w:eastAsia="en-US"/>
          </w:rPr>
          <w:t>5.2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Sabotage3</w:t>
          <w:tab/>
        </w:r>
      </w:hyperlink>
    </w:p>
    <w:p>
      <w:pPr>
        <w:pStyle w:val="Contents2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66">
        <w:r>
          <w:rPr>
            <w:rStyle w:val="IndexLink"/>
            <w:lang w:val="en-US" w:eastAsia="en-US"/>
          </w:rPr>
          <w:t>5,3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Domination4</w:t>
          <w:tab/>
        </w:r>
      </w:hyperlink>
    </w:p>
    <w:p>
      <w:pPr>
        <w:pStyle w:val="Contents2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67">
        <w:r>
          <w:rPr>
            <w:rStyle w:val="IndexLink"/>
            <w:lang w:val="en-US" w:eastAsia="en-US"/>
          </w:rPr>
          <w:t>5,4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Armed! 4</w:t>
          <w:tab/>
        </w:r>
      </w:hyperlink>
    </w:p>
    <w:p>
      <w:pPr>
        <w:pStyle w:val="Contents2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68">
        <w:r>
          <w:rPr>
            <w:rStyle w:val="IndexLink"/>
            <w:lang w:val="en-US" w:eastAsia="en-US"/>
          </w:rPr>
          <w:t>5.5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Domination4 remoto</w:t>
          <w:tab/>
        </w:r>
      </w:hyperlink>
    </w:p>
    <w:p>
      <w:pPr>
        <w:pStyle w:val="Contents2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69">
        <w:r>
          <w:rPr>
            <w:rStyle w:val="IndexLink"/>
            <w:lang w:val="en-US" w:eastAsia="en-US"/>
          </w:rPr>
          <w:t>5.6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Capture a Flag5</w:t>
          <w:tab/>
        </w:r>
      </w:hyperlink>
    </w:p>
    <w:p>
      <w:pPr>
        <w:pStyle w:val="Contents1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70">
        <w:r>
          <w:rPr>
            <w:rStyle w:val="IndexLink"/>
            <w:lang w:val="en-US" w:eastAsia="en-US"/>
          </w:rPr>
          <w:t>6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menu5</w:t>
          <w:tab/>
        </w:r>
      </w:hyperlink>
    </w:p>
    <w:p>
      <w:pPr>
        <w:pStyle w:val="Contents2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71">
        <w:r>
          <w:rPr>
            <w:rStyle w:val="IndexLink"/>
            <w:lang w:val="en-US" w:eastAsia="en-US"/>
          </w:rPr>
          <w:t>6.1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menu5 idioma</w:t>
          <w:tab/>
        </w:r>
      </w:hyperlink>
    </w:p>
    <w:p>
      <w:pPr>
        <w:pStyle w:val="Contents2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72">
        <w:r>
          <w:rPr>
            <w:rStyle w:val="IndexLink"/>
            <w:lang w:val="en-US" w:eastAsia="en-US"/>
          </w:rPr>
          <w:t>6.2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Modo de Jogo Selection5</w:t>
          <w:tab/>
        </w:r>
      </w:hyperlink>
    </w:p>
    <w:p>
      <w:pPr>
        <w:pStyle w:val="Contents2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73">
        <w:r>
          <w:rPr>
            <w:rStyle w:val="IndexLink"/>
            <w:lang w:val="en-US" w:eastAsia="en-US"/>
          </w:rPr>
          <w:t>6,3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jogo Configuration6</w:t>
          <w:tab/>
        </w:r>
      </w:hyperlink>
    </w:p>
    <w:p>
      <w:pPr>
        <w:pStyle w:val="Contents3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74">
        <w:r>
          <w:rPr>
            <w:rStyle w:val="IndexLink"/>
            <w:lang w:val="en-US" w:eastAsia="en-US"/>
          </w:rPr>
          <w:t>6.3.1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Game Time HH: MM6</w:t>
          <w:tab/>
        </w:r>
      </w:hyperlink>
    </w:p>
    <w:p>
      <w:pPr>
        <w:pStyle w:val="Contents3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75">
        <w:r>
          <w:rPr>
            <w:rStyle w:val="IndexLink"/>
            <w:lang w:val="en-US" w:eastAsia="en-US"/>
          </w:rPr>
          <w:t>6.3.2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Bomba de tempo HH: MM6</w:t>
          <w:tab/>
        </w:r>
      </w:hyperlink>
    </w:p>
    <w:p>
      <w:pPr>
        <w:pStyle w:val="Contents3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76">
        <w:r>
          <w:rPr>
            <w:rStyle w:val="IndexLink"/>
            <w:lang w:val="en-US" w:eastAsia="en-US"/>
          </w:rPr>
          <w:t>6.3.3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Passcode6</w:t>
          <w:tab/>
        </w:r>
      </w:hyperlink>
    </w:p>
    <w:p>
      <w:pPr>
        <w:pStyle w:val="Contents3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77">
        <w:r>
          <w:rPr>
            <w:rStyle w:val="IndexLink"/>
            <w:lang w:val="en-US" w:eastAsia="en-US"/>
          </w:rPr>
          <w:t>6.3.4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armar tempo6</w:t>
          <w:tab/>
        </w:r>
      </w:hyperlink>
    </w:p>
    <w:p>
      <w:pPr>
        <w:pStyle w:val="Contents3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78">
        <w:r>
          <w:rPr>
            <w:rStyle w:val="IndexLink"/>
            <w:lang w:val="en-US" w:eastAsia="en-US"/>
          </w:rPr>
          <w:t>6.3.5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Sound6</w:t>
          <w:tab/>
        </w:r>
      </w:hyperlink>
    </w:p>
    <w:p>
      <w:pPr>
        <w:pStyle w:val="Contents3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79">
        <w:r>
          <w:rPr>
            <w:rStyle w:val="IndexLink"/>
            <w:lang w:val="en-US" w:eastAsia="en-US"/>
          </w:rPr>
          <w:t>6.3.6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relé Enable7</w:t>
          <w:tab/>
        </w:r>
      </w:hyperlink>
    </w:p>
    <w:p>
      <w:pPr>
        <w:pStyle w:val="Contents3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80">
        <w:r>
          <w:rPr>
            <w:rStyle w:val="IndexLink"/>
            <w:lang w:val="en-US" w:eastAsia="en-US"/>
          </w:rPr>
          <w:t>6.3.7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Cutwire7</w:t>
          <w:tab/>
        </w:r>
      </w:hyperlink>
    </w:p>
    <w:p>
      <w:pPr>
        <w:pStyle w:val="Contents2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81">
        <w:r>
          <w:rPr>
            <w:rStyle w:val="IndexLink"/>
            <w:lang w:val="en-US" w:eastAsia="en-US"/>
          </w:rPr>
          <w:t>6,4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configurações menu7</w:t>
          <w:tab/>
        </w:r>
      </w:hyperlink>
    </w:p>
    <w:p>
      <w:pPr>
        <w:pStyle w:val="Contents3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82">
        <w:r>
          <w:rPr>
            <w:rStyle w:val="IndexLink"/>
            <w:lang w:val="en-US" w:eastAsia="en-US"/>
          </w:rPr>
          <w:t>6.4.1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I2C lista7 Dispositivo</w:t>
          <w:tab/>
        </w:r>
      </w:hyperlink>
    </w:p>
    <w:p>
      <w:pPr>
        <w:pStyle w:val="Contents3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83">
        <w:r>
          <w:rPr>
            <w:rStyle w:val="IndexLink"/>
            <w:lang w:val="en-US" w:eastAsia="en-US"/>
          </w:rPr>
          <w:t>6.4.2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som test7</w:t>
          <w:tab/>
        </w:r>
      </w:hyperlink>
    </w:p>
    <w:p>
      <w:pPr>
        <w:pStyle w:val="Contents3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84">
        <w:r>
          <w:rPr>
            <w:rStyle w:val="IndexLink"/>
            <w:lang w:val="en-US" w:eastAsia="en-US"/>
          </w:rPr>
          <w:t>6.4.3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relé test7</w:t>
          <w:tab/>
        </w:r>
      </w:hyperlink>
    </w:p>
    <w:p>
      <w:pPr>
        <w:pStyle w:val="Contents3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85">
        <w:r>
          <w:rPr>
            <w:rStyle w:val="IndexLink"/>
            <w:lang w:val="en-US" w:eastAsia="en-US"/>
          </w:rPr>
          <w:t>6.4.4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entrada test7</w:t>
          <w:tab/>
        </w:r>
      </w:hyperlink>
    </w:p>
    <w:p>
      <w:pPr>
        <w:pStyle w:val="Contents3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86">
        <w:r>
          <w:rPr>
            <w:rStyle w:val="IndexLink"/>
            <w:lang w:val="en-US" w:eastAsia="en-US"/>
          </w:rPr>
          <w:t>6.4.5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Cutwire test7</w:t>
          <w:tab/>
        </w:r>
      </w:hyperlink>
    </w:p>
    <w:p>
      <w:pPr>
        <w:pStyle w:val="Contents3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87">
        <w:r>
          <w:rPr>
            <w:rStyle w:val="IndexLink"/>
            <w:lang w:val="en-US" w:eastAsia="en-US"/>
          </w:rPr>
          <w:t>6.4.6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LED test7</w:t>
          <w:tab/>
        </w:r>
      </w:hyperlink>
    </w:p>
    <w:p>
      <w:pPr>
        <w:pStyle w:val="Contents3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88">
        <w:r>
          <w:rPr>
            <w:rStyle w:val="IndexLink"/>
            <w:lang w:val="en-US" w:eastAsia="en-US"/>
          </w:rPr>
          <w:t>6.4.7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Definir relé tempo7</w:t>
          <w:tab/>
        </w:r>
      </w:hyperlink>
    </w:p>
    <w:p>
      <w:pPr>
        <w:pStyle w:val="Contents3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89">
        <w:r>
          <w:rPr>
            <w:rStyle w:val="IndexLink"/>
            <w:lang w:val="en-US" w:eastAsia="en-US"/>
          </w:rPr>
          <w:t>6.4.8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Definir Início retardado tempo7</w:t>
          <w:tab/>
        </w:r>
      </w:hyperlink>
    </w:p>
    <w:p>
      <w:pPr>
        <w:pStyle w:val="Contents1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90">
        <w:r>
          <w:rPr>
            <w:rStyle w:val="IndexLink"/>
            <w:lang w:val="en-US" w:eastAsia="en-US"/>
          </w:rPr>
          <w:t>7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Substituível pelo usuário Items7</w:t>
          <w:tab/>
        </w:r>
      </w:hyperlink>
    </w:p>
    <w:p>
      <w:pPr>
        <w:pStyle w:val="Contents1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91">
        <w:r>
          <w:rPr>
            <w:rStyle w:val="IndexLink"/>
            <w:lang w:val="en-US" w:eastAsia="en-US"/>
          </w:rPr>
          <w:t>8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Disclaimer8</w:t>
          <w:tab/>
        </w:r>
      </w:hyperlink>
    </w:p>
    <w:p>
      <w:pPr>
        <w:pStyle w:val="Contents1"/>
        <w:rPr>
          <w:rFonts w:ascii="Calibri" w:hAnsi="Calibri" w:eastAsia="Times New Roman" w:cs="Calibri"/>
          <w:sz w:val="22"/>
          <w:szCs w:val="22"/>
          <w:lang w:val="en-US" w:eastAsia="en-US"/>
        </w:rPr>
      </w:pPr>
      <w:hyperlink w:anchor="__RefHeading___Toc529528592">
        <w:r>
          <w:rPr>
            <w:rStyle w:val="IndexLink"/>
            <w:lang w:val="en-US" w:eastAsia="en-US"/>
          </w:rPr>
          <w:t>9</w:t>
        </w:r>
        <w:r>
          <w:rPr>
            <w:rStyle w:val="IndexLink"/>
            <w:rFonts w:eastAsia="Times New Roman" w:cs="Calibri" w:ascii="Calibri" w:hAnsi="Calibri"/>
            <w:sz w:val="22"/>
            <w:szCs w:val="22"/>
            <w:lang w:val="en-US" w:eastAsia="en-US"/>
          </w:rPr>
          <w:tab/>
        </w:r>
        <w:r>
          <w:rPr>
            <w:rStyle w:val="IndexLink"/>
            <w:lang w:val="en-US" w:eastAsia="en-US"/>
          </w:rPr>
          <w:t>Warranty8</w:t>
          <w:tab/>
        </w:r>
      </w:hyperlink>
      <w:r>
        <w:rPr>
          <w:rStyle w:val="IndexLink"/>
        </w:rPr>
        <w:fldChar w:fldCharType="end"/>
      </w:r>
    </w:p>
    <w:p>
      <w:pPr>
        <w:pStyle w:val="Contents1"/>
        <w:tabs>
          <w:tab w:val="left" w:pos="480" w:leader="none"/>
          <w:tab w:val="right" w:pos="8647" w:leader="dot"/>
        </w:tabs>
        <w:rPr>
          <w:rFonts w:ascii="Calibri" w:hAnsi="Calibri" w:eastAsia="Times New Roman" w:cs="Calibri"/>
          <w:sz w:val="22"/>
          <w:szCs w:val="22"/>
          <w:lang w:val="en-US" w:eastAsia="en-US"/>
        </w:rPr>
      </w:pPr>
      <w:r>
        <w:rPr>
          <w:rFonts w:eastAsia="Times New Roman" w:cs="Calibri" w:ascii="Calibri" w:hAnsi="Calibri"/>
          <w:sz w:val="22"/>
          <w:szCs w:val="22"/>
          <w:lang w:val="en-US" w:eastAsia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_RefHeading___Toc529528553"/>
      <w:bookmarkStart w:id="1" w:name="Self_Study"/>
      <w:bookmarkEnd w:id="0"/>
      <w:r>
        <w:rPr/>
        <w:t>Introdução</w:t>
      </w:r>
    </w:p>
    <w:p>
      <w:pPr>
        <w:pStyle w:val="Normal"/>
        <w:autoSpaceDE w:val="false"/>
        <w:rPr>
          <w:rFonts w:ascii="MS Shell Dlg 2" w:hAnsi="MS Shell Dlg 2" w:cs="MS Shell Dlg 2"/>
          <w:sz w:val="17"/>
          <w:szCs w:val="17"/>
          <w:lang w:eastAsia="en-CA"/>
        </w:rPr>
      </w:pPr>
      <w:r>
        <w:rPr/>
        <w:t>O FPS bomba Simulator é um dispositivo que serve para trazer a emoção de jogos de console, como Battlefield ™, Call of Duty ™, e CounterStrike ™ para a vida real. O FPS bomba Simulator pode aumentar qualquer Airsoft, Paintball, Milsim ou jogo Laser-tag, especialmente para os jogadores que amam o tipo de jogo em que os terroristas e contra-terroristas lutar uns contra os outros para plantar e / ou desarmar uma bomba. O modo de jogo Domination é perfeito para aqueles que são mais em um “King of the Hill” tipo jogos. O modo de jogo “Armed!” Com o “Código” permitiu também poderia ser usado em um cenário Room Escape, encontrar pistas para obter o código de acesso antes que ela exploda!</w:t>
      </w:r>
    </w:p>
    <w:p>
      <w:pPr>
        <w:pStyle w:val="Heading1"/>
        <w:numPr>
          <w:ilvl w:val="0"/>
          <w:numId w:val="1"/>
        </w:numPr>
        <w:rPr/>
      </w:pPr>
      <w:bookmarkStart w:id="2" w:name="__RefHeading___Toc529528554"/>
      <w:bookmarkEnd w:id="2"/>
      <w:r>
        <w:rPr/>
        <w:t>Conteúdo do pacote</w:t>
      </w:r>
    </w:p>
    <w:p>
      <w:pPr>
        <w:pStyle w:val="Normal"/>
        <w:numPr>
          <w:ilvl w:val="0"/>
          <w:numId w:val="10"/>
        </w:numPr>
        <w:rPr/>
      </w:pPr>
      <w:r>
        <w:rPr/>
        <w:t>FPS bomba Simulator</w:t>
      </w:r>
    </w:p>
    <w:p>
      <w:pPr>
        <w:pStyle w:val="Normal"/>
        <w:numPr>
          <w:ilvl w:val="0"/>
          <w:numId w:val="10"/>
        </w:numPr>
        <w:rPr/>
      </w:pPr>
      <w:r>
        <w:rPr/>
        <w:t>USB Battery Pack (Opcional)</w:t>
      </w:r>
    </w:p>
    <w:p>
      <w:pPr>
        <w:pStyle w:val="Normal"/>
        <w:numPr>
          <w:ilvl w:val="0"/>
          <w:numId w:val="10"/>
        </w:numPr>
        <w:rPr/>
      </w:pPr>
      <w:r>
        <w:rPr/>
        <w:t>Repair Kit (Opcional)</w:t>
      </w:r>
    </w:p>
    <w:p>
      <w:pPr>
        <w:pStyle w:val="Normal"/>
        <w:numPr>
          <w:ilvl w:val="1"/>
          <w:numId w:val="10"/>
        </w:numPr>
        <w:rPr/>
      </w:pPr>
      <w:r>
        <w:rPr/>
        <w:t>20x4 LCD I2C</w:t>
      </w:r>
    </w:p>
    <w:p>
      <w:pPr>
        <w:pStyle w:val="Normal"/>
        <w:numPr>
          <w:ilvl w:val="1"/>
          <w:numId w:val="10"/>
        </w:numPr>
        <w:rPr/>
      </w:pPr>
      <w:r>
        <w:rPr/>
        <w:t>4x4 teclado</w:t>
      </w:r>
    </w:p>
    <w:p>
      <w:pPr>
        <w:pStyle w:val="Normal"/>
        <w:numPr>
          <w:ilvl w:val="1"/>
          <w:numId w:val="10"/>
        </w:numPr>
        <w:rPr/>
      </w:pPr>
      <w:r>
        <w:rPr/>
        <w:t>Botão Verde</w:t>
      </w:r>
    </w:p>
    <w:p>
      <w:pPr>
        <w:pStyle w:val="Normal"/>
        <w:numPr>
          <w:ilvl w:val="1"/>
          <w:numId w:val="10"/>
        </w:numPr>
        <w:rPr/>
      </w:pPr>
      <w:r>
        <w:rPr/>
        <w:t>Botão vermelho</w:t>
      </w:r>
    </w:p>
    <w:p>
      <w:pPr>
        <w:pStyle w:val="Normal"/>
        <w:numPr>
          <w:ilvl w:val="1"/>
          <w:numId w:val="10"/>
        </w:numPr>
        <w:rPr/>
      </w:pPr>
      <w:r>
        <w:rPr/>
        <w:t>LED RGB</w:t>
      </w:r>
    </w:p>
    <w:p>
      <w:pPr>
        <w:pStyle w:val="Normal"/>
        <w:numPr>
          <w:ilvl w:val="0"/>
          <w:numId w:val="10"/>
        </w:numPr>
        <w:rPr/>
      </w:pPr>
      <w:r>
        <w:rPr/>
        <w:t>Módulos (Opcional)</w:t>
      </w:r>
    </w:p>
    <w:p>
      <w:pPr>
        <w:pStyle w:val="Normal"/>
        <w:numPr>
          <w:ilvl w:val="1"/>
          <w:numId w:val="10"/>
        </w:numPr>
        <w:rPr/>
      </w:pPr>
      <w:r>
        <w:rPr/>
        <w:t>Módulo de relé</w:t>
      </w:r>
    </w:p>
    <w:p>
      <w:pPr>
        <w:pStyle w:val="Normal"/>
        <w:numPr>
          <w:ilvl w:val="1"/>
          <w:numId w:val="10"/>
        </w:numPr>
        <w:rPr/>
      </w:pPr>
      <w:r>
        <w:rPr/>
        <w:t>Módulo Cutwire</w:t>
      </w:r>
    </w:p>
    <w:p>
      <w:pPr>
        <w:pStyle w:val="Normal"/>
        <w:numPr>
          <w:ilvl w:val="1"/>
          <w:numId w:val="10"/>
        </w:numPr>
        <w:rPr/>
      </w:pPr>
      <w:r>
        <w:rPr/>
        <w:t>MP3 Módulo de som (Pro apenas)</w:t>
      </w:r>
    </w:p>
    <w:p>
      <w:pPr>
        <w:pStyle w:val="Normal"/>
        <w:numPr>
          <w:ilvl w:val="1"/>
          <w:numId w:val="10"/>
        </w:numPr>
        <w:rPr/>
      </w:pPr>
      <w:r>
        <w:rPr/>
        <w:t>Wireless Modules (Só Pro)</w:t>
      </w:r>
    </w:p>
    <w:p>
      <w:pPr>
        <w:pStyle w:val="Normal"/>
        <w:numPr>
          <w:ilvl w:val="2"/>
          <w:numId w:val="10"/>
        </w:numPr>
        <w:rPr/>
      </w:pPr>
      <w:r>
        <w:rPr/>
        <w:t>Módulo mestre sem fios</w:t>
      </w:r>
    </w:p>
    <w:p>
      <w:pPr>
        <w:pStyle w:val="Normal"/>
        <w:numPr>
          <w:ilvl w:val="2"/>
          <w:numId w:val="10"/>
        </w:numPr>
        <w:rPr/>
      </w:pPr>
      <w:r>
        <w:rPr/>
        <w:t xml:space="preserve">Módulo Slave sem fio </w:t>
      </w:r>
    </w:p>
    <w:p>
      <w:pPr>
        <w:pStyle w:val="Heading1"/>
        <w:numPr>
          <w:ilvl w:val="0"/>
          <w:numId w:val="1"/>
        </w:numPr>
        <w:rPr/>
      </w:pPr>
      <w:bookmarkStart w:id="3" w:name="__RefHeading___Toc529528555"/>
      <w:bookmarkEnd w:id="3"/>
      <w:r>
        <w:rPr/>
        <w:t>modelos</w:t>
      </w:r>
    </w:p>
    <w:p>
      <w:pPr>
        <w:pStyle w:val="Normal"/>
        <w:rPr/>
      </w:pPr>
      <w:r>
        <w:rPr/>
        <w:t xml:space="preserve">Existem dois modelos do FPS bomba Simulator. </w:t>
      </w:r>
    </w:p>
    <w:p>
      <w:pPr>
        <w:pStyle w:val="Normal"/>
        <w:rPr/>
      </w:pPr>
      <w:r>
        <w:rPr/>
        <w:t xml:space="preserve">Ambos os modelos vêm com os quatro modos básicos de jogo seguintes: </w:t>
      </w:r>
    </w:p>
    <w:p>
      <w:pPr>
        <w:pStyle w:val="Normal"/>
        <w:numPr>
          <w:ilvl w:val="0"/>
          <w:numId w:val="11"/>
        </w:numPr>
        <w:rPr/>
      </w:pPr>
      <w:r>
        <w:rPr/>
        <w:t>Procurar e destruir</w:t>
      </w:r>
    </w:p>
    <w:p>
      <w:pPr>
        <w:pStyle w:val="Normal"/>
        <w:numPr>
          <w:ilvl w:val="0"/>
          <w:numId w:val="11"/>
        </w:numPr>
        <w:rPr/>
      </w:pPr>
      <w:r>
        <w:rPr/>
        <w:t>sabotar</w:t>
      </w:r>
    </w:p>
    <w:p>
      <w:pPr>
        <w:pStyle w:val="Normal"/>
        <w:numPr>
          <w:ilvl w:val="0"/>
          <w:numId w:val="11"/>
        </w:numPr>
        <w:rPr/>
      </w:pPr>
      <w:r>
        <w:rPr/>
        <w:t>Dominação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Armado! </w:t>
      </w:r>
    </w:p>
    <w:p>
      <w:pPr>
        <w:pStyle w:val="Normal"/>
        <w:rPr/>
      </w:pPr>
      <w:r>
        <w:rPr/>
        <w:t xml:space="preserve">Cada um dos jogos podem ser jogados em uma das cinco línguas, selecionável no início do jogo: </w:t>
      </w:r>
    </w:p>
    <w:p>
      <w:pPr>
        <w:pStyle w:val="Normal"/>
        <w:numPr>
          <w:ilvl w:val="0"/>
          <w:numId w:val="16"/>
        </w:numPr>
        <w:rPr/>
      </w:pPr>
      <w:r>
        <w:rPr/>
        <w:t>Inglês</w:t>
      </w:r>
    </w:p>
    <w:p>
      <w:pPr>
        <w:pStyle w:val="Normal"/>
        <w:numPr>
          <w:ilvl w:val="0"/>
          <w:numId w:val="16"/>
        </w:numPr>
        <w:rPr/>
      </w:pPr>
      <w:r>
        <w:rPr/>
        <w:t>Francês*</w:t>
      </w:r>
    </w:p>
    <w:p>
      <w:pPr>
        <w:pStyle w:val="Normal"/>
        <w:numPr>
          <w:ilvl w:val="0"/>
          <w:numId w:val="16"/>
        </w:numPr>
        <w:rPr/>
      </w:pPr>
      <w:r>
        <w:rPr/>
        <w:t>Espanhol*</w:t>
      </w:r>
    </w:p>
    <w:p>
      <w:pPr>
        <w:pStyle w:val="Normal"/>
        <w:numPr>
          <w:ilvl w:val="0"/>
          <w:numId w:val="16"/>
        </w:numPr>
        <w:rPr/>
      </w:pPr>
      <w:r>
        <w:rPr/>
        <w:t>Protugues *</w:t>
      </w:r>
    </w:p>
    <w:p>
      <w:pPr>
        <w:pStyle w:val="Normal"/>
        <w:numPr>
          <w:ilvl w:val="0"/>
          <w:numId w:val="16"/>
        </w:numPr>
        <w:rPr/>
      </w:pPr>
      <w:r>
        <w:rPr/>
        <w:t>Alemão*</w:t>
      </w:r>
    </w:p>
    <w:p>
      <w:pPr>
        <w:pStyle w:val="Normal"/>
        <w:ind w:start="720" w:hanging="0"/>
        <w:rPr/>
      </w:pPr>
      <w:r>
        <w:rPr/>
        <w:t xml:space="preserve">Nota: </w:t>
      </w:r>
    </w:p>
    <w:p>
      <w:pPr>
        <w:pStyle w:val="Normal"/>
        <w:ind w:start="720" w:hanging="0"/>
        <w:rPr/>
      </w:pPr>
      <w:r>
        <w:rPr/>
        <w:t>* Não Inglês caracteres acentuados são representados por mais próximo de caracteres Inglês.</w:t>
      </w:r>
    </w:p>
    <w:p>
      <w:pPr>
        <w:pStyle w:val="Heading2"/>
        <w:numPr>
          <w:ilvl w:val="1"/>
          <w:numId w:val="1"/>
        </w:numPr>
        <w:rPr/>
      </w:pPr>
      <w:bookmarkStart w:id="4" w:name="__RefHeading___Toc529528556"/>
      <w:bookmarkEnd w:id="4"/>
      <w:r>
        <w:rPr/>
        <w:t>básico</w:t>
      </w:r>
    </w:p>
    <w:p>
      <w:pPr>
        <w:pStyle w:val="Normal"/>
        <w:rPr/>
      </w:pPr>
      <w:r>
        <w:rPr/>
        <w:t>O modelo “básico” suporta estes módulos addon:</w:t>
      </w:r>
    </w:p>
    <w:p>
      <w:pPr>
        <w:pStyle w:val="Normal"/>
        <w:numPr>
          <w:ilvl w:val="0"/>
          <w:numId w:val="21"/>
        </w:numPr>
        <w:rPr/>
      </w:pPr>
      <w:r>
        <w:rPr/>
        <w:t>Módulo de relé</w:t>
      </w:r>
    </w:p>
    <w:p>
      <w:pPr>
        <w:pStyle w:val="Normal"/>
        <w:numPr>
          <w:ilvl w:val="0"/>
          <w:numId w:val="21"/>
        </w:numPr>
        <w:rPr/>
      </w:pPr>
      <w:r>
        <w:rPr/>
        <w:t xml:space="preserve">Módulo Cutwire </w:t>
      </w:r>
    </w:p>
    <w:p>
      <w:pPr>
        <w:pStyle w:val="Heading2"/>
        <w:numPr>
          <w:ilvl w:val="1"/>
          <w:numId w:val="1"/>
        </w:numPr>
        <w:rPr/>
      </w:pPr>
      <w:bookmarkStart w:id="5" w:name="__RefHeading___Toc529528557"/>
      <w:bookmarkEnd w:id="5"/>
      <w:r>
        <w:rPr/>
        <w:t>Profissional</w:t>
      </w:r>
    </w:p>
    <w:p>
      <w:pPr>
        <w:pStyle w:val="Normal"/>
        <w:rPr/>
      </w:pPr>
      <w:r>
        <w:rPr/>
        <w:t>O “modelo profissional” suporta vários módulos addon:</w:t>
      </w:r>
    </w:p>
    <w:p>
      <w:pPr>
        <w:pStyle w:val="Normal"/>
        <w:numPr>
          <w:ilvl w:val="0"/>
          <w:numId w:val="5"/>
        </w:numPr>
        <w:rPr/>
      </w:pPr>
      <w:r>
        <w:rPr/>
        <w:t>Módulo de relé</w:t>
      </w:r>
    </w:p>
    <w:p>
      <w:pPr>
        <w:pStyle w:val="Normal"/>
        <w:numPr>
          <w:ilvl w:val="0"/>
          <w:numId w:val="5"/>
        </w:numPr>
        <w:rPr/>
      </w:pPr>
      <w:r>
        <w:rPr/>
        <w:t>Módulo Cutwire</w:t>
      </w:r>
    </w:p>
    <w:p>
      <w:pPr>
        <w:pStyle w:val="Normal"/>
        <w:numPr>
          <w:ilvl w:val="0"/>
          <w:numId w:val="5"/>
        </w:numPr>
        <w:rPr/>
      </w:pPr>
      <w:r>
        <w:rPr/>
        <w:t>Módulo de som MP3</w:t>
      </w:r>
    </w:p>
    <w:p>
      <w:pPr>
        <w:pStyle w:val="Normal"/>
        <w:numPr>
          <w:ilvl w:val="0"/>
          <w:numId w:val="5"/>
        </w:numPr>
        <w:rPr/>
      </w:pPr>
      <w:r>
        <w:rPr/>
        <w:t>Sem fio master \ Slave Módulos</w:t>
      </w:r>
    </w:p>
    <w:p>
      <w:pPr>
        <w:pStyle w:val="Normal"/>
        <w:numPr>
          <w:ilvl w:val="1"/>
          <w:numId w:val="5"/>
        </w:numPr>
        <w:rPr/>
      </w:pPr>
      <w:r>
        <w:rPr/>
        <w:t>Módulos sem fio permitir que dois novos modos de jogo:</w:t>
      </w:r>
    </w:p>
    <w:p>
      <w:pPr>
        <w:pStyle w:val="Normal"/>
        <w:numPr>
          <w:ilvl w:val="2"/>
          <w:numId w:val="5"/>
        </w:numPr>
        <w:rPr/>
      </w:pPr>
      <w:r>
        <w:rPr/>
        <w:t>Domination remoto</w:t>
      </w:r>
    </w:p>
    <w:p>
      <w:pPr>
        <w:pStyle w:val="Normal"/>
        <w:numPr>
          <w:ilvl w:val="2"/>
          <w:numId w:val="5"/>
        </w:numPr>
        <w:rPr/>
      </w:pPr>
      <w:r>
        <w:rPr/>
        <w:t xml:space="preserve">Capturar a bandeira </w:t>
      </w:r>
    </w:p>
    <w:p>
      <w:pPr>
        <w:pStyle w:val="Heading1"/>
        <w:numPr>
          <w:ilvl w:val="0"/>
          <w:numId w:val="1"/>
        </w:numPr>
        <w:rPr/>
      </w:pPr>
      <w:bookmarkStart w:id="6" w:name="__RefHeading___Toc529528558"/>
      <w:bookmarkEnd w:id="6"/>
      <w:r>
        <w:rPr/>
        <w:t>addon Modules</w:t>
      </w:r>
    </w:p>
    <w:p>
      <w:pPr>
        <w:pStyle w:val="Normal"/>
        <w:rPr/>
      </w:pPr>
      <w:r>
        <w:rPr/>
        <w:t xml:space="preserve">Todos os módulos de jogo são “Plug and Play” e fácil de instalar. </w:t>
      </w:r>
    </w:p>
    <w:p>
      <w:pPr>
        <w:pStyle w:val="Normal"/>
        <w:rPr/>
      </w:pPr>
      <w:r>
        <w:rPr/>
        <w:t xml:space="preserve">Para instalar qualquer um dos módulos, use as seguintes etapas: </w:t>
      </w:r>
    </w:p>
    <w:p>
      <w:pPr>
        <w:pStyle w:val="Normal"/>
        <w:numPr>
          <w:ilvl w:val="0"/>
          <w:numId w:val="22"/>
        </w:numPr>
        <w:rPr/>
      </w:pPr>
      <w:r>
        <w:rPr/>
        <w:t>Remova a bateria. (O FPS bomba Simulator deve ser totalmente desligado.)</w:t>
      </w:r>
    </w:p>
    <w:p>
      <w:pPr>
        <w:pStyle w:val="Normal"/>
        <w:numPr>
          <w:ilvl w:val="0"/>
          <w:numId w:val="22"/>
        </w:numPr>
        <w:rPr/>
      </w:pPr>
      <w:r>
        <w:rPr/>
        <w:t xml:space="preserve">Os módulos são introduzidos e vai caber em apenas um slot, coloque o módulo no “ranhura” correspondente. </w:t>
      </w:r>
    </w:p>
    <w:p>
      <w:pPr>
        <w:pStyle w:val="Normal"/>
        <w:numPr>
          <w:ilvl w:val="0"/>
          <w:numId w:val="22"/>
        </w:numPr>
        <w:rPr/>
      </w:pPr>
      <w:r>
        <w:rPr/>
        <w:t>Substituir a bateria.</w:t>
      </w:r>
    </w:p>
    <w:p>
      <w:pPr>
        <w:pStyle w:val="Normal"/>
        <w:numPr>
          <w:ilvl w:val="0"/>
          <w:numId w:val="22"/>
        </w:numPr>
        <w:rPr/>
      </w:pPr>
      <w:r>
        <w:rPr/>
        <w:t xml:space="preserve">Ligue o dispositivo. </w:t>
      </w:r>
    </w:p>
    <w:p>
      <w:pPr>
        <w:pStyle w:val="Normal"/>
        <w:rPr/>
      </w:pPr>
      <w:r>
        <w:rPr/>
        <w:t xml:space="preserve">Os módulos são automaticamente detectados na inicialização do dispositivo. opções de configuração do jogo para cada módulo individual só se tornará disponível uma vez por módulo foi enumerado.</w:t>
      </w:r>
    </w:p>
    <w:p>
      <w:pPr>
        <w:pStyle w:val="Heading2"/>
        <w:numPr>
          <w:ilvl w:val="1"/>
          <w:numId w:val="1"/>
        </w:numPr>
        <w:rPr/>
      </w:pPr>
      <w:bookmarkStart w:id="7" w:name="__RefHeading___Toc529528559"/>
      <w:bookmarkEnd w:id="7"/>
      <w:r>
        <w:rPr/>
        <w:t>Módulo de relé</w:t>
      </w:r>
    </w:p>
    <w:p>
      <w:pPr>
        <w:pStyle w:val="Normal"/>
        <w:rPr/>
      </w:pPr>
      <w:r>
        <w:rPr/>
        <w:t>O “Módulo de Relé” pode ser usado com Basic e Pro Edições do FPS bomba Simulator. Ele permite que as luzes externas, baseado no status do LED RGB e pode ser usado para ativar um dispositivo externo quando a “bomba” explode. O “Módulo de Relé” está disponível em todos os modos de jogo.</w:t>
      </w:r>
    </w:p>
    <w:p>
      <w:pPr>
        <w:pStyle w:val="Heading2"/>
        <w:numPr>
          <w:ilvl w:val="1"/>
          <w:numId w:val="1"/>
        </w:numPr>
        <w:rPr/>
      </w:pPr>
      <w:bookmarkStart w:id="8" w:name="__RefHeading___Toc529528560"/>
      <w:bookmarkEnd w:id="8"/>
      <w:r>
        <w:rPr/>
        <w:t>Módulo Cutwire</w:t>
      </w:r>
    </w:p>
    <w:p>
      <w:pPr>
        <w:pStyle w:val="Normal"/>
        <w:rPr/>
      </w:pPr>
      <w:r>
        <w:rPr/>
        <w:t>A “Corte Módulo fio” pode ser usado com Basic e Pro Edições do FPS bomba Simulator. Este módulo destina-se a ser usado como um último segunda opção para desarmar a bomba.</w:t>
      </w:r>
    </w:p>
    <w:p>
      <w:pPr>
        <w:pStyle w:val="Normal"/>
        <w:rPr/>
      </w:pPr>
      <w:r>
        <w:rPr/>
        <w:t xml:space="preserve">Ele está disponível em “Search &amp; Destroy”, “Sabotage” e “Armed!” Modos de jogo. </w:t>
      </w:r>
    </w:p>
    <w:p>
      <w:pPr>
        <w:pStyle w:val="Normal"/>
        <w:rPr/>
      </w:pPr>
      <w:r>
        <w:rPr/>
        <w:t xml:space="preserve">Quando o temporizador está sob o tempo necessário para desarmar ou armar a bomba, ter a sua chance cortar um fio. Adiciona a ferrugem adrenalina de suicídio ou sucesso! Se algum dos fios são cortados antes que a bomba está armado o módulo será automaticamente desativado.</w:t>
      </w:r>
    </w:p>
    <w:p>
      <w:pPr>
        <w:pStyle w:val="Heading2"/>
        <w:numPr>
          <w:ilvl w:val="1"/>
          <w:numId w:val="1"/>
        </w:numPr>
        <w:rPr/>
      </w:pPr>
      <w:bookmarkStart w:id="9" w:name="__RefHeading___Toc529528561"/>
      <w:bookmarkEnd w:id="9"/>
      <w:r>
        <w:rPr/>
        <w:t>Módulo de som MP3</w:t>
      </w:r>
    </w:p>
    <w:p>
      <w:pPr>
        <w:pStyle w:val="Normal"/>
        <w:rPr/>
      </w:pPr>
      <w:r>
        <w:rPr/>
        <w:t>O “Sound Module MP3”, permitir comandos de voz reais (em idioma escolhido) em pontos-chave do jogo.</w:t>
      </w:r>
    </w:p>
    <w:p>
      <w:pPr>
        <w:pStyle w:val="Normal"/>
        <w:rPr/>
      </w:pPr>
      <w:r>
        <w:rPr/>
        <w:t xml:space="preserve">Com “voz” habilitado walkie-talkies transmitido para toda a área de jogo! </w:t>
      </w:r>
    </w:p>
    <w:p>
      <w:pPr>
        <w:pStyle w:val="Normal"/>
        <w:rPr/>
      </w:pPr>
      <w:r>
        <w:rPr/>
        <w:t>Requer “Pro Edition” dispositivo FPS bomba Simulator e está disponível em todos os modos de jogo.</w:t>
      </w:r>
    </w:p>
    <w:p>
      <w:pPr>
        <w:pStyle w:val="Heading2"/>
        <w:numPr>
          <w:ilvl w:val="1"/>
          <w:numId w:val="1"/>
        </w:numPr>
        <w:rPr/>
      </w:pPr>
      <w:bookmarkStart w:id="10" w:name="__RefHeading___Toc529528562"/>
      <w:bookmarkEnd w:id="10"/>
      <w:r>
        <w:rPr/>
        <w:t>wireless Modules</w:t>
      </w:r>
    </w:p>
    <w:p>
      <w:pPr>
        <w:pStyle w:val="Normal"/>
        <w:rPr/>
      </w:pPr>
      <w:r>
        <w:rPr/>
        <w:t>Os módulos sem fio são vendidos como “Master” ou “Slave”. Eles exigem pelo menos dois “Pro Edition” FPS bomba simuladores, a fim de usar esses módulos. Adiciona dois novos modos de jogo: “Domination remoto” e “Capture the Flag”.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1" w:name="__RefHeading___Toc529528563"/>
      <w:bookmarkEnd w:id="11"/>
      <w:r>
        <w:rPr/>
        <w:t>Modos de jogo</w:t>
      </w:r>
    </w:p>
    <w:p>
      <w:pPr>
        <w:pStyle w:val="Normal"/>
        <w:rPr/>
      </w:pPr>
      <w:r>
        <w:rPr/>
        <w:t xml:space="preserve">Existem dois modelos do FPS bomba Simulator, “BASIC” e “PRO”. </w:t>
      </w:r>
    </w:p>
    <w:p>
      <w:pPr>
        <w:pStyle w:val="Normal"/>
        <w:rPr/>
      </w:pPr>
      <w:r>
        <w:rPr/>
        <w:t>O modelo “básico” tem quatro modos de jogo para escolher.</w:t>
      </w:r>
    </w:p>
    <w:p>
      <w:pPr>
        <w:pStyle w:val="Normal"/>
        <w:rPr/>
      </w:pPr>
      <w:r>
        <w:rPr/>
        <w:t>O modelo “PRO” tem quatro modos de jogo “básico” com a possibilidade de um dois modos de jogo adicionais. modos de jogo adicionais exigem pelo menos dois modelos “Pro” com “módulos sem fio” instalados.</w:t>
      </w:r>
    </w:p>
    <w:p>
      <w:pPr>
        <w:pStyle w:val="Heading2"/>
        <w:numPr>
          <w:ilvl w:val="1"/>
          <w:numId w:val="1"/>
        </w:numPr>
        <w:rPr/>
      </w:pPr>
      <w:r>
        <w:rPr/>
        <w:t xml:space="preserve"> Procurar e destruir</w:t>
      </w:r>
      <w:bookmarkStart w:id="12" w:name="__RefHeading___Toc529528564"/>
      <w:bookmarkEnd w:id="12"/>
    </w:p>
    <w:p>
      <w:pPr>
        <w:pStyle w:val="Normal"/>
        <w:rPr/>
      </w:pPr>
      <w:r>
        <w:rPr/>
        <w:t>Neste modo, o dispositivo funciona como uma bomba.</w:t>
      </w:r>
    </w:p>
    <w:p>
      <w:pPr>
        <w:pStyle w:val="Normal"/>
        <w:rPr/>
      </w:pPr>
      <w:r>
        <w:rPr/>
        <w:t>Red bomba botão Braços</w:t>
      </w:r>
    </w:p>
    <w:p>
      <w:pPr>
        <w:pStyle w:val="Normal"/>
        <w:rPr/>
      </w:pPr>
      <w:r>
        <w:rPr/>
        <w:t>botão verde Desarma bomba</w:t>
      </w:r>
    </w:p>
    <w:p>
      <w:pPr>
        <w:pStyle w:val="Normal"/>
        <w:rPr/>
      </w:pPr>
      <w:r>
        <w:rPr/>
        <w:t>Quando o modo "Passcode" é usado:</w:t>
      </w:r>
    </w:p>
    <w:p>
      <w:pPr>
        <w:pStyle w:val="Normal"/>
        <w:numPr>
          <w:ilvl w:val="0"/>
          <w:numId w:val="14"/>
        </w:numPr>
        <w:ind w:start="720" w:hanging="153"/>
        <w:rPr/>
      </w:pPr>
      <w:r>
        <w:rPr/>
        <w:t>entrada de senha tem um limite de tempo de entrada programável.</w:t>
      </w:r>
    </w:p>
    <w:p>
      <w:pPr>
        <w:pStyle w:val="Normal"/>
        <w:numPr>
          <w:ilvl w:val="0"/>
          <w:numId w:val="14"/>
        </w:numPr>
        <w:ind w:start="720" w:hanging="153"/>
        <w:rPr/>
      </w:pPr>
      <w:r>
        <w:rPr/>
        <w:t>"A" é usado para inicializar entrada de senha para Armar a bomba.</w:t>
      </w:r>
    </w:p>
    <w:p>
      <w:pPr>
        <w:pStyle w:val="Normal"/>
        <w:numPr>
          <w:ilvl w:val="0"/>
          <w:numId w:val="14"/>
        </w:numPr>
        <w:ind w:start="720" w:hanging="153"/>
        <w:rPr/>
      </w:pPr>
      <w:r>
        <w:rPr/>
        <w:t>"D" é usado para inicializar a entrada código de acesso para desarmar a bomba.</w:t>
      </w:r>
    </w:p>
    <w:p>
      <w:pPr>
        <w:pStyle w:val="Normal"/>
        <w:rPr/>
      </w:pPr>
      <w:r>
        <w:rPr/>
        <w:t>Comum para ambos "código de acesso" e modos de botão:</w:t>
      </w:r>
    </w:p>
    <w:p>
      <w:pPr>
        <w:pStyle w:val="Normal"/>
        <w:numPr>
          <w:ilvl w:val="0"/>
          <w:numId w:val="6"/>
        </w:numPr>
        <w:ind w:start="720" w:hanging="294"/>
        <w:rPr/>
      </w:pPr>
      <w:r>
        <w:rPr/>
        <w:t>A bomba pode ser armado e neutralizada apenas uma vez.</w:t>
      </w:r>
    </w:p>
    <w:p>
      <w:pPr>
        <w:pStyle w:val="Normal"/>
        <w:numPr>
          <w:ilvl w:val="0"/>
          <w:numId w:val="6"/>
        </w:numPr>
        <w:ind w:start="720" w:hanging="294"/>
        <w:rPr/>
      </w:pPr>
      <w:r>
        <w:rPr/>
        <w:t>A bomba tem que ser defendida pela equipe verde durante a Game Time.</w:t>
      </w:r>
    </w:p>
    <w:p>
      <w:pPr>
        <w:pStyle w:val="Normal"/>
        <w:numPr>
          <w:ilvl w:val="0"/>
          <w:numId w:val="6"/>
        </w:numPr>
        <w:ind w:start="720" w:hanging="294"/>
        <w:rPr/>
      </w:pPr>
      <w:r>
        <w:rPr/>
        <w:t>O objetivo da equipe RED atacando é armar a bomba e uma vez armado deve impedir a equipe verde de desarmar-lo, até que ele detona.</w:t>
      </w:r>
    </w:p>
    <w:p>
      <w:pPr>
        <w:pStyle w:val="Normal"/>
        <w:rPr/>
      </w:pPr>
      <w:r>
        <w:rPr/>
        <w:t>Há três maneiras de terminar o jogo.</w:t>
      </w:r>
    </w:p>
    <w:p>
      <w:pPr>
        <w:pStyle w:val="Normal"/>
        <w:numPr>
          <w:ilvl w:val="0"/>
          <w:numId w:val="7"/>
        </w:numPr>
        <w:rPr/>
      </w:pPr>
      <w:r>
        <w:rPr/>
        <w:t>tempo de jogo expira e equipa RED não teve sucesso na colocação e armar a bomba, equipe verde ganha.</w:t>
      </w:r>
    </w:p>
    <w:p>
      <w:pPr>
        <w:pStyle w:val="Normal"/>
        <w:numPr>
          <w:ilvl w:val="0"/>
          <w:numId w:val="7"/>
        </w:numPr>
        <w:rPr/>
      </w:pPr>
      <w:r>
        <w:rPr/>
        <w:t>RED é capaz de colocar e armar a bomba, mas não pode impedir equipe verde de desarmá-la. Green Team vence.</w:t>
      </w:r>
    </w:p>
    <w:p>
      <w:pPr>
        <w:pStyle w:val="Normal"/>
        <w:numPr>
          <w:ilvl w:val="0"/>
          <w:numId w:val="7"/>
        </w:numPr>
        <w:rPr/>
      </w:pPr>
      <w:r>
        <w:rPr/>
        <w:t>RED é capaz de colocar e armar a bomba e equipe verde falha em desarmá-la, a bomba detona. RED ganha.</w:t>
      </w:r>
    </w:p>
    <w:p>
      <w:pPr>
        <w:pStyle w:val="Heading2"/>
        <w:numPr>
          <w:ilvl w:val="1"/>
          <w:numId w:val="1"/>
        </w:numPr>
        <w:rPr/>
      </w:pPr>
      <w:bookmarkStart w:id="13" w:name="__RefHeading___Toc529528565"/>
      <w:bookmarkEnd w:id="13"/>
      <w:r>
        <w:rPr/>
        <w:t>sabotar</w:t>
      </w:r>
    </w:p>
    <w:p>
      <w:pPr>
        <w:pStyle w:val="Normal"/>
        <w:rPr/>
      </w:pPr>
      <w:r>
        <w:rPr/>
        <w:t>Neste modo, o dispositivo funciona como uma bomba.</w:t>
      </w:r>
    </w:p>
    <w:p>
      <w:pPr>
        <w:pStyle w:val="Normal"/>
        <w:rPr/>
      </w:pPr>
      <w:r>
        <w:rPr/>
        <w:t>Red bomba botão Braços</w:t>
      </w:r>
    </w:p>
    <w:p>
      <w:pPr>
        <w:pStyle w:val="Normal"/>
        <w:rPr/>
      </w:pPr>
      <w:r>
        <w:rPr/>
        <w:t>botão verde Desarma bomba</w:t>
      </w:r>
    </w:p>
    <w:p>
      <w:pPr>
        <w:pStyle w:val="Normal"/>
        <w:rPr/>
      </w:pPr>
      <w:r>
        <w:rPr/>
        <w:t>Quando o modo "Passcode" é usado:</w:t>
      </w:r>
    </w:p>
    <w:p>
      <w:pPr>
        <w:pStyle w:val="Normal"/>
        <w:numPr>
          <w:ilvl w:val="0"/>
          <w:numId w:val="19"/>
        </w:numPr>
        <w:ind w:start="720" w:hanging="153"/>
        <w:rPr/>
      </w:pPr>
      <w:r>
        <w:rPr/>
        <w:t>"A" é usado para inicializar entrada de senha para Armar a bomba.</w:t>
      </w:r>
    </w:p>
    <w:p>
      <w:pPr>
        <w:pStyle w:val="Normal"/>
        <w:numPr>
          <w:ilvl w:val="0"/>
          <w:numId w:val="19"/>
        </w:numPr>
        <w:ind w:start="720" w:hanging="153"/>
        <w:rPr/>
      </w:pPr>
      <w:r>
        <w:rPr/>
        <w:t>"D" é usado para inicializar a entrada código de acesso para desarmar a bomba.</w:t>
      </w:r>
    </w:p>
    <w:p>
      <w:pPr>
        <w:pStyle w:val="Normal"/>
        <w:rPr/>
      </w:pPr>
      <w:r>
        <w:rPr/>
        <w:t>Comum para ambos "código de acesso" e modos de botão:</w:t>
      </w:r>
    </w:p>
    <w:p>
      <w:pPr>
        <w:pStyle w:val="Normal"/>
        <w:numPr>
          <w:ilvl w:val="0"/>
          <w:numId w:val="20"/>
        </w:numPr>
        <w:rPr/>
      </w:pPr>
      <w:r>
        <w:rPr/>
        <w:t>A bomba pode ser armada e desarmada tantas vezes quanto o tempo de jogo permite.</w:t>
      </w:r>
    </w:p>
    <w:p>
      <w:pPr>
        <w:pStyle w:val="Normal"/>
        <w:numPr>
          <w:ilvl w:val="0"/>
          <w:numId w:val="20"/>
        </w:numPr>
        <w:rPr/>
      </w:pPr>
      <w:r>
        <w:rPr/>
        <w:t>A bomba tem que ser defendida pela equipe verde durante a Game Time.</w:t>
      </w:r>
    </w:p>
    <w:p>
      <w:pPr>
        <w:pStyle w:val="Normal"/>
        <w:numPr>
          <w:ilvl w:val="0"/>
          <w:numId w:val="20"/>
        </w:numPr>
        <w:rPr/>
      </w:pPr>
      <w:r>
        <w:rPr/>
        <w:t>O objetivo da equipe RED atacando é armar a bomba e uma vez armado deve impedir a equipe verde de desarmar-lo, até que ele detona.</w:t>
      </w:r>
    </w:p>
    <w:p>
      <w:pPr>
        <w:pStyle w:val="Normal"/>
        <w:rPr/>
      </w:pPr>
      <w:r>
        <w:rPr/>
        <w:t>Há duas maneiras de terminar o jogo.</w:t>
      </w:r>
    </w:p>
    <w:p>
      <w:pPr>
        <w:pStyle w:val="Normal"/>
        <w:numPr>
          <w:ilvl w:val="0"/>
          <w:numId w:val="13"/>
        </w:numPr>
        <w:rPr/>
      </w:pPr>
      <w:r>
        <w:rPr/>
        <w:t>tempo de jogo expira e equipa RED não teve sucesso na colocação e armar a bomba, equipe verde ganha.</w:t>
      </w:r>
    </w:p>
    <w:p>
      <w:pPr>
        <w:pStyle w:val="Normal"/>
        <w:numPr>
          <w:ilvl w:val="0"/>
          <w:numId w:val="13"/>
        </w:numPr>
        <w:rPr/>
      </w:pPr>
      <w:r>
        <w:rPr/>
        <w:t>RED é capaz de colocar e armar a bomba e equipe verde falha em desarmá-la, a bomba detona. RED ganha.</w:t>
      </w:r>
    </w:p>
    <w:p>
      <w:pPr>
        <w:pStyle w:val="Heading2"/>
        <w:numPr>
          <w:ilvl w:val="1"/>
          <w:numId w:val="1"/>
        </w:numPr>
        <w:rPr/>
      </w:pPr>
      <w:bookmarkStart w:id="14" w:name="__RefHeading___Toc529528566"/>
      <w:bookmarkEnd w:id="14"/>
      <w:r>
        <w:rPr/>
        <w:t>Dominação</w:t>
      </w:r>
    </w:p>
    <w:p>
      <w:pPr>
        <w:pStyle w:val="Normal"/>
        <w:rPr/>
      </w:pPr>
      <w:r>
        <w:rPr/>
        <w:t>Neste modo, o dispositivo funciona como uma base.</w:t>
      </w:r>
    </w:p>
    <w:p>
      <w:pPr>
        <w:pStyle w:val="Normal"/>
        <w:rPr/>
      </w:pPr>
      <w:r>
        <w:rPr/>
        <w:t>zona de Captura botão vermelho para a equipe RED</w:t>
      </w:r>
    </w:p>
    <w:p>
      <w:pPr>
        <w:pStyle w:val="Normal"/>
        <w:rPr/>
      </w:pPr>
      <w:r>
        <w:rPr/>
        <w:t>botão vermelho Neutraliza Zona Verde</w:t>
      </w:r>
    </w:p>
    <w:p>
      <w:pPr>
        <w:pStyle w:val="Normal"/>
        <w:rPr/>
      </w:pPr>
      <w:r>
        <w:rPr/>
        <w:t>zona de Captura botão verde para a equipe VERDE</w:t>
      </w:r>
    </w:p>
    <w:p>
      <w:pPr>
        <w:pStyle w:val="Normal"/>
        <w:rPr/>
      </w:pPr>
      <w:r>
        <w:rPr/>
        <w:t>botão verde Neutraliza zona vermelha</w:t>
      </w:r>
    </w:p>
    <w:p>
      <w:pPr>
        <w:pStyle w:val="Normal"/>
        <w:numPr>
          <w:ilvl w:val="0"/>
          <w:numId w:val="25"/>
        </w:numPr>
        <w:rPr/>
      </w:pPr>
      <w:r>
        <w:rPr/>
        <w:t>Quando o jogo inicia a base é um (AZUL) Zona Neutra.</w:t>
      </w:r>
    </w:p>
    <w:p>
      <w:pPr>
        <w:pStyle w:val="Normal"/>
        <w:numPr>
          <w:ilvl w:val="0"/>
          <w:numId w:val="25"/>
        </w:numPr>
        <w:rPr/>
      </w:pPr>
      <w:r>
        <w:rPr/>
        <w:t>O objetivo para ambas as equipes (verde e vermelho) é capturar a base.</w:t>
      </w:r>
    </w:p>
    <w:p>
      <w:pPr>
        <w:pStyle w:val="Normal"/>
        <w:numPr>
          <w:ilvl w:val="0"/>
          <w:numId w:val="25"/>
        </w:numPr>
        <w:rPr/>
      </w:pPr>
      <w:r>
        <w:rPr/>
        <w:t>Uma vez que a base é capturado, ele começa a contar o tempo para a equipe de controle.</w:t>
      </w:r>
    </w:p>
    <w:p>
      <w:pPr>
        <w:pStyle w:val="Normal"/>
        <w:numPr>
          <w:ilvl w:val="0"/>
          <w:numId w:val="25"/>
        </w:numPr>
        <w:rPr/>
      </w:pPr>
      <w:r>
        <w:rPr/>
        <w:t>Enquanto a base é neutro nenhum momento é acumulado para qualquer equipe.</w:t>
      </w:r>
    </w:p>
    <w:p>
      <w:pPr>
        <w:pStyle w:val="Normal"/>
        <w:rPr/>
      </w:pPr>
      <w:r>
        <w:rPr/>
        <w:t>A única maneira de vencer é:</w:t>
      </w:r>
    </w:p>
    <w:p>
      <w:pPr>
        <w:pStyle w:val="Normal"/>
        <w:numPr>
          <w:ilvl w:val="0"/>
          <w:numId w:val="15"/>
        </w:numPr>
        <w:ind w:start="709" w:hanging="360"/>
        <w:rPr/>
      </w:pPr>
      <w:r>
        <w:rPr/>
        <w:t>A equipe com o maior tempo total no controle das vitórias de base.</w:t>
      </w:r>
    </w:p>
    <w:p>
      <w:pPr>
        <w:pStyle w:val="Heading2"/>
        <w:numPr>
          <w:ilvl w:val="1"/>
          <w:numId w:val="1"/>
        </w:numPr>
        <w:rPr/>
      </w:pPr>
      <w:bookmarkStart w:id="15" w:name="__RefHeading___Toc529528567"/>
      <w:bookmarkEnd w:id="15"/>
      <w:r>
        <w:rPr/>
        <w:t>Armado!</w:t>
      </w:r>
    </w:p>
    <w:p>
      <w:pPr>
        <w:pStyle w:val="Normal"/>
        <w:rPr/>
      </w:pPr>
      <w:r>
        <w:rPr/>
        <w:t>Neste modo, o dispositivo funciona como uma bomba.</w:t>
      </w:r>
    </w:p>
    <w:p>
      <w:pPr>
        <w:pStyle w:val="Normal"/>
        <w:rPr/>
      </w:pPr>
      <w:r>
        <w:rPr/>
        <w:t>botão verde Desarma bomba</w:t>
      </w:r>
    </w:p>
    <w:p>
      <w:pPr>
        <w:pStyle w:val="Normal"/>
        <w:rPr/>
      </w:pPr>
      <w:r>
        <w:rPr/>
        <w:t>Quando o modo "Passcode" é usado:</w:t>
      </w:r>
    </w:p>
    <w:p>
      <w:pPr>
        <w:pStyle w:val="Normal"/>
        <w:numPr>
          <w:ilvl w:val="0"/>
          <w:numId w:val="9"/>
        </w:numPr>
        <w:ind w:start="720" w:hanging="153"/>
        <w:rPr/>
      </w:pPr>
      <w:r>
        <w:rPr/>
        <w:t>entrada de senha tem um limite de tempo de entrada programável.</w:t>
      </w:r>
    </w:p>
    <w:p>
      <w:pPr>
        <w:pStyle w:val="Normal"/>
        <w:numPr>
          <w:ilvl w:val="0"/>
          <w:numId w:val="9"/>
        </w:numPr>
        <w:ind w:start="720" w:hanging="153"/>
        <w:rPr/>
      </w:pPr>
      <w:r>
        <w:rPr/>
        <w:t>"D" é usado para inicializar a entrada código de acesso para desarmar a bomba.</w:t>
      </w:r>
    </w:p>
    <w:p>
      <w:pPr>
        <w:pStyle w:val="Normal"/>
        <w:rPr/>
      </w:pPr>
      <w:r>
        <w:rPr/>
        <w:t>Comum para ambos "código de acesso" e modos de botão:</w:t>
      </w:r>
    </w:p>
    <w:p>
      <w:pPr>
        <w:pStyle w:val="Normal"/>
        <w:numPr>
          <w:ilvl w:val="0"/>
          <w:numId w:val="18"/>
        </w:numPr>
        <w:ind w:start="709" w:hanging="360"/>
        <w:rPr/>
      </w:pPr>
      <w:r>
        <w:rPr/>
        <w:t>Os começos bomba armados com a contagem regressiva para já detonação acionado.</w:t>
      </w:r>
    </w:p>
    <w:p>
      <w:pPr>
        <w:pStyle w:val="Normal"/>
        <w:rPr/>
      </w:pPr>
      <w:r>
        <w:rPr/>
        <w:t>Há duas maneiras de terminar o jogo.</w:t>
      </w:r>
    </w:p>
    <w:p>
      <w:pPr>
        <w:pStyle w:val="Normal"/>
        <w:numPr>
          <w:ilvl w:val="0"/>
          <w:numId w:val="8"/>
        </w:numPr>
        <w:rPr/>
      </w:pPr>
      <w:r>
        <w:rPr/>
        <w:t>A bomba de tempo expirar ea equipe verde não teve sucesso em desarmar a bomba, e detona vitórias equipe vermelha.</w:t>
      </w:r>
    </w:p>
    <w:p>
      <w:pPr>
        <w:pStyle w:val="Normal"/>
        <w:numPr>
          <w:ilvl w:val="0"/>
          <w:numId w:val="8"/>
        </w:numPr>
        <w:rPr/>
      </w:pPr>
      <w:r>
        <w:rPr/>
        <w:t>A equipe verde consegue desarmar a bomba. Green Team vence.</w:t>
      </w:r>
    </w:p>
    <w:p>
      <w:pPr>
        <w:pStyle w:val="Heading2"/>
        <w:numPr>
          <w:ilvl w:val="1"/>
          <w:numId w:val="1"/>
        </w:numPr>
        <w:rPr/>
      </w:pPr>
      <w:bookmarkStart w:id="16" w:name="__RefHeading___Toc529528568"/>
      <w:bookmarkEnd w:id="16"/>
      <w:r>
        <w:rPr/>
        <w:t>Domination remoto</w:t>
      </w:r>
    </w:p>
    <w:p>
      <w:pPr>
        <w:pStyle w:val="Normal"/>
        <w:rPr/>
      </w:pPr>
      <w:r>
        <w:rPr/>
        <w:t>Requer dois dispositivos modelo “Pro” com módulos sem fio instalados.</w:t>
      </w:r>
    </w:p>
    <w:p>
      <w:pPr>
        <w:pStyle w:val="Normal"/>
        <w:rPr/>
      </w:pPr>
      <w:r>
        <w:rPr/>
        <w:t>Neste modo cada dispositivo funciona como uma base.</w:t>
      </w:r>
    </w:p>
    <w:p>
      <w:pPr>
        <w:pStyle w:val="Normal"/>
        <w:rPr/>
      </w:pPr>
      <w:r>
        <w:rPr/>
        <w:t>zona de Captura botão vermelho para a equipe RED</w:t>
      </w:r>
    </w:p>
    <w:p>
      <w:pPr>
        <w:pStyle w:val="Normal"/>
        <w:rPr/>
      </w:pPr>
      <w:r>
        <w:rPr/>
        <w:t>botão vermelho Neutraliza Zona Verde</w:t>
      </w:r>
    </w:p>
    <w:p>
      <w:pPr>
        <w:pStyle w:val="Normal"/>
        <w:rPr/>
      </w:pPr>
      <w:r>
        <w:rPr/>
        <w:t>zona de Captura botão verde para a equipe VERDE</w:t>
      </w:r>
    </w:p>
    <w:p>
      <w:pPr>
        <w:pStyle w:val="Normal"/>
        <w:rPr/>
      </w:pPr>
      <w:r>
        <w:rPr/>
        <w:t>botão verde Neutraliza zona vermelha</w:t>
      </w:r>
    </w:p>
    <w:p>
      <w:pPr>
        <w:pStyle w:val="Normal"/>
        <w:numPr>
          <w:ilvl w:val="0"/>
          <w:numId w:val="26"/>
        </w:numPr>
        <w:rPr/>
      </w:pPr>
      <w:r>
        <w:rPr/>
        <w:t>Quando jogo começa as bases são neutras (AZUL) Zones.</w:t>
      </w:r>
    </w:p>
    <w:p>
      <w:pPr>
        <w:pStyle w:val="Normal"/>
        <w:numPr>
          <w:ilvl w:val="0"/>
          <w:numId w:val="26"/>
        </w:numPr>
        <w:rPr/>
      </w:pPr>
      <w:r>
        <w:rPr/>
        <w:t>O objetivo para ambas as equipes (verde e vermelho) é capturar ambas as bases.</w:t>
      </w:r>
    </w:p>
    <w:p>
      <w:pPr>
        <w:pStyle w:val="Normal"/>
        <w:numPr>
          <w:ilvl w:val="0"/>
          <w:numId w:val="26"/>
        </w:numPr>
        <w:rPr/>
      </w:pPr>
      <w:r>
        <w:rPr/>
        <w:t>Uma vez que a base é capturado, ele começa a contar o tempo para a equipe de controle.</w:t>
      </w:r>
    </w:p>
    <w:p>
      <w:pPr>
        <w:pStyle w:val="Normal"/>
        <w:numPr>
          <w:ilvl w:val="0"/>
          <w:numId w:val="26"/>
        </w:numPr>
        <w:rPr/>
      </w:pPr>
      <w:r>
        <w:rPr/>
        <w:t>Enquanto a base é neutro nenhum momento é acumulado para qualquer equipe.</w:t>
      </w:r>
    </w:p>
    <w:p>
      <w:pPr>
        <w:pStyle w:val="Normal"/>
        <w:rPr/>
      </w:pPr>
      <w:r>
        <w:rPr/>
        <w:t>A única maneira de vencer é:</w:t>
      </w:r>
    </w:p>
    <w:p>
      <w:pPr>
        <w:pStyle w:val="Normal"/>
        <w:numPr>
          <w:ilvl w:val="0"/>
          <w:numId w:val="12"/>
        </w:numPr>
        <w:ind w:start="840" w:hanging="556"/>
        <w:rPr/>
      </w:pPr>
      <w:r>
        <w:rPr/>
        <w:t>A equipe com o maior tempo total no controle de ambas as bases ganha.</w:t>
      </w:r>
    </w:p>
    <w:p>
      <w:pPr>
        <w:pStyle w:val="Heading2"/>
        <w:numPr>
          <w:ilvl w:val="1"/>
          <w:numId w:val="1"/>
        </w:numPr>
        <w:rPr/>
      </w:pPr>
      <w:bookmarkStart w:id="17" w:name="__RefHeading___Toc529528569"/>
      <w:bookmarkEnd w:id="17"/>
      <w:r>
        <w:rPr/>
        <w:t>Capturar a bandeira</w:t>
      </w:r>
    </w:p>
    <w:p>
      <w:pPr>
        <w:pStyle w:val="Normal"/>
        <w:rPr/>
      </w:pPr>
      <w:r>
        <w:rPr/>
        <w:t>Requer dois dispositivos modelo “Pro” com módulos sem fio instalados.</w:t>
      </w:r>
    </w:p>
    <w:p>
      <w:pPr>
        <w:pStyle w:val="Normal"/>
        <w:rPr/>
      </w:pPr>
      <w:r>
        <w:rPr/>
        <w:t>Neste modo cada dispositivo funciona como uma bandeira para qualquer equipes verde ou vermelho.</w:t>
      </w:r>
    </w:p>
    <w:p>
      <w:pPr>
        <w:pStyle w:val="Normal"/>
        <w:rPr/>
      </w:pPr>
      <w:r>
        <w:rPr/>
        <w:t xml:space="preserve">No bandeira verde: </w:t>
      </w:r>
    </w:p>
    <w:p>
      <w:pPr>
        <w:pStyle w:val="Normal"/>
        <w:rPr/>
      </w:pPr>
      <w:r>
        <w:rPr/>
        <w:t>botão vermelho Captura bandeira verde para a equipe vermelha</w:t>
      </w:r>
    </w:p>
    <w:p>
      <w:pPr>
        <w:pStyle w:val="Normal"/>
        <w:rPr/>
      </w:pPr>
      <w:r>
        <w:rPr/>
        <w:t>botão verde neutraliza Capturado Bandeira verdes ou plantas bandeira vermelha para a equipe VERDE.</w:t>
      </w:r>
    </w:p>
    <w:p>
      <w:pPr>
        <w:pStyle w:val="Normal"/>
        <w:rPr/>
      </w:pPr>
      <w:r>
        <w:rPr/>
        <w:t xml:space="preserve">No Red Flag: </w:t>
      </w:r>
    </w:p>
    <w:p>
      <w:pPr>
        <w:pStyle w:val="Normal"/>
        <w:rPr/>
      </w:pPr>
      <w:r>
        <w:rPr/>
        <w:t>botão verde Captura bandeira vermelha para equipe verde</w:t>
      </w:r>
    </w:p>
    <w:p>
      <w:pPr>
        <w:pStyle w:val="Normal"/>
        <w:rPr/>
      </w:pPr>
      <w:r>
        <w:rPr/>
        <w:t>botão vermelho neutraliza Capturado bandeira vermelha ou plantas bandeira verde para a equipe RED.</w:t>
      </w:r>
    </w:p>
    <w:p>
      <w:pPr>
        <w:pStyle w:val="Normal"/>
        <w:numPr>
          <w:ilvl w:val="0"/>
          <w:numId w:val="27"/>
        </w:numPr>
        <w:rPr/>
      </w:pPr>
      <w:r>
        <w:rPr/>
        <w:t>Quando jogo começa ambos os dispositivos são Bandeiras, um vermelho e outro VERDES.</w:t>
      </w:r>
    </w:p>
    <w:p>
      <w:pPr>
        <w:pStyle w:val="Normal"/>
        <w:numPr>
          <w:ilvl w:val="0"/>
          <w:numId w:val="27"/>
        </w:numPr>
        <w:rPr/>
      </w:pPr>
      <w:r>
        <w:rPr/>
        <w:t>O objetivo para ambas as equipes (verde e vermelho) é capturar a bandeira do time remoto e plantá-la em outro dispositivo.</w:t>
      </w:r>
    </w:p>
    <w:p>
      <w:pPr>
        <w:pStyle w:val="Normal"/>
        <w:numPr>
          <w:ilvl w:val="0"/>
          <w:numId w:val="27"/>
        </w:numPr>
        <w:rPr/>
      </w:pPr>
      <w:r>
        <w:rPr/>
        <w:t>Pontos são ganhos por capturar com sucesso uma bandeira e plantá-la na outra base.</w:t>
      </w:r>
    </w:p>
    <w:p>
      <w:pPr>
        <w:pStyle w:val="Normal"/>
        <w:rPr/>
      </w:pPr>
      <w:r>
        <w:rPr/>
        <w:t>A única maneira de vencer é:</w:t>
      </w:r>
    </w:p>
    <w:p>
      <w:pPr>
        <w:pStyle w:val="Normal"/>
        <w:numPr>
          <w:ilvl w:val="0"/>
          <w:numId w:val="3"/>
        </w:numPr>
        <w:ind w:start="840" w:hanging="556"/>
        <w:rPr/>
      </w:pPr>
      <w:r>
        <w:rPr/>
        <w:t>A equipe com os mais altos Flags total plantada vitórias.</w:t>
      </w:r>
    </w:p>
    <w:p>
      <w:pPr>
        <w:pStyle w:val="Heading1"/>
        <w:numPr>
          <w:ilvl w:val="0"/>
          <w:numId w:val="1"/>
        </w:numPr>
        <w:rPr/>
      </w:pPr>
      <w:bookmarkStart w:id="18" w:name="__RefHeading___Toc529528570"/>
      <w:bookmarkEnd w:id="18"/>
      <w:r>
        <w:rPr/>
        <w:t>Cardápio</w:t>
      </w:r>
    </w:p>
    <w:p>
      <w:pPr>
        <w:pStyle w:val="Normal"/>
        <w:rPr/>
      </w:pPr>
      <w:r>
        <w:rPr/>
        <w:t>Para percorrer os menus pressione “A” para cima e “B” para baixo.</w:t>
      </w:r>
    </w:p>
    <w:p>
      <w:pPr>
        <w:pStyle w:val="Normal"/>
        <w:rPr/>
      </w:pPr>
      <w:r>
        <w:rPr/>
        <w:t>Para selecionar o item do menu na tela pressione “D”.</w:t>
      </w:r>
    </w:p>
    <w:p>
      <w:pPr>
        <w:pStyle w:val="Heading2"/>
        <w:numPr>
          <w:ilvl w:val="1"/>
          <w:numId w:val="1"/>
        </w:numPr>
        <w:rPr/>
      </w:pPr>
      <w:bookmarkStart w:id="19" w:name="__RefHeading___Toc529528571"/>
      <w:bookmarkEnd w:id="19"/>
      <w:r>
        <w:rPr/>
        <w:t>menu Language</w:t>
      </w:r>
    </w:p>
    <w:p>
      <w:pPr>
        <w:pStyle w:val="Normal"/>
        <w:rPr/>
      </w:pPr>
      <w:r>
        <w:rPr/>
        <w:t xml:space="preserve">Definir o idioma que será exibido na tela. </w:t>
      </w:r>
    </w:p>
    <w:p>
      <w:pPr>
        <w:pStyle w:val="Normal"/>
        <w:rPr/>
      </w:pPr>
      <w:r>
        <w:rPr/>
        <w:t xml:space="preserve">O idioma escolhido será o idioma padrão exibido. </w:t>
      </w:r>
    </w:p>
    <w:p>
      <w:pPr>
        <w:pStyle w:val="Normal"/>
        <w:rPr/>
      </w:pPr>
      <w:r>
        <w:rPr/>
        <w:t>Os seguintes idiomas podem ser selecionados:</w:t>
      </w:r>
    </w:p>
    <w:p>
      <w:pPr>
        <w:pStyle w:val="Normal"/>
        <w:numPr>
          <w:ilvl w:val="0"/>
          <w:numId w:val="4"/>
        </w:numPr>
        <w:ind w:start="709" w:hanging="425"/>
        <w:rPr/>
      </w:pPr>
      <w:r>
        <w:rPr/>
        <w:t>Inglês</w:t>
      </w:r>
    </w:p>
    <w:p>
      <w:pPr>
        <w:pStyle w:val="Normal"/>
        <w:numPr>
          <w:ilvl w:val="0"/>
          <w:numId w:val="4"/>
        </w:numPr>
        <w:ind w:start="709" w:hanging="425"/>
        <w:rPr/>
      </w:pPr>
      <w:r>
        <w:rPr/>
        <w:t>Francais (francês)</w:t>
      </w:r>
    </w:p>
    <w:p>
      <w:pPr>
        <w:pStyle w:val="Normal"/>
        <w:numPr>
          <w:ilvl w:val="0"/>
          <w:numId w:val="4"/>
        </w:numPr>
        <w:ind w:start="709" w:hanging="425"/>
        <w:rPr/>
      </w:pPr>
      <w:r>
        <w:rPr/>
        <w:t>Español (Espanhol)</w:t>
      </w:r>
    </w:p>
    <w:p>
      <w:pPr>
        <w:pStyle w:val="Normal"/>
        <w:numPr>
          <w:ilvl w:val="0"/>
          <w:numId w:val="4"/>
        </w:numPr>
        <w:ind w:start="709" w:hanging="425"/>
        <w:rPr/>
      </w:pPr>
      <w:r>
        <w:rPr/>
        <w:t>Portugues (Português)</w:t>
      </w:r>
    </w:p>
    <w:p>
      <w:pPr>
        <w:pStyle w:val="Normal"/>
        <w:numPr>
          <w:ilvl w:val="0"/>
          <w:numId w:val="4"/>
        </w:numPr>
        <w:ind w:start="709" w:hanging="425"/>
        <w:rPr/>
      </w:pPr>
      <w:r>
        <w:rPr/>
        <w:t>Deutsche (Alemão)</w:t>
      </w:r>
    </w:p>
    <w:p>
      <w:pPr>
        <w:pStyle w:val="Heading2"/>
        <w:numPr>
          <w:ilvl w:val="1"/>
          <w:numId w:val="1"/>
        </w:numPr>
        <w:rPr/>
      </w:pPr>
      <w:bookmarkStart w:id="20" w:name="__RefHeading___Toc529528572"/>
      <w:bookmarkEnd w:id="20"/>
      <w:r>
        <w:rPr/>
        <w:t>Seleção do Modo de Jogo</w:t>
      </w:r>
    </w:p>
    <w:p>
      <w:pPr>
        <w:pStyle w:val="Normal"/>
        <w:rPr/>
      </w:pPr>
      <w:r>
        <w:rPr/>
        <w:t>Escolha um dos jogos para iniciar o menu de configuração do jogo.</w:t>
      </w:r>
    </w:p>
    <w:p>
      <w:pPr>
        <w:pStyle w:val="Normal"/>
        <w:numPr>
          <w:ilvl w:val="0"/>
          <w:numId w:val="17"/>
        </w:numPr>
        <w:ind w:start="720" w:hanging="436"/>
        <w:rPr/>
      </w:pPr>
      <w:r>
        <w:rPr/>
        <w:t>Procurar e destruir</w:t>
      </w:r>
    </w:p>
    <w:p>
      <w:pPr>
        <w:pStyle w:val="Normal"/>
        <w:numPr>
          <w:ilvl w:val="0"/>
          <w:numId w:val="17"/>
        </w:numPr>
        <w:ind w:start="720" w:hanging="436"/>
        <w:rPr/>
      </w:pPr>
      <w:r>
        <w:rPr/>
        <w:t>sabotar</w:t>
      </w:r>
    </w:p>
    <w:p>
      <w:pPr>
        <w:pStyle w:val="Normal"/>
        <w:numPr>
          <w:ilvl w:val="0"/>
          <w:numId w:val="17"/>
        </w:numPr>
        <w:ind w:start="720" w:hanging="436"/>
        <w:rPr/>
      </w:pPr>
      <w:r>
        <w:rPr/>
        <w:t>Dominação</w:t>
      </w:r>
    </w:p>
    <w:p>
      <w:pPr>
        <w:pStyle w:val="Normal"/>
        <w:numPr>
          <w:ilvl w:val="0"/>
          <w:numId w:val="17"/>
        </w:numPr>
        <w:ind w:start="720" w:hanging="436"/>
        <w:rPr/>
      </w:pPr>
      <w:r>
        <w:rPr/>
        <w:t>Armado!</w:t>
      </w:r>
    </w:p>
    <w:p>
      <w:pPr>
        <w:pStyle w:val="Normal"/>
        <w:ind w:start="720" w:hanging="0"/>
        <w:rPr/>
      </w:pPr>
      <w:r>
        <w:rPr/>
      </w:r>
    </w:p>
    <w:p>
      <w:pPr>
        <w:pStyle w:val="Normal"/>
        <w:ind w:start="720" w:hanging="0"/>
        <w:rPr/>
      </w:pPr>
      <w:r>
        <w:rPr/>
      </w:r>
    </w:p>
    <w:p>
      <w:pPr>
        <w:pStyle w:val="Normal"/>
        <w:ind w:start="720" w:hanging="0"/>
        <w:rPr/>
      </w:pPr>
      <w:r>
        <w:rPr/>
      </w:r>
    </w:p>
    <w:p>
      <w:pPr>
        <w:pStyle w:val="Normal"/>
        <w:ind w:start="720" w:hanging="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21" w:name="__RefHeading___Toc529528573"/>
      <w:bookmarkEnd w:id="21"/>
      <w:r>
        <w:rPr/>
        <w:t>Configuração do jogo</w:t>
      </w:r>
    </w:p>
    <w:p>
      <w:pPr>
        <w:pStyle w:val="Normal"/>
        <w:rPr/>
      </w:pPr>
      <w:r>
        <w:rPr/>
        <w:t>O menu de configuração do jogo exibirá somente os itens relevantes para o modo de jogo escolhido.</w:t>
      </w:r>
    </w:p>
    <w:p>
      <w:pPr>
        <w:pStyle w:val="Normal"/>
        <w:rPr/>
      </w:pPr>
      <w:r>
        <w:rPr/>
        <w:t>Se todos os módulos foram instalados e o modo de jogo suporta o dispositivo, você será capaz de configurá-lo através do menu.</w:t>
      </w:r>
    </w:p>
    <w:p>
      <w:pPr>
        <w:pStyle w:val="Heading3"/>
        <w:numPr>
          <w:ilvl w:val="2"/>
          <w:numId w:val="1"/>
        </w:numPr>
        <w:ind w:hanging="1222"/>
        <w:rPr/>
      </w:pPr>
      <w:bookmarkStart w:id="22" w:name="__RefHeading___Toc529528574"/>
      <w:bookmarkEnd w:id="22"/>
      <w:r>
        <w:rPr/>
        <w:t>Game Time HH: MM</w:t>
      </w:r>
    </w:p>
    <w:p>
      <w:pPr>
        <w:pStyle w:val="Normal"/>
        <w:rPr/>
      </w:pPr>
      <w:r>
        <w:rPr/>
        <w:t>Isso é para definir o tempo máximo aproximado que o jogo pode durar.</w:t>
      </w:r>
    </w:p>
    <w:p>
      <w:pPr>
        <w:pStyle w:val="Normal"/>
        <w:numPr>
          <w:ilvl w:val="0"/>
          <w:numId w:val="23"/>
        </w:numPr>
        <w:rPr/>
      </w:pPr>
      <w:r>
        <w:rPr/>
        <w:t xml:space="preserve">O jogo termina mais cedo se a bomba detona. </w:t>
      </w:r>
    </w:p>
    <w:p>
      <w:pPr>
        <w:pStyle w:val="Normal"/>
        <w:numPr>
          <w:ilvl w:val="0"/>
          <w:numId w:val="23"/>
        </w:numPr>
        <w:rPr/>
      </w:pPr>
      <w:r>
        <w:rPr/>
        <w:t>Se a bomba está armado com menos tempo deixou que o “Time Bomb”, o jogo continuará até que:</w:t>
      </w:r>
    </w:p>
    <w:p>
      <w:pPr>
        <w:pStyle w:val="Normal"/>
        <w:numPr>
          <w:ilvl w:val="1"/>
          <w:numId w:val="23"/>
        </w:numPr>
        <w:rPr/>
      </w:pPr>
      <w:r>
        <w:rPr/>
        <w:t>A bomba explode.</w:t>
      </w:r>
    </w:p>
    <w:p>
      <w:pPr>
        <w:pStyle w:val="Normal"/>
        <w:numPr>
          <w:ilvl w:val="1"/>
          <w:numId w:val="23"/>
        </w:numPr>
        <w:rPr/>
      </w:pPr>
      <w:r>
        <w:rPr/>
        <w:t xml:space="preserve">A bomba é desarmada. </w:t>
      </w:r>
    </w:p>
    <w:p>
      <w:pPr>
        <w:pStyle w:val="Normal"/>
        <w:rPr/>
      </w:pPr>
      <w:r>
        <w:rPr/>
        <w:t>O tempo é programável para um máximo de 99 horas e 99 minutos (100 horas e 39 minutos). Uma vez que o jogo é iniciado, os minutos restantes e segundos será exibido no LCD. Por exemplo, com um jogo de três horas, o tempo restante será de 180 minutos.</w:t>
      </w:r>
    </w:p>
    <w:p>
      <w:pPr>
        <w:pStyle w:val="Normal"/>
        <w:rPr/>
      </w:pPr>
      <w:r>
        <w:rPr/>
        <w:t>Para ajustar o tempo de usar o teclado numérico correspondentes. Para programar um jogo de 45 minutos, pressione 0 0 4 5 e “D” para salvar o tempo ou “C” para cancelar e reiniciar o tempo de jogo.</w:t>
      </w:r>
    </w:p>
    <w:p>
      <w:pPr>
        <w:pStyle w:val="Heading3"/>
        <w:numPr>
          <w:ilvl w:val="2"/>
          <w:numId w:val="1"/>
        </w:numPr>
        <w:ind w:hanging="1222"/>
        <w:rPr/>
      </w:pPr>
      <w:bookmarkStart w:id="23" w:name="__RefHeading___Toc529528575"/>
      <w:bookmarkEnd w:id="23"/>
      <w:r>
        <w:rPr/>
        <w:t>Bomba de tempo HH: MM</w:t>
      </w:r>
    </w:p>
    <w:p>
      <w:pPr>
        <w:pStyle w:val="Normal"/>
        <w:rPr/>
      </w:pPr>
      <w:r>
        <w:rPr/>
        <w:t>Este é o tempo que deve decorrer a partir do momento em que a bomba está armado até que detona. Ele é configurado da mesma forma que o tempo de jogo. Para o “! Armada” modo de jogo este é o tempo de jogo.</w:t>
      </w:r>
    </w:p>
    <w:p>
      <w:pPr>
        <w:pStyle w:val="Heading3"/>
        <w:numPr>
          <w:ilvl w:val="2"/>
          <w:numId w:val="1"/>
        </w:numPr>
        <w:ind w:hanging="1222"/>
        <w:rPr/>
      </w:pPr>
      <w:bookmarkStart w:id="24" w:name="__RefHeading___Toc529528576"/>
      <w:bookmarkEnd w:id="24"/>
      <w:r>
        <w:rPr/>
        <w:t>passcode</w:t>
      </w:r>
    </w:p>
    <w:p>
      <w:pPr>
        <w:pStyle w:val="Normal"/>
        <w:rPr/>
      </w:pPr>
      <w:r>
        <w:rPr/>
        <w:t>Você pode optar por usar uma senha para armar ou desarmar a bomba.</w:t>
      </w:r>
    </w:p>
    <w:p>
      <w:pPr>
        <w:pStyle w:val="Heading4"/>
        <w:numPr>
          <w:ilvl w:val="3"/>
          <w:numId w:val="1"/>
        </w:numPr>
        <w:rPr/>
      </w:pPr>
      <w:r>
        <w:rPr/>
        <w:t>Definir código de acesso</w:t>
      </w:r>
    </w:p>
    <w:p>
      <w:pPr>
        <w:pStyle w:val="Normal"/>
        <w:rPr/>
      </w:pPr>
      <w:r>
        <w:rPr/>
        <w:t>Use o teclado numérico para definir a senha usada para armar ou desarmar a bomba. Uma vez configurado, você será solicitado a inserir novamente a senha para confirmá-la.</w:t>
      </w:r>
    </w:p>
    <w:p>
      <w:pPr>
        <w:pStyle w:val="Heading4"/>
        <w:numPr>
          <w:ilvl w:val="3"/>
          <w:numId w:val="1"/>
        </w:numPr>
        <w:rPr/>
      </w:pPr>
      <w:r>
        <w:rPr/>
        <w:t>Dicas de senha</w:t>
      </w:r>
    </w:p>
    <w:p>
      <w:pPr>
        <w:pStyle w:val="Normal"/>
        <w:rPr/>
      </w:pPr>
      <w:r>
        <w:rPr/>
        <w:t xml:space="preserve">Você será dado a opção para exibir dicas de senha. As sugestões serão apresentadas na parte inferior da tela quando você está em armar ou modo Desarmar.</w:t>
      </w:r>
    </w:p>
    <w:p>
      <w:pPr>
        <w:pStyle w:val="Heading3"/>
        <w:numPr>
          <w:ilvl w:val="2"/>
          <w:numId w:val="1"/>
        </w:numPr>
        <w:ind w:hanging="1222"/>
        <w:rPr/>
      </w:pPr>
      <w:bookmarkStart w:id="25" w:name="__RefHeading___Toc529528577"/>
      <w:bookmarkEnd w:id="25"/>
      <w:r>
        <w:rPr/>
        <w:t>armar Tempo</w:t>
      </w:r>
    </w:p>
    <w:p>
      <w:pPr>
        <w:pStyle w:val="Normal"/>
        <w:rPr/>
      </w:pPr>
      <w:r>
        <w:rPr/>
        <w:t>Este é o tempo necessário para manter o botão pressionado para armar ou desarmar a bomba.</w:t>
      </w:r>
    </w:p>
    <w:p>
      <w:pPr>
        <w:pStyle w:val="Normal"/>
        <w:rPr/>
      </w:pPr>
      <w:r>
        <w:rPr/>
        <w:t>Se a opção de senha foi selecionado é a quantidade de tempo que você tem que digitar o código de acesso.</w:t>
      </w:r>
    </w:p>
    <w:p>
      <w:pPr>
        <w:pStyle w:val="Heading3"/>
        <w:numPr>
          <w:ilvl w:val="2"/>
          <w:numId w:val="1"/>
        </w:numPr>
        <w:ind w:hanging="1222"/>
        <w:rPr/>
      </w:pPr>
      <w:bookmarkStart w:id="26" w:name="__RefHeading___Toc529528578"/>
      <w:bookmarkEnd w:id="26"/>
      <w:r>
        <w:rPr/>
        <w:t>Som</w:t>
      </w:r>
    </w:p>
    <w:p>
      <w:pPr>
        <w:pStyle w:val="Normal"/>
        <w:rPr/>
      </w:pPr>
      <w:r>
        <w:rPr/>
        <w:t>Ativar ou desativar o som no jogo.</w:t>
      </w:r>
    </w:p>
    <w:p>
      <w:pPr>
        <w:pStyle w:val="Heading3"/>
        <w:numPr>
          <w:ilvl w:val="2"/>
          <w:numId w:val="1"/>
        </w:numPr>
        <w:ind w:hanging="1222"/>
        <w:rPr/>
      </w:pPr>
      <w:bookmarkStart w:id="27" w:name="__RefHeading___Toc529528579"/>
      <w:bookmarkEnd w:id="27"/>
      <w:r>
        <w:rPr/>
        <w:t>retransmitir Ativar</w:t>
      </w:r>
    </w:p>
    <w:p>
      <w:pPr>
        <w:pStyle w:val="Normal"/>
        <w:rPr/>
      </w:pPr>
      <w:r>
        <w:rPr/>
        <w:t>Ativar ou desativar o módulo de relé sem ter que remover física do módulo.</w:t>
      </w:r>
    </w:p>
    <w:p>
      <w:pPr>
        <w:pStyle w:val="Heading3"/>
        <w:numPr>
          <w:ilvl w:val="2"/>
          <w:numId w:val="1"/>
        </w:numPr>
        <w:ind w:hanging="1222"/>
        <w:rPr/>
      </w:pPr>
      <w:bookmarkStart w:id="28" w:name="__RefHeading___Toc529528580"/>
      <w:bookmarkEnd w:id="28"/>
      <w:r>
        <w:rPr/>
        <w:t>Cutwire</w:t>
      </w:r>
    </w:p>
    <w:p>
      <w:pPr>
        <w:pStyle w:val="Normal"/>
        <w:rPr/>
      </w:pPr>
      <w:bookmarkStart w:id="29" w:name="page7"/>
      <w:bookmarkEnd w:id="29"/>
      <w:r>
        <w:rPr/>
        <w:t>Sua função é forçar a bomba para ser desativado, cortando uma das 4 fios. Se esta função estiver ativa e um dos cabos não está conectado corretamente antes de iniciar o jogo, haverá um aviso para verificar a conexão.</w:t>
      </w:r>
    </w:p>
    <w:p>
      <w:pPr>
        <w:pStyle w:val="Normal"/>
        <w:rPr/>
      </w:pPr>
      <w:r>
        <w:rPr/>
        <w:t>Cada um dos cabos 4 estão pode definir de forma automática com uma das 3 funções disponíveis</w:t>
      </w:r>
    </w:p>
    <w:p>
      <w:pPr>
        <w:pStyle w:val="Normal"/>
        <w:rPr/>
      </w:pPr>
      <w:r>
        <w:rPr/>
        <w:t>As funções disponíveis são as seguintes:</w:t>
      </w:r>
    </w:p>
    <w:p>
      <w:pPr>
        <w:pStyle w:val="Normal"/>
        <w:numPr>
          <w:ilvl w:val="0"/>
          <w:numId w:val="24"/>
        </w:numPr>
        <w:rPr/>
      </w:pPr>
      <w:r>
        <w:rPr/>
        <w:t>"Explode" função: A bomba detona uma vez que o cabo foi cortado.</w:t>
      </w:r>
    </w:p>
    <w:p>
      <w:pPr>
        <w:pStyle w:val="Normal"/>
        <w:numPr>
          <w:ilvl w:val="0"/>
          <w:numId w:val="24"/>
        </w:numPr>
        <w:rPr/>
      </w:pPr>
      <w:r>
        <w:rPr/>
        <w:t>função "Disarm": A bomba é desativado depois que o cabo foi cortado.</w:t>
      </w:r>
    </w:p>
    <w:p>
      <w:pPr>
        <w:pStyle w:val="Normal"/>
        <w:numPr>
          <w:ilvl w:val="0"/>
          <w:numId w:val="24"/>
        </w:numPr>
        <w:rPr/>
      </w:pPr>
      <w:r>
        <w:rPr/>
        <w:t>função "Nada": Cortando o cabo não tem efeito sobre a bomba.</w:t>
      </w:r>
    </w:p>
    <w:p>
      <w:pPr>
        <w:pStyle w:val="Heading2"/>
        <w:numPr>
          <w:ilvl w:val="1"/>
          <w:numId w:val="1"/>
        </w:numPr>
        <w:rPr/>
      </w:pPr>
      <w:bookmarkStart w:id="30" w:name="__RefHeading___Toc529528581"/>
      <w:bookmarkEnd w:id="30"/>
      <w:r>
        <w:rPr/>
        <w:t>menu de definições</w:t>
      </w:r>
    </w:p>
    <w:p>
      <w:pPr>
        <w:pStyle w:val="Normal"/>
        <w:rPr/>
      </w:pPr>
      <w:r>
        <w:rPr/>
        <w:t>Modo de verificar todos os sistemas do simulador.</w:t>
      </w:r>
    </w:p>
    <w:p>
      <w:pPr>
        <w:pStyle w:val="Heading3"/>
        <w:numPr>
          <w:ilvl w:val="2"/>
          <w:numId w:val="1"/>
        </w:numPr>
        <w:ind w:hanging="1222"/>
        <w:rPr/>
      </w:pPr>
      <w:bookmarkStart w:id="31" w:name="__RefHeading___Toc529528582"/>
      <w:bookmarkEnd w:id="31"/>
      <w:r>
        <w:rPr/>
        <w:t>Lista de dispositivos I2C</w:t>
      </w:r>
    </w:p>
    <w:p>
      <w:pPr>
        <w:pStyle w:val="Heading3"/>
        <w:numPr>
          <w:ilvl w:val="2"/>
          <w:numId w:val="1"/>
        </w:numPr>
        <w:ind w:hanging="1222"/>
        <w:rPr/>
      </w:pPr>
      <w:bookmarkStart w:id="32" w:name="__RefHeading___Toc529528583"/>
      <w:bookmarkEnd w:id="32"/>
      <w:r>
        <w:rPr/>
        <w:t>Teste de som</w:t>
      </w:r>
    </w:p>
    <w:p>
      <w:pPr>
        <w:pStyle w:val="Heading3"/>
        <w:numPr>
          <w:ilvl w:val="2"/>
          <w:numId w:val="1"/>
        </w:numPr>
        <w:ind w:hanging="1222"/>
        <w:rPr/>
      </w:pPr>
      <w:bookmarkStart w:id="33" w:name="__RefHeading___Toc529528584"/>
      <w:bookmarkEnd w:id="33"/>
      <w:r>
        <w:rPr/>
        <w:t>Teste de relé</w:t>
      </w:r>
    </w:p>
    <w:p>
      <w:pPr>
        <w:pStyle w:val="Heading3"/>
        <w:numPr>
          <w:ilvl w:val="2"/>
          <w:numId w:val="1"/>
        </w:numPr>
        <w:ind w:hanging="1222"/>
        <w:rPr/>
      </w:pPr>
      <w:bookmarkStart w:id="34" w:name="__RefHeading___Toc529528585"/>
      <w:bookmarkEnd w:id="34"/>
      <w:r>
        <w:rPr/>
        <w:t>Teste de entrada</w:t>
      </w:r>
    </w:p>
    <w:p>
      <w:pPr>
        <w:pStyle w:val="Heading3"/>
        <w:numPr>
          <w:ilvl w:val="2"/>
          <w:numId w:val="1"/>
        </w:numPr>
        <w:ind w:hanging="1222"/>
        <w:rPr/>
      </w:pPr>
      <w:bookmarkStart w:id="35" w:name="__RefHeading___Toc529528586"/>
      <w:bookmarkEnd w:id="35"/>
      <w:r>
        <w:rPr/>
        <w:t>Teste Cutwire</w:t>
      </w:r>
    </w:p>
    <w:p>
      <w:pPr>
        <w:pStyle w:val="Heading3"/>
        <w:numPr>
          <w:ilvl w:val="2"/>
          <w:numId w:val="1"/>
        </w:numPr>
        <w:ind w:hanging="1222"/>
        <w:rPr/>
      </w:pPr>
      <w:bookmarkStart w:id="36" w:name="__RefHeading___Toc529528587"/>
      <w:bookmarkEnd w:id="36"/>
      <w:r>
        <w:rPr/>
        <w:t>Teste de LED</w:t>
      </w:r>
    </w:p>
    <w:p>
      <w:pPr>
        <w:pStyle w:val="Heading3"/>
        <w:numPr>
          <w:ilvl w:val="2"/>
          <w:numId w:val="1"/>
        </w:numPr>
        <w:ind w:hanging="1222"/>
        <w:rPr/>
      </w:pPr>
      <w:bookmarkStart w:id="37" w:name="__RefHeading___Toc529528588"/>
      <w:bookmarkEnd w:id="37"/>
      <w:r>
        <w:rPr/>
        <w:t>Definir Tempo Relé</w:t>
      </w:r>
    </w:p>
    <w:p>
      <w:pPr>
        <w:pStyle w:val="Heading3"/>
        <w:numPr>
          <w:ilvl w:val="2"/>
          <w:numId w:val="1"/>
        </w:numPr>
        <w:ind w:hanging="1222"/>
        <w:rPr/>
      </w:pPr>
      <w:bookmarkStart w:id="38" w:name="__RefHeading___Toc529528589"/>
      <w:bookmarkEnd w:id="38"/>
      <w:r>
        <w:rPr/>
        <w:t>Definir atraso de tempo</w:t>
      </w:r>
    </w:p>
    <w:p>
      <w:pPr>
        <w:pStyle w:val="Heading1"/>
        <w:numPr>
          <w:ilvl w:val="0"/>
          <w:numId w:val="1"/>
        </w:numPr>
        <w:rPr/>
      </w:pPr>
      <w:bookmarkStart w:id="39" w:name="__RefHeading___Toc529528590"/>
      <w:bookmarkEnd w:id="39"/>
      <w:r>
        <w:rPr/>
        <w:t>Itens substituíveis pelo usuário</w:t>
      </w:r>
    </w:p>
    <w:p>
      <w:pPr>
        <w:pStyle w:val="Normal"/>
        <w:rPr/>
      </w:pPr>
      <w:r>
        <w:rPr/>
        <w:t>O FPS bomba Simulator tem ser construído para facilmente substituir peças que se desgastam ao longo do tempo.</w:t>
      </w:r>
    </w:p>
    <w:p>
      <w:pPr>
        <w:pStyle w:val="Normal"/>
        <w:numPr>
          <w:ilvl w:val="0"/>
          <w:numId w:val="2"/>
        </w:numPr>
        <w:rPr/>
      </w:pPr>
      <w:r>
        <w:rPr/>
        <w:t>Bateria USB</w:t>
      </w:r>
    </w:p>
    <w:p>
      <w:pPr>
        <w:pStyle w:val="Normal"/>
        <w:numPr>
          <w:ilvl w:val="0"/>
          <w:numId w:val="2"/>
        </w:numPr>
        <w:rPr/>
      </w:pPr>
      <w:r>
        <w:rPr/>
        <w:t>teclado</w:t>
      </w:r>
    </w:p>
    <w:p>
      <w:pPr>
        <w:pStyle w:val="Normal"/>
        <w:numPr>
          <w:ilvl w:val="0"/>
          <w:numId w:val="2"/>
        </w:numPr>
        <w:rPr/>
      </w:pPr>
      <w:r>
        <w:rPr/>
        <w:t>LCD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Apertar botões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761490" cy="176149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2" t="-52" r="-52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43125" cy="214312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16" r="-1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rFonts w:eastAsia="Times New Roman"/>
        </w:rPr>
        <w:t xml:space="preserve"> Figura 1: 4x4 teclado Figura 2: LCD I2C 20x4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1778000" cy="177800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" t="-20" r="-2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778000" cy="177800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0" t="-20" r="-2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Chapter_1"/>
      <w:r>
        <w:rPr>
          <w:rFonts w:eastAsia="Times New Roman"/>
        </w:rPr>
        <w:t xml:space="preserve"> </w:t>
      </w:r>
    </w:p>
    <w:p>
      <w:pPr>
        <w:pStyle w:val="Figures"/>
        <w:jc w:val="start"/>
        <w:rPr/>
      </w:pPr>
      <w:r>
        <w:rPr/>
        <w:t xml:space="preserve"> Figura 3: LED vermelho PST Figura 4: LED verde SPT</w:t>
      </w:r>
    </w:p>
    <w:p>
      <w:pPr>
        <w:pStyle w:val="Figures"/>
        <w:jc w:val="start"/>
        <w:rPr/>
      </w:pPr>
      <w:r>
        <w:rPr/>
        <w:t xml:space="preserve"> botão</w:t>
      </w:r>
      <w:bookmarkEnd w:id="40"/>
    </w:p>
    <w:p>
      <w:pPr>
        <w:pStyle w:val="Heading1"/>
        <w:numPr>
          <w:ilvl w:val="0"/>
          <w:numId w:val="1"/>
        </w:numPr>
        <w:rPr/>
      </w:pPr>
      <w:bookmarkStart w:id="41" w:name="__RefHeading___Toc529528591"/>
      <w:bookmarkEnd w:id="41"/>
      <w:r>
        <w:rPr/>
        <w:t>aviso Legal</w:t>
      </w:r>
    </w:p>
    <w:p>
      <w:pPr>
        <w:pStyle w:val="Figures"/>
        <w:jc w:val="start"/>
        <w:rPr/>
      </w:pPr>
      <w:r>
        <w:rPr>
          <w:b w:val="false"/>
          <w:szCs w:val="24"/>
        </w:rPr>
        <w:t>Este módulo prop foi criado especificamente para melhorar sua experiência de jogo tático. 3DFabXYZ.com e quaisquer afiliados não será responsabilizado por perdas e conseqüências causadas pela má utilização deste produto, ou qualquer um dos nossos produtos. Além disso, não vamos oferecer o serviço em produtos que foram modificados de forma alguma. Ao adquirir este produto, você está concordando com as afirmações acima. 3DFabXYZ.com e quaisquer afiliados proibir a re-venda deste produto, ou qualquer um dos nossos produtos. Este produto foi projetado para o uso específico de aplicativos e não podem ser utilizados para fins ilícitos, usos que são expressamente proibidas sob os termos, condições e propósito de seu uso e diversão. Não há garantias dadas ou implícitas quanto à eficiência e desempenho do produto. Companhia, seus consultores, parceiros,</w:t>
      </w:r>
    </w:p>
    <w:p>
      <w:pPr>
        <w:pStyle w:val="Heading1"/>
        <w:numPr>
          <w:ilvl w:val="0"/>
          <w:numId w:val="1"/>
        </w:numPr>
        <w:rPr/>
      </w:pPr>
      <w:bookmarkStart w:id="42" w:name="Self_Study"/>
      <w:bookmarkStart w:id="43" w:name="__RefHeading___Toc529528592"/>
      <w:bookmarkEnd w:id="43"/>
      <w:r>
        <w:rPr/>
        <w:t>garantia</w:t>
      </w:r>
      <w:bookmarkEnd w:id="42"/>
    </w:p>
    <w:p>
      <w:pPr>
        <w:pStyle w:val="Figures"/>
        <w:jc w:val="start"/>
        <w:rPr/>
      </w:pPr>
      <w:r>
        <w:rPr>
          <w:b w:val="false"/>
          <w:szCs w:val="24"/>
        </w:rPr>
        <w:t>O prazo de validade da garantia começa a partir da data indicada na nota fiscal de compra.</w:t>
      </w:r>
    </w:p>
    <w:p>
      <w:pPr>
        <w:pStyle w:val="Figures"/>
        <w:jc w:val="start"/>
        <w:rPr>
          <w:b w:val="false"/>
          <w:b w:val="false"/>
        </w:rPr>
      </w:pPr>
      <w:r>
        <w:rPr>
          <w:b w:val="false"/>
        </w:rPr>
        <w:t>Danos causados ​​por aplicações não descritos nas instruções de utilização e, em geral, para um uso diferente para o qual este produto foi concebido, batidas, quedas, agentes externos e intervenções fora do serviço técnico autorizado serão excluídos da garantia.</w:t>
      </w:r>
    </w:p>
    <w:p>
      <w:pPr>
        <w:pStyle w:val="Figures"/>
        <w:jc w:val="start"/>
        <w:rPr>
          <w:b w:val="false"/>
          <w:b w:val="false"/>
        </w:rPr>
      </w:pPr>
      <w:r>
        <w:rPr>
          <w:b w:val="false"/>
        </w:rPr>
        <w:t>Também são excluídos os defeitos estéticos provocados pelo uso, as operações de desgaste e de manutenção normais descritos no manual de instruções e que pode ser realizada pelo utilizador.</w:t>
      </w:r>
    </w:p>
    <w:p>
      <w:pPr>
        <w:pStyle w:val="Figures"/>
        <w:jc w:val="start"/>
        <w:rPr>
          <w:vanish/>
        </w:rPr>
      </w:pPr>
      <w:r>
        <w:rPr>
          <w:b w:val="false"/>
        </w:rPr>
        <w:t>substituir itens consumíveis ou usuário não estão cobertos por esta garantia.</w:t>
      </w:r>
      <w:bookmarkStart w:id="44" w:name="_PictureBullets"/>
      <w:bookmarkEnd w:id="44"/>
    </w:p>
    <w:sectPr>
      <w:headerReference w:type="default" r:id="rId7"/>
      <w:footerReference w:type="default" r:id="rId8"/>
      <w:type w:val="nextPage"/>
      <w:pgSz w:w="12240" w:h="15840"/>
      <w:pgMar w:left="1800" w:right="1800" w:header="720" w:top="1440" w:footer="720" w:bottom="1440" w:gutter="0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MS Shell Dlg 2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 w:eastAsia="en-US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Footer"/>
      <w:jc w:val="center"/>
      <w:rPr/>
    </w:pPr>
    <w:r>
      <w:rPr/>
      <w:t>3DFabXYZ.com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t>FPS BOMB SIMULADOR 3DFabXYZ.com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start"/>
      <w:pPr>
        <w:ind w:start="43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shadow w:val="false"/>
        <w:u w:val="none"/>
        <w:kern w:val="0"/>
        <w:iCs w:val="false"/>
        <w:em w:val="none"/>
        <w:vanish w:val="false"/>
        <w:rFonts w:ascii="Times New Roman" w:hAnsi="Times New Roman" w:cs="Times New Roman"/>
      </w:rPr>
    </w:lvl>
    <w:lvl w:ilvl="1">
      <w:start w:val="1"/>
      <w:pStyle w:val="Heading2"/>
      <w:numFmt w:val="decimal"/>
      <w:lvlText w:val="%1.%2"/>
      <w:lvlJc w:val="start"/>
      <w:pPr>
        <w:ind w:start="1711" w:hanging="1711"/>
      </w:pPr>
      <w:rPr>
        <w:sz w:val="32"/>
        <w:b/>
        <w:szCs w:val="28"/>
        <w:color w:val="000000"/>
        <w:lang w:val="en-US" w:bidi="en-US"/>
      </w:rPr>
    </w:lvl>
    <w:lvl w:ilvl="2">
      <w:start w:val="1"/>
      <w:pStyle w:val="Heading3"/>
      <w:numFmt w:val="decimal"/>
      <w:lvlText w:val="%1.%2.%3"/>
      <w:lvlJc w:val="start"/>
      <w:pPr>
        <w:tabs>
          <w:tab w:val="num" w:pos="142"/>
        </w:tabs>
        <w:ind w:start="1222" w:hanging="1080"/>
      </w:pPr>
      <w:rPr/>
    </w:lvl>
    <w:lvl w:ilvl="3">
      <w:start w:val="1"/>
      <w:pStyle w:val="Heading4"/>
      <w:numFmt w:val="decimal"/>
      <w:lvlText w:val="%1.%2.%3.%4"/>
      <w:lvlJc w:val="start"/>
      <w:pPr>
        <w:ind w:start="864" w:hanging="864"/>
      </w:pPr>
      <w:rPr>
        <w:sz w:val="32"/>
        <w:b/>
        <w:szCs w:val="26"/>
        <w:bCs/>
        <w:lang w:val="en-US" w:bidi="en-US"/>
      </w:rPr>
    </w:lvl>
    <w:lvl w:ilvl="4">
      <w:start w:val="1"/>
      <w:pStyle w:val="Heading5"/>
      <w:numFmt w:val="decimal"/>
      <w:lvlText w:val="%1.%2.%3.%4.%5"/>
      <w:lvlJc w:val="start"/>
      <w:pPr>
        <w:ind w:start="1008" w:hanging="1008"/>
      </w:pPr>
      <w:rPr/>
    </w:lvl>
    <w:lvl w:ilvl="5">
      <w:start w:val="1"/>
      <w:pStyle w:val="Heading6"/>
      <w:numFmt w:val="decimal"/>
      <w:lvlText w:val="%1.%2.%3.%4.%5.%6"/>
      <w:lvlJc w:val="start"/>
      <w:pPr>
        <w:ind w:start="1152" w:hanging="1152"/>
      </w:pPr>
      <w:rPr/>
    </w:lvl>
    <w:lvl w:ilvl="6">
      <w:start w:val="1"/>
      <w:pStyle w:val="Heading7"/>
      <w:numFmt w:val="decimal"/>
      <w:lvlText w:val="%1.%2.%3.%4.%5.%6.%7"/>
      <w:lvlJc w:val="start"/>
      <w:pPr>
        <w:ind w:start="1296" w:hanging="1296"/>
      </w:pPr>
      <w:rPr/>
    </w:lvl>
    <w:lvl w:ilvl="7">
      <w:start w:val="1"/>
      <w:pStyle w:val="Heading8"/>
      <w:numFmt w:val="decimal"/>
      <w:lvlText w:val="%1.%2.%3.%4.%5.%6.%7.%8"/>
      <w:lvlJc w:val="start"/>
      <w:pPr>
        <w:ind w:start="1440" w:hanging="1440"/>
      </w:pPr>
      <w:rPr/>
    </w:lvl>
    <w:lvl w:ilvl="8">
      <w:start w:val="1"/>
      <w:pStyle w:val="Heading9"/>
      <w:numFmt w:val="decimal"/>
      <w:lvlText w:val="%1.%2.%3.%4.%5.%6.%7.%8.%9"/>
      <w:lvlJc w:val="start"/>
      <w:pPr>
        <w:ind w:start="1584" w:hanging="1584"/>
      </w:pPr>
      <w:rPr/>
    </w:lvl>
  </w:abstractNum>
  <w:abstractNum w:abstractNumId="2">
    <w:lvl w:ilvl="0">
      <w:start w:val="1"/>
      <w:numFmt w:val="decimal"/>
      <w:lvlText w:val="%1."/>
      <w:lvlJc w:val="start"/>
      <w:pPr>
        <w:ind w:start="72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84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ind w:start="84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ind w:start="720" w:hanging="360"/>
      </w:pPr>
      <w:rPr/>
    </w:lvl>
    <w:lvl w:ilvl="1">
      <w:start w:val="1"/>
      <w:numFmt w:val="lowerLetter"/>
      <w:lvlText w:val="%2."/>
      <w:lvlJc w:val="start"/>
      <w:pPr>
        <w:ind w:start="1440" w:hanging="360"/>
      </w:pPr>
      <w:rPr/>
    </w:lvl>
    <w:lvl w:ilvl="2">
      <w:start w:val="1"/>
      <w:numFmt w:val="lowerRoman"/>
      <w:lvlText w:val="%3."/>
      <w:lvlJc w:val="end"/>
      <w:pPr>
        <w:ind w:start="2160" w:hanging="180"/>
      </w:pPr>
      <w:rPr/>
    </w:lvl>
    <w:lvl w:ilvl="3">
      <w:start w:val="1"/>
      <w:numFmt w:val="decimal"/>
      <w:lvlText w:val="%4."/>
      <w:lvlJc w:val="start"/>
      <w:pPr>
        <w:ind w:start="2880" w:hanging="360"/>
      </w:pPr>
      <w:rPr/>
    </w:lvl>
    <w:lvl w:ilvl="4">
      <w:start w:val="1"/>
      <w:numFmt w:val="lowerLetter"/>
      <w:lvlText w:val="%5."/>
      <w:lvlJc w:val="start"/>
      <w:pPr>
        <w:ind w:start="3600" w:hanging="360"/>
      </w:pPr>
      <w:rPr/>
    </w:lvl>
    <w:lvl w:ilvl="5">
      <w:start w:val="1"/>
      <w:numFmt w:val="lowerRoman"/>
      <w:lvlText w:val="%6."/>
      <w:lvlJc w:val="end"/>
      <w:pPr>
        <w:ind w:start="4320" w:hanging="180"/>
      </w:pPr>
      <w:rPr/>
    </w:lvl>
    <w:lvl w:ilvl="6">
      <w:start w:val="1"/>
      <w:numFmt w:val="decimal"/>
      <w:lvlText w:val="%7."/>
      <w:lvlJc w:val="start"/>
      <w:pPr>
        <w:ind w:start="5040" w:hanging="360"/>
      </w:pPr>
      <w:rPr/>
    </w:lvl>
    <w:lvl w:ilvl="7">
      <w:start w:val="1"/>
      <w:numFmt w:val="lowerLetter"/>
      <w:lvlText w:val="%8."/>
      <w:lvlJc w:val="start"/>
      <w:pPr>
        <w:ind w:start="5760" w:hanging="360"/>
      </w:pPr>
      <w:rPr/>
    </w:lvl>
    <w:lvl w:ilvl="8">
      <w:start w:val="1"/>
      <w:numFmt w:val="lowerRoman"/>
      <w:lvlText w:val="%9."/>
      <w:lvlJc w:val="end"/>
      <w:pPr>
        <w:ind w:start="6480" w:hanging="180"/>
      </w:pPr>
      <w:rPr/>
    </w:lvl>
  </w:abstractNum>
  <w:abstractNum w:abstractNumId="6">
    <w:lvl w:ilvl="0">
      <w:start w:val="1"/>
      <w:numFmt w:val="lowerLetter"/>
      <w:lvlText w:val="%1."/>
      <w:lvlJc w:val="start"/>
      <w:pPr>
        <w:tabs>
          <w:tab w:val="num" w:pos="720"/>
        </w:tabs>
        <w:ind w:start="720" w:hanging="360"/>
      </w:pPr>
      <w:rPr/>
    </w:lvl>
  </w:abstractNum>
  <w:abstractNum w:abstractNumId="7">
    <w:lvl w:ilvl="0">
      <w:start w:val="1"/>
      <w:numFmt w:val="decimal"/>
      <w:lvlText w:val="%1."/>
      <w:lvlJc w:val="start"/>
      <w:pPr>
        <w:ind w:start="720" w:hanging="360"/>
      </w:pPr>
      <w:rPr/>
    </w:lvl>
  </w:abstractNum>
  <w:abstractNum w:abstractNumId="8">
    <w:lvl w:ilvl="0">
      <w:start w:val="1"/>
      <w:numFmt w:val="decimal"/>
      <w:lvlText w:val="%1."/>
      <w:lvlJc w:val="start"/>
      <w:pPr>
        <w:ind w:start="720" w:hanging="360"/>
      </w:pPr>
      <w:rPr/>
    </w:lvl>
  </w:abstractNum>
  <w:abstractNum w:abstractNumId="9">
    <w:lvl w:ilvl="0">
      <w:start w:val="1"/>
      <w:numFmt w:val="lowerRoman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10">
    <w:lvl w:ilvl="0">
      <w:start w:val="1"/>
      <w:numFmt w:val="decimal"/>
      <w:lvlText w:val="%1."/>
      <w:lvlJc w:val="start"/>
      <w:pPr>
        <w:ind w:start="720" w:hanging="360"/>
      </w:pPr>
      <w:rPr/>
    </w:lvl>
    <w:lvl w:ilvl="1">
      <w:start w:val="1"/>
      <w:numFmt w:val="lowerLetter"/>
      <w:lvlText w:val="%2."/>
      <w:lvlJc w:val="start"/>
      <w:pPr>
        <w:ind w:start="1440" w:hanging="360"/>
      </w:pPr>
      <w:rPr/>
    </w:lvl>
    <w:lvl w:ilvl="2">
      <w:start w:val="1"/>
      <w:numFmt w:val="lowerRoman"/>
      <w:lvlText w:val="%3."/>
      <w:lvlJc w:val="end"/>
      <w:pPr>
        <w:ind w:start="2160" w:hanging="180"/>
      </w:pPr>
      <w:rPr/>
    </w:lvl>
    <w:lvl w:ilvl="3">
      <w:start w:val="1"/>
      <w:numFmt w:val="decimal"/>
      <w:lvlText w:val="%4."/>
      <w:lvlJc w:val="start"/>
      <w:pPr>
        <w:ind w:start="2880" w:hanging="360"/>
      </w:pPr>
      <w:rPr/>
    </w:lvl>
    <w:lvl w:ilvl="4">
      <w:start w:val="1"/>
      <w:numFmt w:val="lowerLetter"/>
      <w:lvlText w:val="%5."/>
      <w:lvlJc w:val="start"/>
      <w:pPr>
        <w:ind w:start="3600" w:hanging="360"/>
      </w:pPr>
      <w:rPr/>
    </w:lvl>
    <w:lvl w:ilvl="5">
      <w:start w:val="1"/>
      <w:numFmt w:val="lowerRoman"/>
      <w:lvlText w:val="%6."/>
      <w:lvlJc w:val="end"/>
      <w:pPr>
        <w:ind w:start="4320" w:hanging="180"/>
      </w:pPr>
      <w:rPr/>
    </w:lvl>
    <w:lvl w:ilvl="6">
      <w:start w:val="1"/>
      <w:numFmt w:val="decimal"/>
      <w:lvlText w:val="%7."/>
      <w:lvlJc w:val="start"/>
      <w:pPr>
        <w:ind w:start="5040" w:hanging="360"/>
      </w:pPr>
      <w:rPr/>
    </w:lvl>
    <w:lvl w:ilvl="7">
      <w:start w:val="1"/>
      <w:numFmt w:val="lowerLetter"/>
      <w:lvlText w:val="%8."/>
      <w:lvlJc w:val="start"/>
      <w:pPr>
        <w:ind w:start="5760" w:hanging="360"/>
      </w:pPr>
      <w:rPr/>
    </w:lvl>
    <w:lvl w:ilvl="8">
      <w:start w:val="1"/>
      <w:numFmt w:val="lowerRoman"/>
      <w:lvlText w:val="%9."/>
      <w:lvlJc w:val="end"/>
      <w:pPr>
        <w:ind w:start="6480" w:hanging="180"/>
      </w:pPr>
      <w:rPr/>
    </w:lvl>
  </w:abstractNum>
  <w:abstractNum w:abstractNumId="11">
    <w:lvl w:ilvl="0">
      <w:start w:val="1"/>
      <w:numFmt w:val="decimal"/>
      <w:lvlText w:val="%1."/>
      <w:lvlJc w:val="start"/>
      <w:pPr>
        <w:ind w:start="720" w:hanging="360"/>
      </w:pPr>
      <w:rPr/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20"/>
        </w:tabs>
        <w:ind w:start="840" w:hanging="360"/>
      </w:pPr>
      <w:rPr/>
    </w:lvl>
  </w:abstractNum>
  <w:abstractNum w:abstractNumId="13">
    <w:lvl w:ilvl="0">
      <w:start w:val="1"/>
      <w:numFmt w:val="decimal"/>
      <w:lvlText w:val="%1."/>
      <w:lvlJc w:val="start"/>
      <w:pPr>
        <w:ind w:start="720" w:hanging="360"/>
      </w:pPr>
      <w:rPr/>
    </w:lvl>
  </w:abstractNum>
  <w:abstractNum w:abstractNumId="14">
    <w:lvl w:ilvl="0">
      <w:start w:val="1"/>
      <w:numFmt w:val="lowerRoman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15">
    <w:lvl w:ilvl="0">
      <w:start w:val="1"/>
      <w:numFmt w:val="decimal"/>
      <w:lvlText w:val="%1."/>
      <w:lvlJc w:val="start"/>
      <w:pPr>
        <w:ind w:start="840" w:hanging="360"/>
      </w:pPr>
      <w:rPr/>
    </w:lvl>
  </w:abstractNum>
  <w:abstractNum w:abstractNumId="16">
    <w:lvl w:ilvl="0">
      <w:start w:val="1"/>
      <w:numFmt w:val="decimal"/>
      <w:lvlText w:val="%1."/>
      <w:lvlJc w:val="start"/>
      <w:pPr>
        <w:ind w:start="720" w:hanging="360"/>
      </w:pPr>
      <w:rPr/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</w:abstractNum>
  <w:abstractNum w:abstractNumId="18">
    <w:lvl w:ilvl="0">
      <w:start w:val="1"/>
      <w:numFmt w:val="lowerLetter"/>
      <w:lvlText w:val="%1."/>
      <w:lvlJc w:val="start"/>
      <w:pPr>
        <w:ind w:start="840" w:hanging="360"/>
      </w:pPr>
      <w:rPr/>
    </w:lvl>
  </w:abstractNum>
  <w:abstractNum w:abstractNumId="19">
    <w:lvl w:ilvl="0">
      <w:start w:val="1"/>
      <w:numFmt w:val="lowerRoman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20">
    <w:lvl w:ilvl="0">
      <w:start w:val="1"/>
      <w:numFmt w:val="lowerLetter"/>
      <w:lvlText w:val="%1."/>
      <w:lvlJc w:val="start"/>
      <w:pPr>
        <w:ind w:start="720" w:hanging="360"/>
      </w:pPr>
      <w:rPr/>
    </w:lvl>
  </w:abstractNum>
  <w:abstractNum w:abstractNumId="21">
    <w:lvl w:ilvl="0">
      <w:start w:val="1"/>
      <w:numFmt w:val="decimal"/>
      <w:lvlText w:val="%1."/>
      <w:lvlJc w:val="start"/>
      <w:pPr>
        <w:ind w:start="720" w:hanging="360"/>
      </w:pPr>
      <w:rPr/>
    </w:lvl>
  </w:abstractNum>
  <w:abstractNum w:abstractNumId="22">
    <w:lvl w:ilvl="0">
      <w:start w:val="1"/>
      <w:numFmt w:val="decimal"/>
      <w:lvlText w:val="%1."/>
      <w:lvlJc w:val="start"/>
      <w:pPr>
        <w:ind w:start="720" w:hanging="360"/>
      </w:pPr>
      <w:rPr/>
    </w:lvl>
  </w:abstractNum>
  <w:abstractNum w:abstractNumId="23">
    <w:lvl w:ilvl="0">
      <w:start w:val="1"/>
      <w:numFmt w:val="decimal"/>
      <w:lvlText w:val="%1."/>
      <w:lvlJc w:val="start"/>
      <w:pPr>
        <w:ind w:start="720" w:hanging="360"/>
      </w:pPr>
      <w:rPr/>
    </w:lvl>
    <w:lvl w:ilvl="1">
      <w:start w:val="1"/>
      <w:numFmt w:val="lowerLetter"/>
      <w:lvlText w:val="%2."/>
      <w:lvlJc w:val="start"/>
      <w:pPr>
        <w:ind w:start="1440" w:hanging="360"/>
      </w:pPr>
      <w:rPr/>
    </w:lvl>
    <w:lvl w:ilvl="2">
      <w:start w:val="1"/>
      <w:numFmt w:val="lowerRoman"/>
      <w:lvlText w:val="%3."/>
      <w:lvlJc w:val="end"/>
      <w:pPr>
        <w:ind w:start="2160" w:hanging="180"/>
      </w:pPr>
      <w:rPr/>
    </w:lvl>
    <w:lvl w:ilvl="3">
      <w:start w:val="1"/>
      <w:numFmt w:val="decimal"/>
      <w:lvlText w:val="%4."/>
      <w:lvlJc w:val="start"/>
      <w:pPr>
        <w:ind w:start="2880" w:hanging="360"/>
      </w:pPr>
      <w:rPr/>
    </w:lvl>
    <w:lvl w:ilvl="4">
      <w:start w:val="1"/>
      <w:numFmt w:val="lowerLetter"/>
      <w:lvlText w:val="%5."/>
      <w:lvlJc w:val="start"/>
      <w:pPr>
        <w:ind w:start="3600" w:hanging="360"/>
      </w:pPr>
      <w:rPr/>
    </w:lvl>
    <w:lvl w:ilvl="5">
      <w:start w:val="1"/>
      <w:numFmt w:val="lowerRoman"/>
      <w:lvlText w:val="%6."/>
      <w:lvlJc w:val="end"/>
      <w:pPr>
        <w:ind w:start="4320" w:hanging="180"/>
      </w:pPr>
      <w:rPr/>
    </w:lvl>
    <w:lvl w:ilvl="6">
      <w:start w:val="1"/>
      <w:numFmt w:val="decimal"/>
      <w:lvlText w:val="%7."/>
      <w:lvlJc w:val="start"/>
      <w:pPr>
        <w:ind w:start="5040" w:hanging="360"/>
      </w:pPr>
      <w:rPr/>
    </w:lvl>
    <w:lvl w:ilvl="7">
      <w:start w:val="1"/>
      <w:numFmt w:val="lowerLetter"/>
      <w:lvlText w:val="%8."/>
      <w:lvlJc w:val="start"/>
      <w:pPr>
        <w:ind w:start="5760" w:hanging="360"/>
      </w:pPr>
      <w:rPr/>
    </w:lvl>
    <w:lvl w:ilvl="8">
      <w:start w:val="1"/>
      <w:numFmt w:val="lowerRoman"/>
      <w:lvlText w:val="%9."/>
      <w:lvlJc w:val="end"/>
      <w:pPr>
        <w:ind w:start="6480" w:hanging="180"/>
      </w:pPr>
      <w:rPr/>
    </w:lvl>
  </w:abstractNum>
  <w:abstractNum w:abstractNumId="24">
    <w:lvl w:ilvl="0">
      <w:start w:val="1"/>
      <w:numFmt w:val="decimal"/>
      <w:lvlText w:val="%1."/>
      <w:lvlJc w:val="start"/>
      <w:pPr>
        <w:ind w:start="720" w:hanging="360"/>
      </w:pPr>
      <w:rPr/>
    </w:lvl>
  </w:abstractNum>
  <w:abstractNum w:abstractNumId="25">
    <w:lvl w:ilvl="0">
      <w:start w:val="1"/>
      <w:numFmt w:val="lowerLetter"/>
      <w:lvlText w:val="%1."/>
      <w:lvlJc w:val="start"/>
      <w:pPr>
        <w:ind w:start="720" w:hanging="360"/>
      </w:pPr>
      <w:rPr/>
    </w:lvl>
  </w:abstractNum>
  <w:abstractNum w:abstractNumId="26">
    <w:lvl w:ilvl="0">
      <w:start w:val="1"/>
      <w:numFmt w:val="lowerLetter"/>
      <w:lvlText w:val="%1."/>
      <w:lvlJc w:val="start"/>
      <w:pPr>
        <w:ind w:start="720" w:hanging="360"/>
      </w:pPr>
      <w:rPr/>
    </w:lvl>
  </w:abstractNum>
  <w:abstractNum w:abstractNumId="27">
    <w:lvl w:ilvl="0">
      <w:start w:val="1"/>
      <w:numFmt w:val="lowerLetter"/>
      <w:lvlText w:val="%1."/>
      <w:lvlJc w:val="start"/>
      <w:pPr>
        <w:ind w:star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MS Mincho;ＭＳ 明朝" w:cs="Times New Roman"/>
      <w:color w:val="auto"/>
      <w:sz w:val="24"/>
      <w:szCs w:val="24"/>
      <w:lang w:val="en-CA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eastAsia="Times New Roman"/>
      <w:b/>
      <w:bCs/>
      <w:color w:val="000000"/>
      <w:kern w:val="2"/>
      <w:sz w:val="32"/>
      <w:szCs w:val="32"/>
    </w:rPr>
  </w:style>
  <w:style w:type="paragraph" w:styleId="Heading2">
    <w:name w:val="Heading 2"/>
    <w:basedOn w:val="Heading1"/>
    <w:next w:val="Heading3"/>
    <w:qFormat/>
    <w:pPr>
      <w:numPr>
        <w:ilvl w:val="1"/>
        <w:numId w:val="1"/>
      </w:numPr>
      <w:outlineLvl w:val="1"/>
    </w:pPr>
    <w:rPr>
      <w:bCs w:val="false"/>
      <w:kern w:val="0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1222"/>
      <w:outlineLvl w:val="2"/>
    </w:pPr>
    <w:rPr>
      <w:rFonts w:eastAsia="Times New Roman"/>
      <w:b/>
      <w:bCs/>
      <w:sz w:val="32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32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Cs/>
      <w:sz w:val="32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3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eastAsia="Times New Roman"/>
      <w:b/>
      <w:sz w:val="32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eastAsia="Times New Roman"/>
      <w:b/>
      <w:iCs/>
      <w:sz w:val="32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eastAsia="Times New Roman"/>
      <w:b/>
      <w:sz w:val="3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b w:val="false"/>
      <w:bCs w:val="false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  <w:b w:val="false"/>
      <w:bCs w:val="false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Times New Roman" w:hAnsi="Times New Roman" w:cs="Times New Roman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u w:val="none"/>
      <w:vertAlign w:val="baseline"/>
      <w:em w:val="none"/>
    </w:rPr>
  </w:style>
  <w:style w:type="character" w:styleId="WW8Num29z1">
    <w:name w:val="WW8Num29z1"/>
    <w:qFormat/>
    <w:rPr>
      <w:b/>
      <w:color w:val="000000"/>
      <w:sz w:val="32"/>
      <w:szCs w:val="28"/>
      <w:lang w:val="en-US" w:bidi="en-US"/>
    </w:rPr>
  </w:style>
  <w:style w:type="character" w:styleId="WW8Num29z2">
    <w:name w:val="WW8Num29z2"/>
    <w:qFormat/>
    <w:rPr/>
  </w:style>
  <w:style w:type="character" w:styleId="WW8Num29z3">
    <w:name w:val="WW8Num29z3"/>
    <w:qFormat/>
    <w:rPr>
      <w:b/>
      <w:bCs/>
      <w:sz w:val="32"/>
      <w:szCs w:val="26"/>
      <w:lang w:val="en-US" w:bidi="en-US"/>
    </w:rPr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eastAsia="Times New Roman"/>
      <w:b/>
      <w:bCs/>
      <w:color w:val="000000"/>
      <w:kern w:val="2"/>
      <w:sz w:val="32"/>
      <w:szCs w:val="32"/>
      <w:lang w:eastAsia="ja-JP"/>
    </w:rPr>
  </w:style>
  <w:style w:type="character" w:styleId="Heading3Char">
    <w:name w:val="Heading 3 Char"/>
    <w:qFormat/>
    <w:rPr>
      <w:rFonts w:eastAsia="Times New Roman"/>
      <w:b/>
      <w:bCs/>
      <w:sz w:val="32"/>
      <w:szCs w:val="26"/>
      <w:lang w:eastAsia="ja-JP"/>
    </w:rPr>
  </w:style>
  <w:style w:type="character" w:styleId="Heading2Char">
    <w:name w:val="Heading 2 Char"/>
    <w:qFormat/>
    <w:rPr>
      <w:rFonts w:eastAsia="Times New Roman"/>
      <w:b/>
      <w:color w:val="000000"/>
      <w:sz w:val="32"/>
      <w:szCs w:val="28"/>
      <w:lang w:eastAsia="ja-JP"/>
    </w:rPr>
  </w:style>
  <w:style w:type="character" w:styleId="Heading4Char">
    <w:name w:val="Heading 4 Char"/>
    <w:qFormat/>
    <w:rPr>
      <w:rFonts w:eastAsia="Times New Roman"/>
      <w:b/>
      <w:bCs/>
      <w:sz w:val="32"/>
      <w:szCs w:val="26"/>
      <w:lang w:eastAsia="ja-JP"/>
    </w:rPr>
  </w:style>
  <w:style w:type="character" w:styleId="Heading5Char">
    <w:name w:val="Heading 5 Char"/>
    <w:qFormat/>
    <w:rPr>
      <w:rFonts w:eastAsia="Times New Roman"/>
      <w:b/>
      <w:bCs/>
      <w:iCs/>
      <w:sz w:val="32"/>
      <w:szCs w:val="26"/>
      <w:lang w:eastAsia="ja-JP"/>
    </w:rPr>
  </w:style>
  <w:style w:type="character" w:styleId="Heading6Char">
    <w:name w:val="Heading 6 Char"/>
    <w:qFormat/>
    <w:rPr>
      <w:rFonts w:eastAsia="Times New Roman"/>
      <w:b/>
      <w:bCs/>
      <w:sz w:val="32"/>
      <w:szCs w:val="22"/>
      <w:lang w:eastAsia="ja-JP"/>
    </w:rPr>
  </w:style>
  <w:style w:type="character" w:styleId="Heading7Char">
    <w:name w:val="Heading 7 Char"/>
    <w:qFormat/>
    <w:rPr>
      <w:rFonts w:eastAsia="Times New Roman"/>
      <w:b/>
      <w:sz w:val="32"/>
      <w:szCs w:val="24"/>
      <w:lang w:eastAsia="ja-JP"/>
    </w:rPr>
  </w:style>
  <w:style w:type="character" w:styleId="Heading8Char">
    <w:name w:val="Heading 8 Char"/>
    <w:qFormat/>
    <w:rPr>
      <w:rFonts w:eastAsia="Times New Roman"/>
      <w:b/>
      <w:iCs/>
      <w:sz w:val="32"/>
      <w:szCs w:val="24"/>
      <w:lang w:eastAsia="ja-JP"/>
    </w:rPr>
  </w:style>
  <w:style w:type="character" w:styleId="Heading9Char">
    <w:name w:val="Heading 9 Char"/>
    <w:qFormat/>
    <w:rPr>
      <w:rFonts w:eastAsia="Times New Roman"/>
      <w:b/>
      <w:sz w:val="32"/>
      <w:szCs w:val="22"/>
      <w:lang w:eastAsia="ja-JP"/>
    </w:rPr>
  </w:style>
  <w:style w:type="character" w:styleId="FooterChar">
    <w:name w:val="Footer Char"/>
    <w:qFormat/>
    <w:rPr>
      <w:sz w:val="24"/>
      <w:szCs w:val="24"/>
      <w:lang w:eastAsia="ja-JP"/>
    </w:rPr>
  </w:style>
  <w:style w:type="character" w:styleId="FootnoteTextChar">
    <w:name w:val="Footnote Text Char"/>
    <w:qFormat/>
    <w:rPr>
      <w:lang w:eastAsia="ja-JP"/>
    </w:rPr>
  </w:style>
  <w:style w:type="character" w:styleId="FootnoteCharacters">
    <w:name w:val="Footnote Characters"/>
    <w:qFormat/>
    <w:rPr>
      <w:vertAlign w:val="superscript"/>
    </w:rPr>
  </w:style>
  <w:style w:type="character" w:styleId="HTMLCode">
    <w:name w:val="HTML Code"/>
    <w:qFormat/>
    <w:rPr>
      <w:rFonts w:ascii="Courier New" w:hAnsi="Courier New" w:eastAsia="Courier New" w:cs="Courier New"/>
      <w:sz w:val="20"/>
      <w:szCs w:val="20"/>
    </w:rPr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character" w:styleId="Emphasis">
    <w:name w:val="Emphasis"/>
    <w:qFormat/>
    <w:rPr>
      <w:i/>
      <w:i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ind w:star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ind w:hanging="0"/>
    </w:pPr>
    <w:rPr>
      <w:rFonts w:eastAsia="MS Gothic;ＭＳ ゴシック"/>
      <w:color w:val="365F91"/>
      <w:kern w:val="0"/>
      <w:szCs w:val="28"/>
      <w:lang w:val="en-US"/>
    </w:rPr>
  </w:style>
  <w:style w:type="paragraph" w:styleId="Contents1">
    <w:name w:val="TOC 1"/>
    <w:basedOn w:val="Normal"/>
    <w:next w:val="Normal"/>
    <w:pPr>
      <w:tabs>
        <w:tab w:val="left" w:pos="480" w:leader="none"/>
        <w:tab w:val="right" w:pos="8630" w:leader="dot"/>
      </w:tabs>
      <w:ind w:end="973" w:hanging="0"/>
    </w:pPr>
    <w:rPr/>
  </w:style>
  <w:style w:type="paragraph" w:styleId="Contents2">
    <w:name w:val="TOC 2"/>
    <w:basedOn w:val="Normal"/>
    <w:next w:val="Normal"/>
    <w:pPr>
      <w:tabs>
        <w:tab w:val="left" w:pos="880" w:leader="none"/>
        <w:tab w:val="right" w:pos="8647" w:leader="dot"/>
      </w:tabs>
      <w:ind w:start="240" w:hanging="0"/>
    </w:pPr>
    <w:rPr/>
  </w:style>
  <w:style w:type="paragraph" w:styleId="Contents3">
    <w:name w:val="TOC 3"/>
    <w:basedOn w:val="Normal"/>
    <w:next w:val="Normal"/>
    <w:pPr>
      <w:tabs>
        <w:tab w:val="left" w:pos="1440" w:leader="none"/>
        <w:tab w:val="right" w:pos="8630" w:leader="dot"/>
      </w:tabs>
      <w:ind w:start="480" w:hanging="0"/>
    </w:pPr>
    <w:rPr/>
  </w:style>
  <w:style w:type="paragraph" w:styleId="Contents4">
    <w:name w:val="TOC 4"/>
    <w:basedOn w:val="Normal"/>
    <w:next w:val="Normal"/>
    <w:pPr>
      <w:spacing w:lineRule="auto" w:line="276" w:before="0" w:after="100"/>
      <w:ind w:start="660" w:hanging="0"/>
    </w:pPr>
    <w:rPr>
      <w:rFonts w:ascii="Calibri" w:hAnsi="Calibri" w:eastAsia="Times New Roman" w:cs="Times New Roman"/>
      <w:sz w:val="22"/>
      <w:szCs w:val="22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TableofFigures">
    <w:name w:val="Table of Figures"/>
    <w:basedOn w:val="Normal"/>
    <w:next w:val="Normal"/>
    <w:qFormat/>
    <w:pPr/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SOPMilitarynumbering">
    <w:name w:val="SOP - Military numbering"/>
    <w:basedOn w:val="Normal"/>
    <w:qFormat/>
    <w:pPr>
      <w:tabs>
        <w:tab w:val="left" w:pos="720" w:leader="none"/>
      </w:tabs>
      <w:suppressAutoHyphens w:val="true"/>
      <w:spacing w:before="0" w:after="240"/>
      <w:ind w:start="720" w:hanging="360"/>
    </w:pPr>
    <w:rPr>
      <w:rFonts w:eastAsia="Times New Roman"/>
      <w:szCs w:val="20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igures">
    <w:name w:val="Figures"/>
    <w:basedOn w:val="Normal"/>
    <w:qFormat/>
    <w:pPr>
      <w:jc w:val="center"/>
    </w:pPr>
    <w:rPr>
      <w:rFonts w:eastAsia="Times New Roman"/>
      <w:b/>
      <w:bCs/>
      <w:szCs w:val="20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ontents5">
    <w:name w:val="TOC 5"/>
    <w:basedOn w:val="Normal"/>
    <w:next w:val="Normal"/>
    <w:pPr>
      <w:spacing w:lineRule="auto" w:line="276" w:before="0" w:after="100"/>
      <w:ind w:start="880" w:hanging="0"/>
    </w:pPr>
    <w:rPr>
      <w:rFonts w:ascii="Calibri" w:hAnsi="Calibri" w:eastAsia="Times New Roman" w:cs="Times New Roman"/>
      <w:sz w:val="22"/>
      <w:szCs w:val="22"/>
      <w:lang w:val="en-US"/>
    </w:rPr>
  </w:style>
  <w:style w:type="paragraph" w:styleId="Contents6">
    <w:name w:val="TOC 6"/>
    <w:basedOn w:val="Normal"/>
    <w:next w:val="Normal"/>
    <w:pPr>
      <w:spacing w:lineRule="auto" w:line="276" w:before="0" w:after="100"/>
      <w:ind w:start="1100" w:hanging="0"/>
    </w:pPr>
    <w:rPr>
      <w:rFonts w:ascii="Calibri" w:hAnsi="Calibri" w:eastAsia="Times New Roman" w:cs="Times New Roman"/>
      <w:sz w:val="22"/>
      <w:szCs w:val="22"/>
      <w:lang w:val="en-US"/>
    </w:rPr>
  </w:style>
  <w:style w:type="paragraph" w:styleId="Contents7">
    <w:name w:val="TOC 7"/>
    <w:basedOn w:val="Normal"/>
    <w:next w:val="Normal"/>
    <w:pPr>
      <w:spacing w:lineRule="auto" w:line="276" w:before="0" w:after="100"/>
      <w:ind w:start="1320" w:hanging="0"/>
    </w:pPr>
    <w:rPr>
      <w:rFonts w:ascii="Calibri" w:hAnsi="Calibri" w:eastAsia="Times New Roman" w:cs="Times New Roman"/>
      <w:sz w:val="22"/>
      <w:szCs w:val="22"/>
      <w:lang w:val="en-US"/>
    </w:rPr>
  </w:style>
  <w:style w:type="paragraph" w:styleId="Contents8">
    <w:name w:val="TOC 8"/>
    <w:basedOn w:val="Normal"/>
    <w:next w:val="Normal"/>
    <w:pPr>
      <w:spacing w:lineRule="auto" w:line="276" w:before="0" w:after="100"/>
      <w:ind w:start="1540" w:hanging="0"/>
    </w:pPr>
    <w:rPr>
      <w:rFonts w:ascii="Calibri" w:hAnsi="Calibri" w:eastAsia="Times New Roman" w:cs="Times New Roman"/>
      <w:sz w:val="22"/>
      <w:szCs w:val="22"/>
      <w:lang w:val="en-US"/>
    </w:rPr>
  </w:style>
  <w:style w:type="paragraph" w:styleId="Contents9">
    <w:name w:val="TOC 9"/>
    <w:basedOn w:val="Normal"/>
    <w:next w:val="Normal"/>
    <w:pPr>
      <w:spacing w:lineRule="auto" w:line="276" w:before="0" w:after="100"/>
      <w:ind w:start="1760" w:hanging="0"/>
    </w:pPr>
    <w:rPr>
      <w:rFonts w:ascii="Calibri" w:hAnsi="Calibri" w:eastAsia="Times New Roman" w:cs="Times New Roman"/>
      <w:sz w:val="22"/>
      <w:szCs w:val="22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Application>LibreOffice/6.0.5.2$Windows_X86_64 LibreOffice_project/54c8cbb85f300ac59db32fe8a675ff7683cd5a16</Application>
  <Pages>11</Pages>
  <Words>2587</Words>
  <Characters>11902</Characters>
  <CharactersWithSpaces>14312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2018-10-15T12:35:00Z</dcterms:created>
  <dc:creator>Alain Martel</dc:creator>
  <dc:description>Basic, Professional and Modules</dc:description>
  <cp:keywords>FPS Bomb Simulator</cp:keywords>
  <dc:language>en-US</dc:language>
  <cp:lastModifiedBy>martel.aj</cp:lastModifiedBy>
  <cp:lastPrinted>2013-09-27T07:00:00Z</cp:lastPrinted>
  <dcterms:modified xsi:type="dcterms:W3CDTF">2018-11-09T13:17:00Z</dcterms:modified>
  <cp:revision>80</cp:revision>
  <dc:subject>FPS Bomb Simulator</dc:subject>
  <dc:title>Owner's Manual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000800d2550000000000010243100207f6000400038000_x0000_</vt:lpwstr>
  </property>
</Properties>
</file>