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3CC0" w:rsidRDefault="0064696A" w:rsidP="00D5315A">
      <w:pPr>
        <w:pStyle w:val="Ttulo2"/>
        <w:rPr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163224</wp:posOffset>
            </wp:positionV>
            <wp:extent cx="6963666" cy="9335068"/>
            <wp:effectExtent l="0" t="0" r="889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3666" cy="9335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Default="00CC1E4A" w:rsidP="00CC1E4A">
      <w:pPr>
        <w:pStyle w:val="Sinespaciado"/>
        <w:rPr>
          <w:rFonts w:ascii="Arial Narrow" w:hAnsi="Arial Narrow"/>
          <w:b/>
          <w:sz w:val="32"/>
          <w:szCs w:val="32"/>
        </w:rPr>
      </w:pPr>
    </w:p>
    <w:p w:rsidR="00CC1E4A" w:rsidRPr="0064696A" w:rsidRDefault="00CC1E4A" w:rsidP="00CC1E4A">
      <w:pPr>
        <w:pStyle w:val="Sinespaciado"/>
        <w:rPr>
          <w:rFonts w:ascii="Californian FB" w:hAnsi="Californian FB"/>
          <w:b/>
          <w:sz w:val="32"/>
          <w:szCs w:val="32"/>
        </w:rPr>
      </w:pPr>
      <w:r w:rsidRPr="0064696A">
        <w:rPr>
          <w:rFonts w:ascii="Californian FB" w:hAnsi="Californian FB"/>
          <w:b/>
          <w:sz w:val="32"/>
          <w:szCs w:val="32"/>
        </w:rPr>
        <w:t>Saúl Patrocinio García</w:t>
      </w:r>
    </w:p>
    <w:p w:rsidR="00CC1E4A" w:rsidRPr="0064696A" w:rsidRDefault="00CC1E4A" w:rsidP="00CC1E4A">
      <w:pPr>
        <w:pStyle w:val="Sinespaciado"/>
        <w:rPr>
          <w:rFonts w:ascii="Californian FB" w:hAnsi="Californian FB"/>
          <w:b/>
          <w:sz w:val="32"/>
          <w:szCs w:val="32"/>
        </w:rPr>
      </w:pPr>
      <w:r w:rsidRPr="0064696A">
        <w:rPr>
          <w:rFonts w:ascii="Californian FB" w:hAnsi="Californian FB"/>
          <w:b/>
          <w:sz w:val="32"/>
          <w:szCs w:val="32"/>
        </w:rPr>
        <w:t>Antonio José. Patrocinio</w:t>
      </w:r>
    </w:p>
    <w:p w:rsidR="00CC1E4A" w:rsidRDefault="00CC1E4A" w:rsidP="00CC1E4A">
      <w:pPr>
        <w:rPr>
          <w:sz w:val="52"/>
          <w:szCs w:val="52"/>
        </w:rPr>
        <w:sectPr w:rsidR="00CC1E4A" w:rsidSect="00CC1E4A">
          <w:headerReference w:type="default" r:id="rId9"/>
          <w:footerReference w:type="first" r:id="rId10"/>
          <w:pgSz w:w="11906" w:h="16838"/>
          <w:pgMar w:top="0" w:right="1416" w:bottom="709" w:left="1701" w:header="227" w:footer="0" w:gutter="0"/>
          <w:cols w:space="708"/>
          <w:titlePg/>
          <w:docGrid w:linePitch="381"/>
        </w:sectPr>
      </w:pPr>
    </w:p>
    <w:p w:rsidR="006A2E89" w:rsidRPr="00CC1E4A" w:rsidRDefault="006A2E89" w:rsidP="00CC1E4A">
      <w:pPr>
        <w:rPr>
          <w:rFonts w:eastAsia="Times New Roman" w:cs="Times New Roman"/>
          <w:b/>
          <w:bCs/>
          <w:sz w:val="52"/>
          <w:szCs w:val="52"/>
          <w:lang w:eastAsia="es-ES"/>
        </w:rPr>
      </w:pPr>
    </w:p>
    <w:p w:rsidR="00182D47" w:rsidRPr="00AE14B1" w:rsidRDefault="00182D47" w:rsidP="00182D47">
      <w:pPr>
        <w:pStyle w:val="Ttulo2"/>
        <w:rPr>
          <w:sz w:val="52"/>
          <w:szCs w:val="52"/>
        </w:rPr>
      </w:pPr>
      <w:bookmarkStart w:id="0" w:name="_Toc178612199"/>
      <w:r w:rsidRPr="00AE14B1">
        <w:rPr>
          <w:sz w:val="52"/>
          <w:szCs w:val="52"/>
        </w:rPr>
        <w:t>DIAGRAMA CRONOLOGICO</w:t>
      </w:r>
      <w:r w:rsidR="00AE14B1">
        <w:rPr>
          <w:sz w:val="52"/>
          <w:szCs w:val="52"/>
        </w:rPr>
        <w:t xml:space="preserve"> </w:t>
      </w:r>
      <w:proofErr w:type="spellStart"/>
      <w:r w:rsidR="00AE14B1">
        <w:rPr>
          <w:sz w:val="52"/>
          <w:szCs w:val="52"/>
        </w:rPr>
        <w:t>ERPs</w:t>
      </w:r>
      <w:proofErr w:type="spellEnd"/>
      <w:r w:rsidR="00AE14B1">
        <w:rPr>
          <w:sz w:val="52"/>
          <w:szCs w:val="52"/>
        </w:rPr>
        <w:t>.</w:t>
      </w:r>
      <w:bookmarkEnd w:id="0"/>
    </w:p>
    <w:p w:rsidR="0050119C" w:rsidRDefault="0050119C" w:rsidP="006A2E89">
      <w:pPr>
        <w:pStyle w:val="Sinespaciado"/>
        <w:jc w:val="right"/>
      </w:pPr>
    </w:p>
    <w:p w:rsidR="0050119C" w:rsidRDefault="0050119C" w:rsidP="006A2E89">
      <w:pPr>
        <w:pStyle w:val="Sinespaciado"/>
        <w:jc w:val="right"/>
      </w:pPr>
    </w:p>
    <w:p w:rsidR="0050119C" w:rsidRDefault="0050119C" w:rsidP="006A2E89">
      <w:pPr>
        <w:pStyle w:val="Sinespaciado"/>
        <w:jc w:val="right"/>
      </w:pPr>
    </w:p>
    <w:p w:rsidR="0050119C" w:rsidRDefault="0050119C" w:rsidP="006A2E89">
      <w:pPr>
        <w:pStyle w:val="Sinespaciado"/>
        <w:jc w:val="right"/>
      </w:pPr>
    </w:p>
    <w:p w:rsidR="0050119C" w:rsidRDefault="0050119C" w:rsidP="006A2E89">
      <w:pPr>
        <w:pStyle w:val="Sinespaciado"/>
        <w:jc w:val="right"/>
      </w:pPr>
    </w:p>
    <w:sdt>
      <w:sdtPr>
        <w:id w:val="161185601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sdtEndPr>
      <w:sdtContent>
        <w:p w:rsidR="0050119C" w:rsidRPr="0050119C" w:rsidRDefault="0050119C">
          <w:pPr>
            <w:pStyle w:val="TtulodeTDC"/>
            <w:rPr>
              <w:b/>
              <w:color w:val="auto"/>
            </w:rPr>
          </w:pPr>
          <w:proofErr w:type="spellStart"/>
          <w:r>
            <w:rPr>
              <w:b/>
              <w:color w:val="auto"/>
            </w:rPr>
            <w:t>Indice</w:t>
          </w:r>
          <w:proofErr w:type="spellEnd"/>
        </w:p>
        <w:p w:rsidR="0050119C" w:rsidRPr="0050119C" w:rsidRDefault="0050119C">
          <w:pPr>
            <w:pStyle w:val="TDC2"/>
            <w:tabs>
              <w:tab w:val="right" w:leader="dot" w:pos="8779"/>
            </w:tabs>
            <w:rPr>
              <w:noProof/>
            </w:rPr>
          </w:pPr>
          <w:r w:rsidRPr="0050119C">
            <w:rPr>
              <w:bCs/>
            </w:rPr>
            <w:fldChar w:fldCharType="begin"/>
          </w:r>
          <w:r w:rsidRPr="0050119C">
            <w:rPr>
              <w:bCs/>
            </w:rPr>
            <w:instrText xml:space="preserve"> TOC \o "1-3" \h \z \u </w:instrText>
          </w:r>
          <w:r w:rsidRPr="0050119C">
            <w:rPr>
              <w:bCs/>
            </w:rPr>
            <w:fldChar w:fldCharType="separate"/>
          </w:r>
          <w:hyperlink w:anchor="_Toc178612199" w:history="1">
            <w:r w:rsidRPr="0050119C">
              <w:rPr>
                <w:rStyle w:val="Hipervnculo"/>
                <w:noProof/>
              </w:rPr>
              <w:t>DIAGRAMA CRONOLOGICO ERPs.</w:t>
            </w:r>
            <w:r w:rsidRPr="0050119C">
              <w:rPr>
                <w:noProof/>
                <w:webHidden/>
              </w:rPr>
              <w:tab/>
            </w:r>
            <w:r w:rsidRPr="0050119C">
              <w:rPr>
                <w:noProof/>
                <w:webHidden/>
              </w:rPr>
              <w:fldChar w:fldCharType="begin"/>
            </w:r>
            <w:r w:rsidRPr="0050119C">
              <w:rPr>
                <w:noProof/>
                <w:webHidden/>
              </w:rPr>
              <w:instrText xml:space="preserve"> PAGEREF _Toc178612199 \h </w:instrText>
            </w:r>
            <w:r w:rsidRPr="0050119C">
              <w:rPr>
                <w:noProof/>
                <w:webHidden/>
              </w:rPr>
            </w:r>
            <w:r w:rsidRPr="0050119C">
              <w:rPr>
                <w:noProof/>
                <w:webHidden/>
              </w:rPr>
              <w:fldChar w:fldCharType="separate"/>
            </w:r>
            <w:r w:rsidR="00022CD0">
              <w:rPr>
                <w:noProof/>
                <w:webHidden/>
              </w:rPr>
              <w:t>2</w:t>
            </w:r>
            <w:r w:rsidRPr="0050119C">
              <w:rPr>
                <w:noProof/>
                <w:webHidden/>
              </w:rPr>
              <w:fldChar w:fldCharType="end"/>
            </w:r>
          </w:hyperlink>
        </w:p>
        <w:p w:rsidR="0050119C" w:rsidRPr="0050119C" w:rsidRDefault="0050119C">
          <w:pPr>
            <w:pStyle w:val="TDC2"/>
            <w:tabs>
              <w:tab w:val="right" w:leader="dot" w:pos="8779"/>
            </w:tabs>
            <w:rPr>
              <w:noProof/>
            </w:rPr>
          </w:pPr>
          <w:hyperlink w:anchor="_Toc178612200" w:history="1">
            <w:r w:rsidRPr="0050119C">
              <w:rPr>
                <w:rStyle w:val="Hipervnculo"/>
                <w:noProof/>
              </w:rPr>
              <w:t>¿Qué es un ERP?</w:t>
            </w:r>
            <w:r w:rsidRPr="0050119C">
              <w:rPr>
                <w:noProof/>
                <w:webHidden/>
              </w:rPr>
              <w:tab/>
            </w:r>
            <w:r w:rsidRPr="0050119C">
              <w:rPr>
                <w:noProof/>
                <w:webHidden/>
              </w:rPr>
              <w:fldChar w:fldCharType="begin"/>
            </w:r>
            <w:r w:rsidRPr="0050119C">
              <w:rPr>
                <w:noProof/>
                <w:webHidden/>
              </w:rPr>
              <w:instrText xml:space="preserve"> PAGEREF _Toc178612200 \h </w:instrText>
            </w:r>
            <w:r w:rsidRPr="0050119C">
              <w:rPr>
                <w:noProof/>
                <w:webHidden/>
              </w:rPr>
            </w:r>
            <w:r w:rsidRPr="0050119C">
              <w:rPr>
                <w:noProof/>
                <w:webHidden/>
              </w:rPr>
              <w:fldChar w:fldCharType="separate"/>
            </w:r>
            <w:r w:rsidR="00022CD0">
              <w:rPr>
                <w:noProof/>
                <w:webHidden/>
              </w:rPr>
              <w:t>3</w:t>
            </w:r>
            <w:r w:rsidRPr="0050119C">
              <w:rPr>
                <w:noProof/>
                <w:webHidden/>
              </w:rPr>
              <w:fldChar w:fldCharType="end"/>
            </w:r>
          </w:hyperlink>
        </w:p>
        <w:p w:rsidR="0050119C" w:rsidRPr="0050119C" w:rsidRDefault="0050119C">
          <w:pPr>
            <w:pStyle w:val="TDC2"/>
            <w:tabs>
              <w:tab w:val="right" w:leader="dot" w:pos="8779"/>
            </w:tabs>
            <w:rPr>
              <w:noProof/>
            </w:rPr>
          </w:pPr>
          <w:hyperlink w:anchor="_Toc178612201" w:history="1">
            <w:r w:rsidRPr="0050119C">
              <w:rPr>
                <w:rStyle w:val="Hipervnculo"/>
                <w:noProof/>
              </w:rPr>
              <w:t>Diagrama-Historia</w:t>
            </w:r>
            <w:r w:rsidRPr="0050119C">
              <w:rPr>
                <w:noProof/>
                <w:webHidden/>
              </w:rPr>
              <w:tab/>
            </w:r>
            <w:r w:rsidRPr="0050119C">
              <w:rPr>
                <w:noProof/>
                <w:webHidden/>
              </w:rPr>
              <w:fldChar w:fldCharType="begin"/>
            </w:r>
            <w:r w:rsidRPr="0050119C">
              <w:rPr>
                <w:noProof/>
                <w:webHidden/>
              </w:rPr>
              <w:instrText xml:space="preserve"> PAGEREF _Toc178612201 \h </w:instrText>
            </w:r>
            <w:r w:rsidRPr="0050119C">
              <w:rPr>
                <w:noProof/>
                <w:webHidden/>
              </w:rPr>
            </w:r>
            <w:r w:rsidRPr="0050119C">
              <w:rPr>
                <w:noProof/>
                <w:webHidden/>
              </w:rPr>
              <w:fldChar w:fldCharType="separate"/>
            </w:r>
            <w:r w:rsidR="00022CD0">
              <w:rPr>
                <w:noProof/>
                <w:webHidden/>
              </w:rPr>
              <w:t>3</w:t>
            </w:r>
            <w:r w:rsidRPr="0050119C">
              <w:rPr>
                <w:noProof/>
                <w:webHidden/>
              </w:rPr>
              <w:fldChar w:fldCharType="end"/>
            </w:r>
          </w:hyperlink>
        </w:p>
        <w:p w:rsidR="0050119C" w:rsidRPr="0050119C" w:rsidRDefault="0050119C">
          <w:pPr>
            <w:pStyle w:val="TDC3"/>
            <w:tabs>
              <w:tab w:val="right" w:leader="dot" w:pos="8779"/>
            </w:tabs>
            <w:rPr>
              <w:noProof/>
            </w:rPr>
          </w:pPr>
          <w:hyperlink w:anchor="_Toc178612202" w:history="1">
            <w:r w:rsidRPr="0050119C">
              <w:rPr>
                <w:rStyle w:val="Hipervnculo"/>
                <w:noProof/>
              </w:rPr>
              <w:t>1940 - Surge MRP</w:t>
            </w:r>
            <w:r w:rsidRPr="0050119C">
              <w:rPr>
                <w:noProof/>
                <w:webHidden/>
              </w:rPr>
              <w:tab/>
            </w:r>
            <w:r w:rsidRPr="0050119C">
              <w:rPr>
                <w:noProof/>
                <w:webHidden/>
              </w:rPr>
              <w:fldChar w:fldCharType="begin"/>
            </w:r>
            <w:r w:rsidRPr="0050119C">
              <w:rPr>
                <w:noProof/>
                <w:webHidden/>
              </w:rPr>
              <w:instrText xml:space="preserve"> PAGEREF _Toc178612202 \h </w:instrText>
            </w:r>
            <w:r w:rsidRPr="0050119C">
              <w:rPr>
                <w:noProof/>
                <w:webHidden/>
              </w:rPr>
            </w:r>
            <w:r w:rsidRPr="0050119C">
              <w:rPr>
                <w:noProof/>
                <w:webHidden/>
              </w:rPr>
              <w:fldChar w:fldCharType="separate"/>
            </w:r>
            <w:r w:rsidR="00022CD0">
              <w:rPr>
                <w:noProof/>
                <w:webHidden/>
              </w:rPr>
              <w:t>3</w:t>
            </w:r>
            <w:r w:rsidRPr="0050119C">
              <w:rPr>
                <w:noProof/>
                <w:webHidden/>
              </w:rPr>
              <w:fldChar w:fldCharType="end"/>
            </w:r>
          </w:hyperlink>
        </w:p>
        <w:p w:rsidR="0050119C" w:rsidRPr="0050119C" w:rsidRDefault="0050119C">
          <w:pPr>
            <w:pStyle w:val="TDC3"/>
            <w:tabs>
              <w:tab w:val="right" w:leader="dot" w:pos="8779"/>
            </w:tabs>
            <w:rPr>
              <w:noProof/>
            </w:rPr>
          </w:pPr>
          <w:hyperlink w:anchor="_Toc178612203" w:history="1">
            <w:r w:rsidRPr="0050119C">
              <w:rPr>
                <w:rStyle w:val="Hipervnculo"/>
                <w:rFonts w:cs="Times New Roman"/>
                <w:bCs/>
                <w:noProof/>
                <w:lang w:eastAsia="es-ES"/>
              </w:rPr>
              <w:t>1950 - Expansión de ordenadores en las universidades.</w:t>
            </w:r>
            <w:r w:rsidRPr="0050119C">
              <w:rPr>
                <w:noProof/>
                <w:webHidden/>
              </w:rPr>
              <w:tab/>
            </w:r>
            <w:r w:rsidRPr="0050119C">
              <w:rPr>
                <w:noProof/>
                <w:webHidden/>
              </w:rPr>
              <w:fldChar w:fldCharType="begin"/>
            </w:r>
            <w:r w:rsidRPr="0050119C">
              <w:rPr>
                <w:noProof/>
                <w:webHidden/>
              </w:rPr>
              <w:instrText xml:space="preserve"> PAGEREF _Toc178612203 \h </w:instrText>
            </w:r>
            <w:r w:rsidRPr="0050119C">
              <w:rPr>
                <w:noProof/>
                <w:webHidden/>
              </w:rPr>
            </w:r>
            <w:r w:rsidRPr="0050119C">
              <w:rPr>
                <w:noProof/>
                <w:webHidden/>
              </w:rPr>
              <w:fldChar w:fldCharType="separate"/>
            </w:r>
            <w:r w:rsidR="00022CD0">
              <w:rPr>
                <w:noProof/>
                <w:webHidden/>
              </w:rPr>
              <w:t>3</w:t>
            </w:r>
            <w:r w:rsidRPr="0050119C">
              <w:rPr>
                <w:noProof/>
                <w:webHidden/>
              </w:rPr>
              <w:fldChar w:fldCharType="end"/>
            </w:r>
          </w:hyperlink>
        </w:p>
        <w:p w:rsidR="0050119C" w:rsidRPr="0050119C" w:rsidRDefault="0050119C">
          <w:pPr>
            <w:pStyle w:val="TDC3"/>
            <w:tabs>
              <w:tab w:val="right" w:leader="dot" w:pos="8779"/>
            </w:tabs>
            <w:rPr>
              <w:noProof/>
            </w:rPr>
          </w:pPr>
          <w:hyperlink w:anchor="_Toc178612204" w:history="1">
            <w:r w:rsidRPr="0050119C">
              <w:rPr>
                <w:rStyle w:val="Hipervnculo"/>
                <w:rFonts w:cs="Times New Roman"/>
                <w:bCs/>
                <w:noProof/>
                <w:lang w:eastAsia="es-ES"/>
              </w:rPr>
              <w:t>1959 -  Bosch</w:t>
            </w:r>
            <w:r w:rsidRPr="0050119C">
              <w:rPr>
                <w:noProof/>
                <w:webHidden/>
              </w:rPr>
              <w:tab/>
            </w:r>
            <w:r w:rsidRPr="0050119C">
              <w:rPr>
                <w:noProof/>
                <w:webHidden/>
              </w:rPr>
              <w:fldChar w:fldCharType="begin"/>
            </w:r>
            <w:r w:rsidRPr="0050119C">
              <w:rPr>
                <w:noProof/>
                <w:webHidden/>
              </w:rPr>
              <w:instrText xml:space="preserve"> PAGEREF _Toc178612204 \h </w:instrText>
            </w:r>
            <w:r w:rsidRPr="0050119C">
              <w:rPr>
                <w:noProof/>
                <w:webHidden/>
              </w:rPr>
            </w:r>
            <w:r w:rsidRPr="0050119C">
              <w:rPr>
                <w:noProof/>
                <w:webHidden/>
              </w:rPr>
              <w:fldChar w:fldCharType="separate"/>
            </w:r>
            <w:r w:rsidR="00022CD0">
              <w:rPr>
                <w:noProof/>
                <w:webHidden/>
              </w:rPr>
              <w:t>3</w:t>
            </w:r>
            <w:r w:rsidRPr="0050119C">
              <w:rPr>
                <w:noProof/>
                <w:webHidden/>
              </w:rPr>
              <w:fldChar w:fldCharType="end"/>
            </w:r>
          </w:hyperlink>
        </w:p>
        <w:p w:rsidR="0050119C" w:rsidRPr="0050119C" w:rsidRDefault="0050119C">
          <w:pPr>
            <w:pStyle w:val="TDC3"/>
            <w:tabs>
              <w:tab w:val="right" w:leader="dot" w:pos="8779"/>
            </w:tabs>
            <w:rPr>
              <w:noProof/>
            </w:rPr>
          </w:pPr>
          <w:hyperlink w:anchor="_Toc178612205" w:history="1">
            <w:r w:rsidRPr="0050119C">
              <w:rPr>
                <w:rStyle w:val="Hipervnculo"/>
                <w:noProof/>
              </w:rPr>
              <w:t>1960</w:t>
            </w:r>
            <w:r w:rsidRPr="0050119C">
              <w:rPr>
                <w:noProof/>
                <w:webHidden/>
              </w:rPr>
              <w:tab/>
            </w:r>
            <w:r w:rsidRPr="0050119C">
              <w:rPr>
                <w:noProof/>
                <w:webHidden/>
              </w:rPr>
              <w:fldChar w:fldCharType="begin"/>
            </w:r>
            <w:r w:rsidRPr="0050119C">
              <w:rPr>
                <w:noProof/>
                <w:webHidden/>
              </w:rPr>
              <w:instrText xml:space="preserve"> PAGEREF _Toc178612205 \h </w:instrText>
            </w:r>
            <w:r w:rsidRPr="0050119C">
              <w:rPr>
                <w:noProof/>
                <w:webHidden/>
              </w:rPr>
            </w:r>
            <w:r w:rsidRPr="0050119C">
              <w:rPr>
                <w:noProof/>
                <w:webHidden/>
              </w:rPr>
              <w:fldChar w:fldCharType="separate"/>
            </w:r>
            <w:r w:rsidR="00022CD0">
              <w:rPr>
                <w:noProof/>
                <w:webHidden/>
              </w:rPr>
              <w:t>4</w:t>
            </w:r>
            <w:r w:rsidRPr="0050119C">
              <w:rPr>
                <w:noProof/>
                <w:webHidden/>
              </w:rPr>
              <w:fldChar w:fldCharType="end"/>
            </w:r>
          </w:hyperlink>
        </w:p>
        <w:p w:rsidR="0050119C" w:rsidRPr="0050119C" w:rsidRDefault="0050119C">
          <w:pPr>
            <w:pStyle w:val="TDC3"/>
            <w:tabs>
              <w:tab w:val="right" w:leader="dot" w:pos="8779"/>
            </w:tabs>
            <w:rPr>
              <w:noProof/>
            </w:rPr>
          </w:pPr>
          <w:hyperlink w:anchor="_Toc178612206" w:history="1">
            <w:r w:rsidRPr="0050119C">
              <w:rPr>
                <w:rStyle w:val="Hipervnculo"/>
                <w:noProof/>
              </w:rPr>
              <w:t>1964 - IBM  establece las bases de los MRPs</w:t>
            </w:r>
            <w:r w:rsidRPr="0050119C">
              <w:rPr>
                <w:noProof/>
                <w:webHidden/>
              </w:rPr>
              <w:tab/>
            </w:r>
            <w:r w:rsidRPr="0050119C">
              <w:rPr>
                <w:noProof/>
                <w:webHidden/>
              </w:rPr>
              <w:fldChar w:fldCharType="begin"/>
            </w:r>
            <w:r w:rsidRPr="0050119C">
              <w:rPr>
                <w:noProof/>
                <w:webHidden/>
              </w:rPr>
              <w:instrText xml:space="preserve"> PAGEREF _Toc178612206 \h </w:instrText>
            </w:r>
            <w:r w:rsidRPr="0050119C">
              <w:rPr>
                <w:noProof/>
                <w:webHidden/>
              </w:rPr>
            </w:r>
            <w:r w:rsidRPr="0050119C">
              <w:rPr>
                <w:noProof/>
                <w:webHidden/>
              </w:rPr>
              <w:fldChar w:fldCharType="separate"/>
            </w:r>
            <w:r w:rsidR="00022CD0">
              <w:rPr>
                <w:noProof/>
                <w:webHidden/>
              </w:rPr>
              <w:t>4</w:t>
            </w:r>
            <w:r w:rsidRPr="0050119C">
              <w:rPr>
                <w:noProof/>
                <w:webHidden/>
              </w:rPr>
              <w:fldChar w:fldCharType="end"/>
            </w:r>
          </w:hyperlink>
        </w:p>
        <w:p w:rsidR="0050119C" w:rsidRPr="0050119C" w:rsidRDefault="0050119C">
          <w:pPr>
            <w:pStyle w:val="TDC3"/>
            <w:tabs>
              <w:tab w:val="right" w:leader="dot" w:pos="8779"/>
            </w:tabs>
            <w:rPr>
              <w:noProof/>
            </w:rPr>
          </w:pPr>
          <w:hyperlink w:anchor="_Toc178612207" w:history="1">
            <w:r w:rsidRPr="0050119C">
              <w:rPr>
                <w:rStyle w:val="Hipervnculo"/>
                <w:noProof/>
              </w:rPr>
              <w:t>1975 - Joseph A. Orlicky.</w:t>
            </w:r>
            <w:r w:rsidRPr="0050119C">
              <w:rPr>
                <w:noProof/>
                <w:webHidden/>
              </w:rPr>
              <w:tab/>
            </w:r>
            <w:r w:rsidRPr="0050119C">
              <w:rPr>
                <w:noProof/>
                <w:webHidden/>
              </w:rPr>
              <w:fldChar w:fldCharType="begin"/>
            </w:r>
            <w:r w:rsidRPr="0050119C">
              <w:rPr>
                <w:noProof/>
                <w:webHidden/>
              </w:rPr>
              <w:instrText xml:space="preserve"> PAGEREF _Toc178612207 \h </w:instrText>
            </w:r>
            <w:r w:rsidRPr="0050119C">
              <w:rPr>
                <w:noProof/>
                <w:webHidden/>
              </w:rPr>
            </w:r>
            <w:r w:rsidRPr="0050119C">
              <w:rPr>
                <w:noProof/>
                <w:webHidden/>
              </w:rPr>
              <w:fldChar w:fldCharType="separate"/>
            </w:r>
            <w:r w:rsidR="00022CD0">
              <w:rPr>
                <w:noProof/>
                <w:webHidden/>
              </w:rPr>
              <w:t>4</w:t>
            </w:r>
            <w:r w:rsidRPr="0050119C">
              <w:rPr>
                <w:noProof/>
                <w:webHidden/>
              </w:rPr>
              <w:fldChar w:fldCharType="end"/>
            </w:r>
          </w:hyperlink>
        </w:p>
        <w:p w:rsidR="0050119C" w:rsidRPr="0050119C" w:rsidRDefault="0050119C">
          <w:pPr>
            <w:pStyle w:val="TDC3"/>
            <w:tabs>
              <w:tab w:val="right" w:leader="dot" w:pos="8779"/>
            </w:tabs>
            <w:rPr>
              <w:noProof/>
            </w:rPr>
          </w:pPr>
          <w:hyperlink w:anchor="_Toc178612208" w:history="1">
            <w:r w:rsidRPr="0050119C">
              <w:rPr>
                <w:rStyle w:val="Hipervnculo"/>
                <w:noProof/>
              </w:rPr>
              <w:t>1980 - Aparece MRP II.</w:t>
            </w:r>
            <w:r w:rsidRPr="0050119C">
              <w:rPr>
                <w:noProof/>
                <w:webHidden/>
              </w:rPr>
              <w:tab/>
            </w:r>
            <w:r w:rsidRPr="0050119C">
              <w:rPr>
                <w:noProof/>
                <w:webHidden/>
              </w:rPr>
              <w:fldChar w:fldCharType="begin"/>
            </w:r>
            <w:r w:rsidRPr="0050119C">
              <w:rPr>
                <w:noProof/>
                <w:webHidden/>
              </w:rPr>
              <w:instrText xml:space="preserve"> PAGEREF _Toc178612208 \h </w:instrText>
            </w:r>
            <w:r w:rsidRPr="0050119C">
              <w:rPr>
                <w:noProof/>
                <w:webHidden/>
              </w:rPr>
            </w:r>
            <w:r w:rsidRPr="0050119C">
              <w:rPr>
                <w:noProof/>
                <w:webHidden/>
              </w:rPr>
              <w:fldChar w:fldCharType="separate"/>
            </w:r>
            <w:r w:rsidR="00022CD0">
              <w:rPr>
                <w:noProof/>
                <w:webHidden/>
              </w:rPr>
              <w:t>4</w:t>
            </w:r>
            <w:r w:rsidRPr="0050119C">
              <w:rPr>
                <w:noProof/>
                <w:webHidden/>
              </w:rPr>
              <w:fldChar w:fldCharType="end"/>
            </w:r>
          </w:hyperlink>
        </w:p>
        <w:p w:rsidR="0050119C" w:rsidRPr="0050119C" w:rsidRDefault="0050119C">
          <w:pPr>
            <w:pStyle w:val="TDC3"/>
            <w:tabs>
              <w:tab w:val="right" w:leader="dot" w:pos="8779"/>
            </w:tabs>
            <w:rPr>
              <w:noProof/>
            </w:rPr>
          </w:pPr>
          <w:hyperlink w:anchor="_Toc178612209" w:history="1">
            <w:r w:rsidRPr="0050119C">
              <w:rPr>
                <w:rStyle w:val="Hipervnculo"/>
                <w:noProof/>
              </w:rPr>
              <w:t>1990- Nace ERP (Planificación de recursos de empresa).</w:t>
            </w:r>
            <w:r w:rsidRPr="0050119C">
              <w:rPr>
                <w:noProof/>
                <w:webHidden/>
              </w:rPr>
              <w:tab/>
            </w:r>
            <w:r w:rsidRPr="0050119C">
              <w:rPr>
                <w:noProof/>
                <w:webHidden/>
              </w:rPr>
              <w:fldChar w:fldCharType="begin"/>
            </w:r>
            <w:r w:rsidRPr="0050119C">
              <w:rPr>
                <w:noProof/>
                <w:webHidden/>
              </w:rPr>
              <w:instrText xml:space="preserve"> PAGEREF _Toc178612209 \h </w:instrText>
            </w:r>
            <w:r w:rsidRPr="0050119C">
              <w:rPr>
                <w:noProof/>
                <w:webHidden/>
              </w:rPr>
            </w:r>
            <w:r w:rsidRPr="0050119C">
              <w:rPr>
                <w:noProof/>
                <w:webHidden/>
              </w:rPr>
              <w:fldChar w:fldCharType="separate"/>
            </w:r>
            <w:r w:rsidR="00022CD0">
              <w:rPr>
                <w:noProof/>
                <w:webHidden/>
              </w:rPr>
              <w:t>4</w:t>
            </w:r>
            <w:r w:rsidRPr="0050119C">
              <w:rPr>
                <w:noProof/>
                <w:webHidden/>
              </w:rPr>
              <w:fldChar w:fldCharType="end"/>
            </w:r>
          </w:hyperlink>
        </w:p>
        <w:p w:rsidR="0050119C" w:rsidRPr="0050119C" w:rsidRDefault="0050119C">
          <w:pPr>
            <w:pStyle w:val="TDC3"/>
            <w:tabs>
              <w:tab w:val="right" w:leader="dot" w:pos="8779"/>
            </w:tabs>
            <w:rPr>
              <w:noProof/>
            </w:rPr>
          </w:pPr>
          <w:hyperlink w:anchor="_Toc178612210" w:history="1">
            <w:r w:rsidRPr="0050119C">
              <w:rPr>
                <w:rStyle w:val="Hipervnculo"/>
                <w:noProof/>
              </w:rPr>
              <w:t>2000 - SAP pionero del ERP.</w:t>
            </w:r>
            <w:r w:rsidRPr="0050119C">
              <w:rPr>
                <w:noProof/>
                <w:webHidden/>
              </w:rPr>
              <w:tab/>
            </w:r>
            <w:r w:rsidRPr="0050119C">
              <w:rPr>
                <w:noProof/>
                <w:webHidden/>
              </w:rPr>
              <w:fldChar w:fldCharType="begin"/>
            </w:r>
            <w:r w:rsidRPr="0050119C">
              <w:rPr>
                <w:noProof/>
                <w:webHidden/>
              </w:rPr>
              <w:instrText xml:space="preserve"> PAGEREF _Toc178612210 \h </w:instrText>
            </w:r>
            <w:r w:rsidRPr="0050119C">
              <w:rPr>
                <w:noProof/>
                <w:webHidden/>
              </w:rPr>
            </w:r>
            <w:r w:rsidRPr="0050119C">
              <w:rPr>
                <w:noProof/>
                <w:webHidden/>
              </w:rPr>
              <w:fldChar w:fldCharType="separate"/>
            </w:r>
            <w:r w:rsidR="00022CD0">
              <w:rPr>
                <w:noProof/>
                <w:webHidden/>
              </w:rPr>
              <w:t>4</w:t>
            </w:r>
            <w:r w:rsidRPr="0050119C">
              <w:rPr>
                <w:noProof/>
                <w:webHidden/>
              </w:rPr>
              <w:fldChar w:fldCharType="end"/>
            </w:r>
          </w:hyperlink>
        </w:p>
        <w:p w:rsidR="0050119C" w:rsidRPr="0050119C" w:rsidRDefault="0050119C">
          <w:pPr>
            <w:pStyle w:val="TDC3"/>
            <w:tabs>
              <w:tab w:val="right" w:leader="dot" w:pos="8779"/>
            </w:tabs>
            <w:rPr>
              <w:noProof/>
            </w:rPr>
          </w:pPr>
          <w:hyperlink w:anchor="_Toc178612211" w:history="1">
            <w:r w:rsidRPr="0050119C">
              <w:rPr>
                <w:rStyle w:val="Hipervnculo"/>
                <w:noProof/>
              </w:rPr>
              <w:t>2005 Tendencia hacia el Cloud y ERP de código abierto.</w:t>
            </w:r>
            <w:r w:rsidRPr="0050119C">
              <w:rPr>
                <w:noProof/>
                <w:webHidden/>
              </w:rPr>
              <w:tab/>
            </w:r>
            <w:r w:rsidRPr="0050119C">
              <w:rPr>
                <w:noProof/>
                <w:webHidden/>
              </w:rPr>
              <w:fldChar w:fldCharType="begin"/>
            </w:r>
            <w:r w:rsidRPr="0050119C">
              <w:rPr>
                <w:noProof/>
                <w:webHidden/>
              </w:rPr>
              <w:instrText xml:space="preserve"> PAGEREF _Toc178612211 \h </w:instrText>
            </w:r>
            <w:r w:rsidRPr="0050119C">
              <w:rPr>
                <w:noProof/>
                <w:webHidden/>
              </w:rPr>
            </w:r>
            <w:r w:rsidRPr="0050119C">
              <w:rPr>
                <w:noProof/>
                <w:webHidden/>
              </w:rPr>
              <w:fldChar w:fldCharType="separate"/>
            </w:r>
            <w:r w:rsidR="00022CD0">
              <w:rPr>
                <w:noProof/>
                <w:webHidden/>
              </w:rPr>
              <w:t>5</w:t>
            </w:r>
            <w:r w:rsidRPr="0050119C">
              <w:rPr>
                <w:noProof/>
                <w:webHidden/>
              </w:rPr>
              <w:fldChar w:fldCharType="end"/>
            </w:r>
          </w:hyperlink>
        </w:p>
        <w:p w:rsidR="0050119C" w:rsidRPr="0050119C" w:rsidRDefault="0050119C">
          <w:pPr>
            <w:pStyle w:val="TDC3"/>
            <w:tabs>
              <w:tab w:val="right" w:leader="dot" w:pos="8779"/>
            </w:tabs>
            <w:rPr>
              <w:noProof/>
            </w:rPr>
          </w:pPr>
          <w:hyperlink w:anchor="_Toc178612212" w:history="1">
            <w:r w:rsidRPr="0050119C">
              <w:rPr>
                <w:rStyle w:val="Hipervnculo"/>
                <w:noProof/>
              </w:rPr>
              <w:t>2007. Adquisiciones en Business Intelligence.</w:t>
            </w:r>
            <w:r w:rsidRPr="0050119C">
              <w:rPr>
                <w:noProof/>
                <w:webHidden/>
              </w:rPr>
              <w:tab/>
            </w:r>
            <w:r w:rsidRPr="0050119C">
              <w:rPr>
                <w:noProof/>
                <w:webHidden/>
              </w:rPr>
              <w:fldChar w:fldCharType="begin"/>
            </w:r>
            <w:r w:rsidRPr="0050119C">
              <w:rPr>
                <w:noProof/>
                <w:webHidden/>
              </w:rPr>
              <w:instrText xml:space="preserve"> PAGEREF _Toc178612212 \h </w:instrText>
            </w:r>
            <w:r w:rsidRPr="0050119C">
              <w:rPr>
                <w:noProof/>
                <w:webHidden/>
              </w:rPr>
            </w:r>
            <w:r w:rsidRPr="0050119C">
              <w:rPr>
                <w:noProof/>
                <w:webHidden/>
              </w:rPr>
              <w:fldChar w:fldCharType="separate"/>
            </w:r>
            <w:r w:rsidR="00022CD0">
              <w:rPr>
                <w:noProof/>
                <w:webHidden/>
              </w:rPr>
              <w:t>5</w:t>
            </w:r>
            <w:r w:rsidRPr="0050119C">
              <w:rPr>
                <w:noProof/>
                <w:webHidden/>
              </w:rPr>
              <w:fldChar w:fldCharType="end"/>
            </w:r>
          </w:hyperlink>
        </w:p>
        <w:p w:rsidR="0050119C" w:rsidRPr="0050119C" w:rsidRDefault="0050119C">
          <w:pPr>
            <w:pStyle w:val="TDC3"/>
            <w:tabs>
              <w:tab w:val="right" w:leader="dot" w:pos="8779"/>
            </w:tabs>
            <w:rPr>
              <w:noProof/>
            </w:rPr>
          </w:pPr>
          <w:hyperlink w:anchor="_Toc178612213" w:history="1">
            <w:r w:rsidRPr="0050119C">
              <w:rPr>
                <w:rStyle w:val="Hipervnculo"/>
                <w:noProof/>
              </w:rPr>
              <w:t>2010 ERP en la nube</w:t>
            </w:r>
            <w:r w:rsidRPr="0050119C">
              <w:rPr>
                <w:noProof/>
                <w:webHidden/>
              </w:rPr>
              <w:tab/>
            </w:r>
            <w:r w:rsidRPr="0050119C">
              <w:rPr>
                <w:noProof/>
                <w:webHidden/>
              </w:rPr>
              <w:fldChar w:fldCharType="begin"/>
            </w:r>
            <w:r w:rsidRPr="0050119C">
              <w:rPr>
                <w:noProof/>
                <w:webHidden/>
              </w:rPr>
              <w:instrText xml:space="preserve"> PAGEREF _Toc178612213 \h </w:instrText>
            </w:r>
            <w:r w:rsidRPr="0050119C">
              <w:rPr>
                <w:noProof/>
                <w:webHidden/>
              </w:rPr>
            </w:r>
            <w:r w:rsidRPr="0050119C">
              <w:rPr>
                <w:noProof/>
                <w:webHidden/>
              </w:rPr>
              <w:fldChar w:fldCharType="separate"/>
            </w:r>
            <w:r w:rsidR="00022CD0">
              <w:rPr>
                <w:noProof/>
                <w:webHidden/>
              </w:rPr>
              <w:t>5</w:t>
            </w:r>
            <w:r w:rsidRPr="0050119C">
              <w:rPr>
                <w:noProof/>
                <w:webHidden/>
              </w:rPr>
              <w:fldChar w:fldCharType="end"/>
            </w:r>
          </w:hyperlink>
        </w:p>
        <w:p w:rsidR="0050119C" w:rsidRPr="0050119C" w:rsidRDefault="0050119C">
          <w:pPr>
            <w:pStyle w:val="TDC3"/>
            <w:tabs>
              <w:tab w:val="right" w:leader="dot" w:pos="8779"/>
            </w:tabs>
            <w:rPr>
              <w:noProof/>
            </w:rPr>
          </w:pPr>
          <w:hyperlink w:anchor="_Toc178612214" w:history="1">
            <w:r w:rsidRPr="0050119C">
              <w:rPr>
                <w:rStyle w:val="Hipervnculo"/>
                <w:noProof/>
              </w:rPr>
              <w:t>2015 Integracion tecnologia moviles</w:t>
            </w:r>
            <w:r w:rsidRPr="0050119C">
              <w:rPr>
                <w:noProof/>
                <w:webHidden/>
              </w:rPr>
              <w:tab/>
            </w:r>
            <w:r w:rsidRPr="0050119C">
              <w:rPr>
                <w:noProof/>
                <w:webHidden/>
              </w:rPr>
              <w:fldChar w:fldCharType="begin"/>
            </w:r>
            <w:r w:rsidRPr="0050119C">
              <w:rPr>
                <w:noProof/>
                <w:webHidden/>
              </w:rPr>
              <w:instrText xml:space="preserve"> PAGEREF _Toc178612214 \h </w:instrText>
            </w:r>
            <w:r w:rsidRPr="0050119C">
              <w:rPr>
                <w:noProof/>
                <w:webHidden/>
              </w:rPr>
            </w:r>
            <w:r w:rsidRPr="0050119C">
              <w:rPr>
                <w:noProof/>
                <w:webHidden/>
              </w:rPr>
              <w:fldChar w:fldCharType="separate"/>
            </w:r>
            <w:r w:rsidR="00022CD0">
              <w:rPr>
                <w:noProof/>
                <w:webHidden/>
              </w:rPr>
              <w:t>5</w:t>
            </w:r>
            <w:r w:rsidRPr="0050119C"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:rsidR="0050119C" w:rsidRPr="0050119C" w:rsidRDefault="0050119C">
          <w:pPr>
            <w:pStyle w:val="TDC3"/>
            <w:tabs>
              <w:tab w:val="right" w:leader="dot" w:pos="8779"/>
            </w:tabs>
            <w:rPr>
              <w:noProof/>
            </w:rPr>
          </w:pPr>
          <w:hyperlink w:anchor="_Toc178612215" w:history="1">
            <w:r w:rsidRPr="0050119C">
              <w:rPr>
                <w:rStyle w:val="Hipervnculo"/>
                <w:noProof/>
              </w:rPr>
              <w:t>2020 IA y Machine Learning</w:t>
            </w:r>
            <w:r w:rsidRPr="0050119C">
              <w:rPr>
                <w:noProof/>
                <w:webHidden/>
              </w:rPr>
              <w:tab/>
            </w:r>
            <w:r w:rsidRPr="0050119C">
              <w:rPr>
                <w:noProof/>
                <w:webHidden/>
              </w:rPr>
              <w:fldChar w:fldCharType="begin"/>
            </w:r>
            <w:r w:rsidRPr="0050119C">
              <w:rPr>
                <w:noProof/>
                <w:webHidden/>
              </w:rPr>
              <w:instrText xml:space="preserve"> PAGEREF _Toc178612215 \h </w:instrText>
            </w:r>
            <w:r w:rsidRPr="0050119C">
              <w:rPr>
                <w:noProof/>
                <w:webHidden/>
              </w:rPr>
            </w:r>
            <w:r w:rsidRPr="0050119C">
              <w:rPr>
                <w:noProof/>
                <w:webHidden/>
              </w:rPr>
              <w:fldChar w:fldCharType="separate"/>
            </w:r>
            <w:r w:rsidR="00022CD0">
              <w:rPr>
                <w:noProof/>
                <w:webHidden/>
              </w:rPr>
              <w:t>5</w:t>
            </w:r>
            <w:r w:rsidRPr="0050119C">
              <w:rPr>
                <w:noProof/>
                <w:webHidden/>
              </w:rPr>
              <w:fldChar w:fldCharType="end"/>
            </w:r>
          </w:hyperlink>
        </w:p>
        <w:p w:rsidR="0050119C" w:rsidRPr="0050119C" w:rsidRDefault="0050119C">
          <w:pPr>
            <w:pStyle w:val="TDC2"/>
            <w:tabs>
              <w:tab w:val="right" w:leader="dot" w:pos="8779"/>
            </w:tabs>
            <w:rPr>
              <w:noProof/>
            </w:rPr>
          </w:pPr>
          <w:hyperlink w:anchor="_Toc178612216" w:history="1">
            <w:r w:rsidRPr="0050119C">
              <w:rPr>
                <w:rStyle w:val="Hipervnculo"/>
                <w:noProof/>
              </w:rPr>
              <w:t>Beneficios de ERP:</w:t>
            </w:r>
            <w:r w:rsidRPr="0050119C">
              <w:rPr>
                <w:noProof/>
                <w:webHidden/>
              </w:rPr>
              <w:tab/>
            </w:r>
            <w:r w:rsidRPr="0050119C">
              <w:rPr>
                <w:noProof/>
                <w:webHidden/>
              </w:rPr>
              <w:fldChar w:fldCharType="begin"/>
            </w:r>
            <w:r w:rsidRPr="0050119C">
              <w:rPr>
                <w:noProof/>
                <w:webHidden/>
              </w:rPr>
              <w:instrText xml:space="preserve"> PAGEREF _Toc178612216 \h </w:instrText>
            </w:r>
            <w:r w:rsidRPr="0050119C">
              <w:rPr>
                <w:noProof/>
                <w:webHidden/>
              </w:rPr>
            </w:r>
            <w:r w:rsidRPr="0050119C">
              <w:rPr>
                <w:noProof/>
                <w:webHidden/>
              </w:rPr>
              <w:fldChar w:fldCharType="separate"/>
            </w:r>
            <w:r w:rsidR="00022CD0">
              <w:rPr>
                <w:noProof/>
                <w:webHidden/>
              </w:rPr>
              <w:t>6</w:t>
            </w:r>
            <w:r w:rsidRPr="0050119C">
              <w:rPr>
                <w:noProof/>
                <w:webHidden/>
              </w:rPr>
              <w:fldChar w:fldCharType="end"/>
            </w:r>
          </w:hyperlink>
        </w:p>
        <w:p w:rsidR="0050119C" w:rsidRPr="0050119C" w:rsidRDefault="0050119C">
          <w:pPr>
            <w:pStyle w:val="TDC2"/>
            <w:tabs>
              <w:tab w:val="right" w:leader="dot" w:pos="8779"/>
            </w:tabs>
            <w:rPr>
              <w:noProof/>
            </w:rPr>
          </w:pPr>
          <w:hyperlink w:anchor="_Toc178612217" w:history="1">
            <w:r w:rsidRPr="0050119C">
              <w:rPr>
                <w:rStyle w:val="Hipervnculo"/>
                <w:noProof/>
              </w:rPr>
              <w:t>Fuentes:</w:t>
            </w:r>
            <w:r w:rsidRPr="0050119C">
              <w:rPr>
                <w:noProof/>
                <w:webHidden/>
              </w:rPr>
              <w:tab/>
            </w:r>
            <w:r w:rsidRPr="0050119C">
              <w:rPr>
                <w:noProof/>
                <w:webHidden/>
              </w:rPr>
              <w:fldChar w:fldCharType="begin"/>
            </w:r>
            <w:r w:rsidRPr="0050119C">
              <w:rPr>
                <w:noProof/>
                <w:webHidden/>
              </w:rPr>
              <w:instrText xml:space="preserve"> PAGEREF _Toc178612217 \h </w:instrText>
            </w:r>
            <w:r w:rsidRPr="0050119C">
              <w:rPr>
                <w:noProof/>
                <w:webHidden/>
              </w:rPr>
            </w:r>
            <w:r w:rsidRPr="0050119C">
              <w:rPr>
                <w:noProof/>
                <w:webHidden/>
              </w:rPr>
              <w:fldChar w:fldCharType="separate"/>
            </w:r>
            <w:r w:rsidR="00022CD0">
              <w:rPr>
                <w:noProof/>
                <w:webHidden/>
              </w:rPr>
              <w:t>6</w:t>
            </w:r>
            <w:r w:rsidRPr="0050119C">
              <w:rPr>
                <w:noProof/>
                <w:webHidden/>
              </w:rPr>
              <w:fldChar w:fldCharType="end"/>
            </w:r>
          </w:hyperlink>
        </w:p>
        <w:p w:rsidR="0050119C" w:rsidRDefault="0050119C">
          <w:r w:rsidRPr="0050119C">
            <w:rPr>
              <w:bCs/>
            </w:rPr>
            <w:fldChar w:fldCharType="end"/>
          </w:r>
        </w:p>
      </w:sdtContent>
    </w:sdt>
    <w:p w:rsidR="0050119C" w:rsidRDefault="0050119C" w:rsidP="00182D47">
      <w:pPr>
        <w:pStyle w:val="Ttulo2"/>
      </w:pPr>
      <w:bookmarkStart w:id="2" w:name="_Toc178612200"/>
    </w:p>
    <w:p w:rsidR="00CC1E4A" w:rsidRDefault="00CC1E4A" w:rsidP="00182D47">
      <w:pPr>
        <w:pStyle w:val="Ttulo2"/>
      </w:pPr>
    </w:p>
    <w:p w:rsidR="00564FCD" w:rsidRDefault="00564FCD" w:rsidP="00564FCD">
      <w:pPr>
        <w:pStyle w:val="Ttulo2"/>
        <w:sectPr w:rsidR="00564FCD" w:rsidSect="00CC1E4A">
          <w:pgSz w:w="11906" w:h="16838"/>
          <w:pgMar w:top="0" w:right="1416" w:bottom="1417" w:left="1701" w:header="454" w:footer="57" w:gutter="0"/>
          <w:cols w:space="708"/>
          <w:titlePg/>
          <w:docGrid w:linePitch="381"/>
        </w:sectPr>
      </w:pPr>
    </w:p>
    <w:p w:rsidR="00CC1E4A" w:rsidRDefault="00CC1E4A" w:rsidP="00564FCD">
      <w:pPr>
        <w:pStyle w:val="Ttulo2"/>
      </w:pPr>
    </w:p>
    <w:p w:rsidR="00CC1E4A" w:rsidRDefault="00CC1E4A" w:rsidP="00CC1E4A">
      <w:pPr>
        <w:pStyle w:val="Ttulo2"/>
      </w:pPr>
    </w:p>
    <w:p w:rsidR="00182D47" w:rsidRPr="00182D47" w:rsidRDefault="00182D47" w:rsidP="00182D47">
      <w:pPr>
        <w:pStyle w:val="Ttulo2"/>
      </w:pPr>
      <w:r w:rsidRPr="00182D47">
        <w:t>¿Qué es un ERP?</w:t>
      </w:r>
      <w:bookmarkEnd w:id="2"/>
      <w:r w:rsidRPr="00182D47">
        <w:rPr>
          <w:noProof/>
        </w:rPr>
        <w:t xml:space="preserve"> </w:t>
      </w:r>
    </w:p>
    <w:p w:rsidR="00182D47" w:rsidRPr="00182D47" w:rsidRDefault="00182D47" w:rsidP="00182D47">
      <w:pPr>
        <w:spacing w:after="0" w:line="240" w:lineRule="auto"/>
        <w:rPr>
          <w:rFonts w:eastAsia="Times New Roman" w:cs="Times New Roman"/>
          <w:sz w:val="24"/>
          <w:szCs w:val="24"/>
          <w:lang w:eastAsia="es-ES"/>
        </w:rPr>
      </w:pPr>
    </w:p>
    <w:p w:rsidR="00182D47" w:rsidRDefault="00182D47" w:rsidP="00182D4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shd w:val="clear" w:color="auto" w:fill="FBFBFB"/>
          <w:lang w:eastAsia="es-ES"/>
        </w:rPr>
      </w:pPr>
      <w:r w:rsidRPr="00AE14B1">
        <w:rPr>
          <w:lang w:eastAsia="es-ES"/>
        </w:rPr>
        <w:t xml:space="preserve">Resumiendo, ERP es Enterprise </w:t>
      </w:r>
      <w:proofErr w:type="spellStart"/>
      <w:r w:rsidRPr="00AE14B1">
        <w:rPr>
          <w:lang w:eastAsia="es-ES"/>
        </w:rPr>
        <w:t>Resource</w:t>
      </w:r>
      <w:proofErr w:type="spellEnd"/>
      <w:r w:rsidRPr="00AE14B1">
        <w:rPr>
          <w:lang w:eastAsia="es-ES"/>
        </w:rPr>
        <w:t xml:space="preserve"> </w:t>
      </w:r>
      <w:proofErr w:type="spellStart"/>
      <w:r w:rsidRPr="00AE14B1">
        <w:rPr>
          <w:lang w:eastAsia="es-ES"/>
        </w:rPr>
        <w:t>Planning</w:t>
      </w:r>
      <w:proofErr w:type="spellEnd"/>
      <w:r w:rsidRPr="00AE14B1">
        <w:rPr>
          <w:lang w:eastAsia="es-ES"/>
        </w:rPr>
        <w:t>, un conjunto de software que se integran entre sí para gestionar y optimizar flujos de trabajo de una organización; después comentaremos más</w:t>
      </w:r>
      <w:r w:rsidRPr="00182D47">
        <w:rPr>
          <w:rFonts w:ascii="Arial" w:eastAsia="Times New Roman" w:hAnsi="Arial" w:cs="Arial"/>
          <w:color w:val="000000"/>
          <w:sz w:val="24"/>
          <w:szCs w:val="24"/>
          <w:shd w:val="clear" w:color="auto" w:fill="FBFBFB"/>
          <w:lang w:eastAsia="es-ES"/>
        </w:rPr>
        <w:t>. </w:t>
      </w:r>
    </w:p>
    <w:p w:rsidR="00AE14B1" w:rsidRDefault="00AE14B1" w:rsidP="00182D47">
      <w:pPr>
        <w:pStyle w:val="Ttulo2"/>
      </w:pPr>
    </w:p>
    <w:p w:rsidR="0050119C" w:rsidRDefault="0050119C" w:rsidP="00182D47">
      <w:pPr>
        <w:pStyle w:val="Ttulo2"/>
      </w:pPr>
    </w:p>
    <w:p w:rsidR="00182D47" w:rsidRPr="00182D47" w:rsidRDefault="00182D47" w:rsidP="00182D47">
      <w:pPr>
        <w:pStyle w:val="Ttulo2"/>
      </w:pPr>
      <w:bookmarkStart w:id="3" w:name="_Toc178612201"/>
      <w:r>
        <w:rPr>
          <w:noProof/>
        </w:rPr>
        <w:drawing>
          <wp:anchor distT="0" distB="0" distL="114300" distR="114300" simplePos="0" relativeHeight="251659264" behindDoc="1" locked="0" layoutInCell="1" allowOverlap="1" wp14:anchorId="252B6735" wp14:editId="0D231F51">
            <wp:simplePos x="0" y="0"/>
            <wp:positionH relativeFrom="column">
              <wp:posOffset>2615537</wp:posOffset>
            </wp:positionH>
            <wp:positionV relativeFrom="paragraph">
              <wp:posOffset>10160</wp:posOffset>
            </wp:positionV>
            <wp:extent cx="3505200" cy="3505200"/>
            <wp:effectExtent l="0" t="0" r="0" b="0"/>
            <wp:wrapThrough wrapText="bothSides">
              <wp:wrapPolygon edited="0">
                <wp:start x="9039" y="0"/>
                <wp:lineTo x="7748" y="352"/>
                <wp:lineTo x="4461" y="1643"/>
                <wp:lineTo x="3874" y="2465"/>
                <wp:lineTo x="2348" y="3874"/>
                <wp:lineTo x="1174" y="5752"/>
                <wp:lineTo x="352" y="7630"/>
                <wp:lineTo x="0" y="9274"/>
                <wp:lineTo x="0" y="11152"/>
                <wp:lineTo x="117" y="13265"/>
                <wp:lineTo x="822" y="15143"/>
                <wp:lineTo x="1878" y="17022"/>
                <wp:lineTo x="3639" y="19017"/>
                <wp:lineTo x="6926" y="20896"/>
                <wp:lineTo x="9391" y="21483"/>
                <wp:lineTo x="9978" y="21483"/>
                <wp:lineTo x="11504" y="21483"/>
                <wp:lineTo x="12091" y="21483"/>
                <wp:lineTo x="14557" y="20896"/>
                <wp:lineTo x="17843" y="19017"/>
                <wp:lineTo x="19722" y="17022"/>
                <wp:lineTo x="20661" y="15143"/>
                <wp:lineTo x="21365" y="13265"/>
                <wp:lineTo x="21483" y="11387"/>
                <wp:lineTo x="21483" y="9274"/>
                <wp:lineTo x="21130" y="7630"/>
                <wp:lineTo x="20309" y="5752"/>
                <wp:lineTo x="19135" y="3874"/>
                <wp:lineTo x="17374" y="2230"/>
                <wp:lineTo x="17022" y="1761"/>
                <wp:lineTo x="13500" y="235"/>
                <wp:lineTo x="12443" y="0"/>
                <wp:lineTo x="9039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.jfif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PencilSketch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50520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2E89">
        <w:t>Diagrama-</w:t>
      </w:r>
      <w:r w:rsidRPr="00182D47">
        <w:t>Historia</w:t>
      </w:r>
      <w:bookmarkEnd w:id="3"/>
    </w:p>
    <w:p w:rsidR="00182D47" w:rsidRPr="00182D47" w:rsidRDefault="00182D47" w:rsidP="00182D47">
      <w:pPr>
        <w:pStyle w:val="Ttulo3"/>
      </w:pPr>
      <w:bookmarkStart w:id="4" w:name="_Toc178612202"/>
      <w:r w:rsidRPr="00182D47">
        <w:t>1940 - Surge MRP</w:t>
      </w:r>
      <w:bookmarkEnd w:id="4"/>
    </w:p>
    <w:p w:rsidR="00182D47" w:rsidRDefault="00182D47" w:rsidP="00AE14B1">
      <w:pPr>
        <w:rPr>
          <w:lang w:eastAsia="es-ES"/>
        </w:rPr>
      </w:pPr>
      <w:r w:rsidRPr="00182D47">
        <w:rPr>
          <w:shd w:val="clear" w:color="auto" w:fill="FBFBFB"/>
          <w:lang w:eastAsia="es-ES"/>
        </w:rPr>
        <w:t xml:space="preserve">El ERP viene precedido de MRP (Material </w:t>
      </w:r>
      <w:proofErr w:type="spellStart"/>
      <w:r w:rsidRPr="00182D47">
        <w:rPr>
          <w:shd w:val="clear" w:color="auto" w:fill="FBFBFB"/>
          <w:lang w:eastAsia="es-ES"/>
        </w:rPr>
        <w:t>Requirements</w:t>
      </w:r>
      <w:proofErr w:type="spellEnd"/>
      <w:r w:rsidRPr="00182D47">
        <w:rPr>
          <w:shd w:val="clear" w:color="auto" w:fill="FBFBFB"/>
          <w:lang w:eastAsia="es-ES"/>
        </w:rPr>
        <w:t xml:space="preserve"> </w:t>
      </w:r>
      <w:proofErr w:type="spellStart"/>
      <w:r w:rsidRPr="00182D47">
        <w:rPr>
          <w:shd w:val="clear" w:color="auto" w:fill="FBFBFB"/>
          <w:lang w:eastAsia="es-ES"/>
        </w:rPr>
        <w:t>Planning</w:t>
      </w:r>
      <w:proofErr w:type="spellEnd"/>
      <w:r w:rsidRPr="00182D47">
        <w:rPr>
          <w:shd w:val="clear" w:color="auto" w:fill="FBFBFB"/>
          <w:lang w:eastAsia="es-ES"/>
        </w:rPr>
        <w:t xml:space="preserve">). </w:t>
      </w:r>
      <w:r w:rsidRPr="00182D47">
        <w:rPr>
          <w:lang w:eastAsia="es-ES"/>
        </w:rPr>
        <w:t>A finales de la WW2 (1945) el ejército de los EEUU desarrolla una aplicación para gestionar/optimizar las tareas logísticas y de producción militares. Las empresas no disponían de ordenadores.</w:t>
      </w:r>
    </w:p>
    <w:p w:rsidR="00182D47" w:rsidRPr="00182D47" w:rsidRDefault="00182D47" w:rsidP="00182D47">
      <w:pPr>
        <w:pStyle w:val="Sinespaciado"/>
        <w:rPr>
          <w:rFonts w:cs="Times New Roman"/>
          <w:lang w:eastAsia="es-ES"/>
        </w:rPr>
      </w:pPr>
    </w:p>
    <w:p w:rsidR="00182D47" w:rsidRDefault="00182D47" w:rsidP="00182D47">
      <w:pPr>
        <w:spacing w:before="320" w:after="80" w:line="240" w:lineRule="auto"/>
        <w:outlineLvl w:val="2"/>
        <w:rPr>
          <w:rStyle w:val="Ttulo3Car"/>
          <w:rFonts w:eastAsiaTheme="minorHAnsi"/>
        </w:rPr>
      </w:pPr>
      <w:bookmarkStart w:id="5" w:name="_Toc178612203"/>
      <w:r w:rsidRPr="00182D47">
        <w:rPr>
          <w:rStyle w:val="Ttulo3Car"/>
          <w:rFonts w:eastAsiaTheme="minorHAnsi"/>
        </w:rPr>
        <w:t>1950 - Expansión de ordenadores en las universidades.</w:t>
      </w:r>
      <w:bookmarkEnd w:id="5"/>
    </w:p>
    <w:p w:rsidR="00AE14B1" w:rsidRPr="00182D47" w:rsidRDefault="00182D47" w:rsidP="00182D47">
      <w:pPr>
        <w:rPr>
          <w:sz w:val="24"/>
          <w:lang w:eastAsia="es-ES"/>
        </w:rPr>
      </w:pPr>
      <w:r w:rsidRPr="00182D47">
        <w:rPr>
          <w:lang w:eastAsia="es-ES"/>
        </w:rPr>
        <w:t xml:space="preserve"> Tanto la UNIVAC como el </w:t>
      </w:r>
      <w:proofErr w:type="spellStart"/>
      <w:r w:rsidRPr="00182D47">
        <w:rPr>
          <w:lang w:eastAsia="es-ES"/>
        </w:rPr>
        <w:t>Ferranti</w:t>
      </w:r>
      <w:proofErr w:type="spellEnd"/>
      <w:r w:rsidRPr="00182D47">
        <w:rPr>
          <w:lang w:eastAsia="es-ES"/>
        </w:rPr>
        <w:t xml:space="preserve"> Mark I fueron las primeras computadoras comerciales, las cuales se vendían principalmente a universidades e instituciones gubernamentales.</w:t>
      </w:r>
    </w:p>
    <w:p w:rsidR="00182D47" w:rsidRDefault="00182D47" w:rsidP="00182D47">
      <w:pPr>
        <w:spacing w:before="320" w:after="80" w:line="240" w:lineRule="auto"/>
        <w:outlineLvl w:val="2"/>
        <w:rPr>
          <w:rFonts w:ascii="Arial" w:eastAsia="Times New Roman" w:hAnsi="Arial" w:cs="Arial"/>
          <w:color w:val="434343"/>
          <w:szCs w:val="28"/>
          <w:lang w:eastAsia="es-ES"/>
        </w:rPr>
      </w:pPr>
      <w:bookmarkStart w:id="6" w:name="_Toc178612204"/>
      <w:r w:rsidRPr="00182D47">
        <w:rPr>
          <w:rStyle w:val="Ttulo3Car"/>
          <w:rFonts w:eastAsiaTheme="minorHAnsi"/>
        </w:rPr>
        <w:t>1959 -  Bosch</w:t>
      </w:r>
      <w:bookmarkEnd w:id="6"/>
      <w:r w:rsidRPr="00182D47">
        <w:rPr>
          <w:rFonts w:ascii="Arial" w:eastAsia="Times New Roman" w:hAnsi="Arial" w:cs="Arial"/>
          <w:color w:val="434343"/>
          <w:szCs w:val="28"/>
          <w:lang w:eastAsia="es-ES"/>
        </w:rPr>
        <w:t xml:space="preserve"> </w:t>
      </w:r>
    </w:p>
    <w:p w:rsidR="00AE14B1" w:rsidRPr="00182D47" w:rsidRDefault="00182D47" w:rsidP="00182D47">
      <w:pPr>
        <w:rPr>
          <w:rFonts w:cs="Times New Roman"/>
          <w:b/>
          <w:bCs/>
          <w:sz w:val="27"/>
          <w:szCs w:val="27"/>
          <w:lang w:eastAsia="es-ES"/>
        </w:rPr>
      </w:pPr>
      <w:r>
        <w:rPr>
          <w:lang w:eastAsia="es-ES"/>
        </w:rPr>
        <w:t>D</w:t>
      </w:r>
      <w:r w:rsidRPr="00182D47">
        <w:rPr>
          <w:lang w:eastAsia="es-ES"/>
        </w:rPr>
        <w:t>esarrolla una aplicación que puede considerarse la primera aproximación a lo MRP.</w:t>
      </w:r>
    </w:p>
    <w:p w:rsidR="00182D47" w:rsidRPr="00182D47" w:rsidRDefault="00182D47" w:rsidP="00182D47">
      <w:pPr>
        <w:spacing w:after="0" w:line="240" w:lineRule="auto"/>
        <w:rPr>
          <w:rFonts w:eastAsia="Times New Roman" w:cs="Times New Roman"/>
          <w:sz w:val="24"/>
          <w:szCs w:val="24"/>
          <w:lang w:eastAsia="es-ES"/>
        </w:rPr>
      </w:pPr>
    </w:p>
    <w:p w:rsidR="0050119C" w:rsidRDefault="0050119C" w:rsidP="00182D47">
      <w:pPr>
        <w:spacing w:after="0" w:line="240" w:lineRule="auto"/>
        <w:rPr>
          <w:rStyle w:val="Ttulo3Car"/>
          <w:rFonts w:eastAsiaTheme="minorHAnsi"/>
        </w:rPr>
      </w:pPr>
      <w:bookmarkStart w:id="7" w:name="_Toc178612205"/>
    </w:p>
    <w:p w:rsidR="0050119C" w:rsidRDefault="0050119C" w:rsidP="00182D47">
      <w:pPr>
        <w:spacing w:after="0" w:line="240" w:lineRule="auto"/>
        <w:rPr>
          <w:rStyle w:val="Ttulo3Car"/>
          <w:rFonts w:eastAsiaTheme="minorHAnsi"/>
        </w:rPr>
      </w:pPr>
    </w:p>
    <w:p w:rsidR="0050119C" w:rsidRDefault="0050119C" w:rsidP="00182D47">
      <w:pPr>
        <w:spacing w:after="0" w:line="240" w:lineRule="auto"/>
        <w:rPr>
          <w:rStyle w:val="Ttulo3Car"/>
          <w:rFonts w:eastAsiaTheme="minorHAnsi"/>
        </w:rPr>
      </w:pPr>
    </w:p>
    <w:p w:rsidR="00AE14B1" w:rsidRDefault="00182D47" w:rsidP="00182D47">
      <w:pPr>
        <w:spacing w:after="0" w:line="240" w:lineRule="auto"/>
        <w:rPr>
          <w:lang w:eastAsia="es-ES"/>
        </w:rPr>
      </w:pPr>
      <w:r w:rsidRPr="00AE14B1">
        <w:rPr>
          <w:rStyle w:val="Ttulo3Car"/>
          <w:rFonts w:eastAsiaTheme="minorHAnsi"/>
        </w:rPr>
        <w:lastRenderedPageBreak/>
        <w:t>1960</w:t>
      </w:r>
      <w:bookmarkEnd w:id="7"/>
      <w:r w:rsidRPr="00182D47">
        <w:rPr>
          <w:rFonts w:ascii="Arial" w:eastAsia="Times New Roman" w:hAnsi="Arial" w:cs="Arial"/>
          <w:color w:val="000000"/>
          <w:lang w:eastAsia="es-ES"/>
        </w:rPr>
        <w:t xml:space="preserve"> - </w:t>
      </w:r>
      <w:r w:rsidR="00AE14B1">
        <w:rPr>
          <w:lang w:eastAsia="es-ES"/>
        </w:rPr>
        <w:t>L</w:t>
      </w:r>
      <w:r w:rsidRPr="00182D47">
        <w:rPr>
          <w:lang w:eastAsia="es-ES"/>
        </w:rPr>
        <w:t>a disponibilidad de las empresas a tener ordenadores hace surgir las primeras empresas dedicadas al desarrollo de software, previo a 196</w:t>
      </w:r>
      <w:r w:rsidRPr="00182D47">
        <w:t>0 el Software se vendía junto a</w:t>
      </w:r>
      <w:r w:rsidRPr="00182D47">
        <w:rPr>
          <w:lang w:eastAsia="es-ES"/>
        </w:rPr>
        <w:t>l Hardware.</w:t>
      </w:r>
    </w:p>
    <w:p w:rsidR="00182D47" w:rsidRPr="00182D47" w:rsidRDefault="00182D47" w:rsidP="00182D47">
      <w:pPr>
        <w:spacing w:after="0" w:line="240" w:lineRule="auto"/>
        <w:rPr>
          <w:rFonts w:eastAsia="Times New Roman" w:cs="Times New Roman"/>
          <w:sz w:val="24"/>
          <w:szCs w:val="24"/>
          <w:lang w:eastAsia="es-ES"/>
        </w:rPr>
      </w:pPr>
      <w:r w:rsidRPr="00182D47">
        <w:rPr>
          <w:lang w:eastAsia="es-ES"/>
        </w:rPr>
        <w:t>Aparecen las primeras aplicaciones que gestionan las Lista de materiales (BOM) y gestión  y control de inventarios (IMC).Y gracias al primer lenguaje de alto nivel (Fortran, de IBM) se creó esa separación habiendo en 1963 cuarenta compiladores distintos para diferentes computadoras.</w:t>
      </w:r>
      <w:r w:rsidRPr="00182D47">
        <w:rPr>
          <w:rFonts w:ascii="Arial" w:eastAsia="Times New Roman" w:hAnsi="Arial" w:cs="Arial"/>
          <w:color w:val="000000"/>
          <w:lang w:eastAsia="es-ES"/>
        </w:rPr>
        <w:t> </w:t>
      </w:r>
    </w:p>
    <w:p w:rsidR="00182D47" w:rsidRPr="00182D47" w:rsidRDefault="00182D47" w:rsidP="00182D47">
      <w:pPr>
        <w:spacing w:after="0" w:line="240" w:lineRule="auto"/>
        <w:rPr>
          <w:rFonts w:eastAsia="Times New Roman" w:cs="Times New Roman"/>
          <w:sz w:val="24"/>
          <w:szCs w:val="24"/>
          <w:lang w:eastAsia="es-ES"/>
        </w:rPr>
      </w:pPr>
    </w:p>
    <w:p w:rsidR="00182D47" w:rsidRPr="00182D47" w:rsidRDefault="00182D47" w:rsidP="00AE14B1">
      <w:pPr>
        <w:pStyle w:val="Ttulo3"/>
        <w:rPr>
          <w:sz w:val="27"/>
        </w:rPr>
      </w:pPr>
      <w:bookmarkStart w:id="8" w:name="_Toc178612206"/>
      <w:r w:rsidRPr="00182D47">
        <w:t xml:space="preserve">1964 - IBM  establece las bases de los </w:t>
      </w:r>
      <w:proofErr w:type="spellStart"/>
      <w:r w:rsidRPr="00182D47">
        <w:t>MRPs</w:t>
      </w:r>
      <w:bookmarkEnd w:id="8"/>
      <w:proofErr w:type="spellEnd"/>
    </w:p>
    <w:p w:rsidR="00182D47" w:rsidRDefault="00182D47" w:rsidP="00182D47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182D47">
        <w:rPr>
          <w:rFonts w:ascii="Arial" w:eastAsia="Times New Roman" w:hAnsi="Arial" w:cs="Arial"/>
          <w:color w:val="000000"/>
          <w:lang w:eastAsia="es-ES"/>
        </w:rPr>
        <w:t xml:space="preserve">Joseph A. </w:t>
      </w:r>
      <w:proofErr w:type="spellStart"/>
      <w:r w:rsidRPr="00182D47">
        <w:rPr>
          <w:rFonts w:ascii="Arial" w:eastAsia="Times New Roman" w:hAnsi="Arial" w:cs="Arial"/>
          <w:color w:val="000000"/>
          <w:lang w:eastAsia="es-ES"/>
        </w:rPr>
        <w:t>Orlicky</w:t>
      </w:r>
      <w:proofErr w:type="spellEnd"/>
      <w:r w:rsidRPr="00182D47">
        <w:rPr>
          <w:rFonts w:ascii="Arial" w:eastAsia="Times New Roman" w:hAnsi="Arial" w:cs="Arial"/>
          <w:color w:val="000000"/>
          <w:lang w:eastAsia="es-ES"/>
        </w:rPr>
        <w:t xml:space="preserve"> construye los primeros principios de los </w:t>
      </w:r>
      <w:proofErr w:type="spellStart"/>
      <w:r w:rsidRPr="00182D47">
        <w:rPr>
          <w:rFonts w:ascii="Arial" w:eastAsia="Times New Roman" w:hAnsi="Arial" w:cs="Arial"/>
          <w:color w:val="000000"/>
          <w:lang w:eastAsia="es-ES"/>
        </w:rPr>
        <w:t>MRPs</w:t>
      </w:r>
      <w:proofErr w:type="spellEnd"/>
    </w:p>
    <w:p w:rsidR="00AE14B1" w:rsidRPr="00182D47" w:rsidRDefault="00AE14B1" w:rsidP="00182D47">
      <w:pPr>
        <w:spacing w:after="0" w:line="240" w:lineRule="auto"/>
        <w:rPr>
          <w:rFonts w:eastAsia="Times New Roman" w:cs="Times New Roman"/>
          <w:sz w:val="24"/>
          <w:szCs w:val="24"/>
          <w:lang w:eastAsia="es-ES"/>
        </w:rPr>
      </w:pPr>
    </w:p>
    <w:p w:rsidR="00AE14B1" w:rsidRDefault="00182D47" w:rsidP="00AE14B1">
      <w:pPr>
        <w:pStyle w:val="Ttulo3"/>
      </w:pPr>
      <w:bookmarkStart w:id="9" w:name="_Toc178612207"/>
      <w:r w:rsidRPr="00182D47">
        <w:t xml:space="preserve">1975 - Joseph A. </w:t>
      </w:r>
      <w:proofErr w:type="spellStart"/>
      <w:r w:rsidRPr="00182D47">
        <w:t>Orlicky.</w:t>
      </w:r>
      <w:bookmarkEnd w:id="9"/>
      <w:proofErr w:type="spellEnd"/>
    </w:p>
    <w:p w:rsidR="00182D47" w:rsidRPr="00182D47" w:rsidRDefault="00182D47" w:rsidP="00AE14B1">
      <w:pPr>
        <w:rPr>
          <w:rFonts w:cs="Times New Roman"/>
          <w:b/>
          <w:bCs/>
          <w:sz w:val="27"/>
          <w:szCs w:val="27"/>
        </w:rPr>
      </w:pPr>
      <w:r w:rsidRPr="00182D47">
        <w:t xml:space="preserve">Ingeniero industrial en IBM pionero en el campo de la planificación de recursos en la producción y el desarrollo de sistemas de gestión de </w:t>
      </w:r>
      <w:r w:rsidR="00AE14B1" w:rsidRPr="00182D47">
        <w:t>inventarios. Escribió</w:t>
      </w:r>
      <w:r w:rsidRPr="00182D47">
        <w:t xml:space="preserve"> un libro sobre los </w:t>
      </w:r>
      <w:proofErr w:type="spellStart"/>
      <w:r w:rsidRPr="00182D47">
        <w:t>MRPs</w:t>
      </w:r>
      <w:proofErr w:type="spellEnd"/>
      <w:r w:rsidRPr="00182D47">
        <w:t xml:space="preserve">. 5 años después, hubo un aumento del 1100% de empresas que empleaban los </w:t>
      </w:r>
      <w:proofErr w:type="spellStart"/>
      <w:r w:rsidRPr="00182D47">
        <w:t>MRPs</w:t>
      </w:r>
      <w:proofErr w:type="spellEnd"/>
      <w:r w:rsidRPr="00182D47">
        <w:t>.</w:t>
      </w:r>
    </w:p>
    <w:p w:rsidR="00182D47" w:rsidRPr="00182D47" w:rsidRDefault="00182D47" w:rsidP="00182D47">
      <w:pPr>
        <w:spacing w:after="0" w:line="240" w:lineRule="auto"/>
        <w:rPr>
          <w:rFonts w:eastAsia="Times New Roman" w:cs="Times New Roman"/>
          <w:sz w:val="24"/>
          <w:szCs w:val="24"/>
          <w:lang w:eastAsia="es-ES"/>
        </w:rPr>
      </w:pPr>
    </w:p>
    <w:p w:rsidR="00182D47" w:rsidRPr="00182D47" w:rsidRDefault="00182D47" w:rsidP="00AE14B1">
      <w:pPr>
        <w:pStyle w:val="Ttulo3"/>
        <w:rPr>
          <w:sz w:val="24"/>
          <w:szCs w:val="24"/>
        </w:rPr>
      </w:pPr>
      <w:bookmarkStart w:id="10" w:name="_Toc178612208"/>
      <w:r w:rsidRPr="00182D47">
        <w:t>1980 - Aparece MRP II.</w:t>
      </w:r>
      <w:bookmarkEnd w:id="10"/>
    </w:p>
    <w:p w:rsidR="00182D47" w:rsidRPr="00182D47" w:rsidRDefault="00182D47" w:rsidP="00182D47">
      <w:pPr>
        <w:spacing w:after="0" w:line="240" w:lineRule="auto"/>
        <w:rPr>
          <w:rFonts w:eastAsia="Times New Roman" w:cs="Times New Roman"/>
          <w:sz w:val="24"/>
          <w:szCs w:val="24"/>
          <w:lang w:eastAsia="es-ES"/>
        </w:rPr>
      </w:pPr>
      <w:r w:rsidRPr="00182D47">
        <w:rPr>
          <w:rFonts w:ascii="Arial" w:eastAsia="Times New Roman" w:hAnsi="Arial" w:cs="Arial"/>
          <w:color w:val="000000"/>
          <w:lang w:eastAsia="es-ES"/>
        </w:rPr>
        <w:t>El MRP II amplía el MRP, incluye aspectos financieros, logísticos y de recursos humanos, dando una visión holística a la gestión empresarial.</w:t>
      </w:r>
    </w:p>
    <w:p w:rsidR="00182D47" w:rsidRPr="00182D47" w:rsidRDefault="00182D47" w:rsidP="00182D47">
      <w:pPr>
        <w:spacing w:after="0" w:line="240" w:lineRule="auto"/>
        <w:rPr>
          <w:rFonts w:eastAsia="Times New Roman" w:cs="Times New Roman"/>
          <w:sz w:val="24"/>
          <w:szCs w:val="24"/>
          <w:lang w:eastAsia="es-ES"/>
        </w:rPr>
      </w:pPr>
    </w:p>
    <w:p w:rsidR="00182D47" w:rsidRPr="00182D47" w:rsidRDefault="00182D47" w:rsidP="00AE14B1">
      <w:pPr>
        <w:pStyle w:val="Ttulo3"/>
        <w:rPr>
          <w:sz w:val="27"/>
        </w:rPr>
      </w:pPr>
      <w:bookmarkStart w:id="11" w:name="_Toc178612209"/>
      <w:r w:rsidRPr="00182D47">
        <w:t>1990- Nace ERP (Planificación de recursos de empresa).</w:t>
      </w:r>
      <w:bookmarkEnd w:id="11"/>
    </w:p>
    <w:p w:rsidR="00AE14B1" w:rsidRDefault="00182D47" w:rsidP="00182D47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182D47">
        <w:rPr>
          <w:rFonts w:ascii="Arial" w:eastAsia="Times New Roman" w:hAnsi="Arial" w:cs="Arial"/>
          <w:color w:val="000000"/>
          <w:lang w:eastAsia="es-ES"/>
        </w:rPr>
        <w:t xml:space="preserve">Gracias a este término nacen nuevas empresas dedicadas directamente a ERP, como la española </w:t>
      </w:r>
      <w:proofErr w:type="spellStart"/>
      <w:r w:rsidRPr="00182D47">
        <w:rPr>
          <w:rFonts w:ascii="Arial" w:eastAsia="Times New Roman" w:hAnsi="Arial" w:cs="Arial"/>
          <w:color w:val="000000"/>
          <w:lang w:eastAsia="es-ES"/>
        </w:rPr>
        <w:t>Solmicro</w:t>
      </w:r>
      <w:proofErr w:type="spellEnd"/>
      <w:r w:rsidRPr="00182D47">
        <w:rPr>
          <w:rFonts w:ascii="Arial" w:eastAsia="Times New Roman" w:hAnsi="Arial" w:cs="Arial"/>
          <w:color w:val="000000"/>
          <w:lang w:eastAsia="es-ES"/>
        </w:rPr>
        <w:t xml:space="preserve"> en 1994.En 1996 SAP fue pionero en conexiones Cliente-</w:t>
      </w:r>
      <w:r w:rsidR="006A2E89">
        <w:rPr>
          <w:rFonts w:ascii="Arial" w:eastAsia="Times New Roman" w:hAnsi="Arial" w:cs="Arial"/>
          <w:color w:val="000000"/>
          <w:lang w:eastAsia="es-ES"/>
        </w:rPr>
        <w:t>Servidor con la versión SAP R/3.</w:t>
      </w:r>
    </w:p>
    <w:p w:rsidR="006A2E89" w:rsidRDefault="006A2E89" w:rsidP="00182D47">
      <w:pPr>
        <w:spacing w:after="0" w:line="240" w:lineRule="auto"/>
        <w:rPr>
          <w:rFonts w:eastAsia="Times New Roman" w:cs="Times New Roman"/>
          <w:sz w:val="24"/>
          <w:szCs w:val="24"/>
          <w:lang w:eastAsia="es-ES"/>
        </w:rPr>
      </w:pPr>
    </w:p>
    <w:p w:rsidR="00182D47" w:rsidRPr="00182D47" w:rsidRDefault="00182D47" w:rsidP="00AE14B1">
      <w:pPr>
        <w:pStyle w:val="Ttulo3"/>
        <w:rPr>
          <w:sz w:val="27"/>
        </w:rPr>
      </w:pPr>
      <w:bookmarkStart w:id="12" w:name="_Toc178612210"/>
      <w:r w:rsidRPr="00182D47">
        <w:t>2000 - SAP pionero del ERP.</w:t>
      </w:r>
      <w:bookmarkEnd w:id="12"/>
    </w:p>
    <w:p w:rsidR="00182D47" w:rsidRPr="00D5315A" w:rsidRDefault="00182D47" w:rsidP="00182D47">
      <w:pPr>
        <w:spacing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182D47">
        <w:rPr>
          <w:rFonts w:ascii="Arial" w:eastAsia="Times New Roman" w:hAnsi="Arial" w:cs="Arial"/>
          <w:color w:val="000000"/>
          <w:lang w:eastAsia="es-ES"/>
        </w:rPr>
        <w:t xml:space="preserve">Los </w:t>
      </w:r>
      <w:proofErr w:type="spellStart"/>
      <w:r w:rsidRPr="00182D47">
        <w:rPr>
          <w:rFonts w:ascii="Arial" w:eastAsia="Times New Roman" w:hAnsi="Arial" w:cs="Arial"/>
          <w:color w:val="000000"/>
          <w:lang w:eastAsia="es-ES"/>
        </w:rPr>
        <w:t>ERPs</w:t>
      </w:r>
      <w:proofErr w:type="spellEnd"/>
      <w:r w:rsidRPr="00182D47">
        <w:rPr>
          <w:rFonts w:ascii="Arial" w:eastAsia="Times New Roman" w:hAnsi="Arial" w:cs="Arial"/>
          <w:color w:val="000000"/>
          <w:lang w:eastAsia="es-ES"/>
        </w:rPr>
        <w:t xml:space="preserve"> integran el CRM (gestión de clientes) y SCM (gestión de cadena de suministros).Microsoft compra estratégicamente Great Plains y </w:t>
      </w:r>
      <w:proofErr w:type="spellStart"/>
      <w:r w:rsidRPr="00182D47">
        <w:rPr>
          <w:rFonts w:ascii="Arial" w:eastAsia="Times New Roman" w:hAnsi="Arial" w:cs="Arial"/>
          <w:color w:val="000000"/>
          <w:lang w:eastAsia="es-ES"/>
        </w:rPr>
        <w:t>Navasion</w:t>
      </w:r>
      <w:proofErr w:type="spellEnd"/>
      <w:r w:rsidRPr="00182D47">
        <w:rPr>
          <w:rFonts w:ascii="Arial" w:eastAsia="Times New Roman" w:hAnsi="Arial" w:cs="Arial"/>
          <w:color w:val="000000"/>
          <w:lang w:eastAsia="es-ES"/>
        </w:rPr>
        <w:t xml:space="preserve"> para competir con SAP y ORACLE. </w:t>
      </w:r>
      <w:proofErr w:type="gramStart"/>
      <w:r w:rsidRPr="00182D47">
        <w:rPr>
          <w:rFonts w:ascii="Arial" w:eastAsia="Times New Roman" w:hAnsi="Arial" w:cs="Arial"/>
          <w:color w:val="000000"/>
          <w:lang w:eastAsia="es-ES"/>
        </w:rPr>
        <w:t>y</w:t>
      </w:r>
      <w:proofErr w:type="gramEnd"/>
      <w:r w:rsidRPr="00182D47">
        <w:rPr>
          <w:rFonts w:ascii="Arial" w:eastAsia="Times New Roman" w:hAnsi="Arial" w:cs="Arial"/>
          <w:color w:val="000000"/>
          <w:lang w:eastAsia="es-ES"/>
        </w:rPr>
        <w:t xml:space="preserve"> ofreciendo soluciones de almacenamiento en nube.</w:t>
      </w:r>
    </w:p>
    <w:p w:rsidR="006A2E89" w:rsidRPr="00182D47" w:rsidRDefault="006A2E89" w:rsidP="00182D47">
      <w:pPr>
        <w:spacing w:after="0" w:line="240" w:lineRule="auto"/>
        <w:rPr>
          <w:rFonts w:eastAsia="Times New Roman" w:cs="Times New Roman"/>
          <w:sz w:val="24"/>
          <w:szCs w:val="24"/>
          <w:lang w:eastAsia="es-ES"/>
        </w:rPr>
      </w:pPr>
    </w:p>
    <w:p w:rsidR="00182D47" w:rsidRPr="00182D47" w:rsidRDefault="00182D47" w:rsidP="00AE14B1">
      <w:pPr>
        <w:pStyle w:val="Ttulo3"/>
        <w:rPr>
          <w:sz w:val="27"/>
        </w:rPr>
      </w:pPr>
      <w:bookmarkStart w:id="13" w:name="_Toc178612211"/>
      <w:r w:rsidRPr="00182D47">
        <w:lastRenderedPageBreak/>
        <w:t>2005 Tendencia hacia el Cloud y ERP de código abierto.</w:t>
      </w:r>
      <w:bookmarkEnd w:id="13"/>
    </w:p>
    <w:p w:rsidR="00182D47" w:rsidRPr="00182D47" w:rsidRDefault="00182D47" w:rsidP="00AE14B1">
      <w:pPr>
        <w:rPr>
          <w:rFonts w:cs="Times New Roman"/>
          <w:szCs w:val="24"/>
          <w:lang w:eastAsia="es-ES"/>
        </w:rPr>
      </w:pPr>
      <w:r w:rsidRPr="00182D47">
        <w:rPr>
          <w:lang w:eastAsia="es-ES"/>
        </w:rPr>
        <w:t>La tendencia del mercado ya es el Cloud y nacen los primeros ERP de Código Abierto. [Ejemplos]</w:t>
      </w:r>
    </w:p>
    <w:p w:rsidR="00182D47" w:rsidRPr="00182D47" w:rsidRDefault="00182D47" w:rsidP="00182D47">
      <w:pPr>
        <w:spacing w:after="0" w:line="240" w:lineRule="auto"/>
        <w:rPr>
          <w:rFonts w:eastAsia="Times New Roman" w:cs="Times New Roman"/>
          <w:sz w:val="24"/>
          <w:szCs w:val="24"/>
          <w:lang w:eastAsia="es-ES"/>
        </w:rPr>
      </w:pPr>
    </w:p>
    <w:p w:rsidR="00182D47" w:rsidRPr="00182D47" w:rsidRDefault="00182D47" w:rsidP="00AE14B1">
      <w:pPr>
        <w:pStyle w:val="Ttulo3"/>
        <w:rPr>
          <w:sz w:val="27"/>
        </w:rPr>
      </w:pPr>
      <w:bookmarkStart w:id="14" w:name="_Toc178612212"/>
      <w:r w:rsidRPr="00182D47">
        <w:t xml:space="preserve">2007. Adquisiciones en Business </w:t>
      </w:r>
      <w:proofErr w:type="spellStart"/>
      <w:r w:rsidRPr="00182D47">
        <w:t>Intelligence</w:t>
      </w:r>
      <w:proofErr w:type="spellEnd"/>
      <w:r w:rsidRPr="00182D47">
        <w:t>.</w:t>
      </w:r>
      <w:bookmarkEnd w:id="14"/>
    </w:p>
    <w:p w:rsidR="00182D47" w:rsidRDefault="00182D47" w:rsidP="00AE14B1">
      <w:pPr>
        <w:rPr>
          <w:lang w:eastAsia="es-ES"/>
        </w:rPr>
      </w:pPr>
      <w:r w:rsidRPr="00182D47">
        <w:rPr>
          <w:lang w:eastAsia="es-ES"/>
        </w:rPr>
        <w:t xml:space="preserve"> Los grandes se lanzan a la compra de compañías de Business </w:t>
      </w:r>
      <w:proofErr w:type="spellStart"/>
      <w:proofErr w:type="gramStart"/>
      <w:r w:rsidRPr="00182D47">
        <w:rPr>
          <w:lang w:eastAsia="es-ES"/>
        </w:rPr>
        <w:t>Intelligence</w:t>
      </w:r>
      <w:proofErr w:type="spellEnd"/>
      <w:r w:rsidRPr="00182D47">
        <w:rPr>
          <w:lang w:eastAsia="es-ES"/>
        </w:rPr>
        <w:t>(</w:t>
      </w:r>
      <w:proofErr w:type="gramEnd"/>
      <w:r w:rsidRPr="00182D47">
        <w:rPr>
          <w:lang w:eastAsia="es-ES"/>
        </w:rPr>
        <w:t>Manejo/Interpretación de datos)</w:t>
      </w:r>
    </w:p>
    <w:p w:rsidR="00AE14B1" w:rsidRPr="00182D47" w:rsidRDefault="00AE14B1" w:rsidP="00AE14B1">
      <w:pPr>
        <w:rPr>
          <w:rFonts w:cs="Times New Roman"/>
          <w:szCs w:val="24"/>
          <w:lang w:eastAsia="es-ES"/>
        </w:rPr>
      </w:pPr>
    </w:p>
    <w:p w:rsidR="00182D47" w:rsidRPr="00182D47" w:rsidRDefault="00182D47" w:rsidP="00AE14B1">
      <w:pPr>
        <w:pStyle w:val="Ttulo3"/>
        <w:rPr>
          <w:sz w:val="27"/>
        </w:rPr>
      </w:pPr>
      <w:bookmarkStart w:id="15" w:name="_Toc178612213"/>
      <w:r w:rsidRPr="00182D47">
        <w:t>2010 ERP en la nube</w:t>
      </w:r>
      <w:bookmarkEnd w:id="15"/>
    </w:p>
    <w:p w:rsidR="00182D47" w:rsidRPr="00182D47" w:rsidRDefault="00182D47" w:rsidP="00AE14B1">
      <w:pPr>
        <w:rPr>
          <w:rFonts w:cs="Times New Roman"/>
          <w:lang w:eastAsia="es-ES"/>
        </w:rPr>
      </w:pPr>
      <w:r w:rsidRPr="00182D47">
        <w:rPr>
          <w:lang w:eastAsia="es-ES"/>
        </w:rPr>
        <w:t>Los ERP en la nube se acelera, permitiendo a las empresas acceder a sus sistemas en cualquier momento y lugar, lo que genera es una reducción en el costo de infraestructura y una mejor escalabilidad. SAP, ORACLE y MICROSOFT, comenzaron a ofrecer soluciones más robustas y seguras.</w:t>
      </w:r>
    </w:p>
    <w:p w:rsidR="00182D47" w:rsidRPr="00182D47" w:rsidRDefault="00182D47" w:rsidP="00182D47">
      <w:pPr>
        <w:spacing w:after="0" w:line="240" w:lineRule="auto"/>
        <w:rPr>
          <w:rFonts w:eastAsia="Times New Roman" w:cs="Times New Roman"/>
          <w:sz w:val="24"/>
          <w:szCs w:val="24"/>
          <w:lang w:eastAsia="es-ES"/>
        </w:rPr>
      </w:pPr>
    </w:p>
    <w:p w:rsidR="00182D47" w:rsidRPr="00182D47" w:rsidRDefault="00182D47" w:rsidP="00AE14B1">
      <w:pPr>
        <w:pStyle w:val="Ttulo3"/>
        <w:rPr>
          <w:sz w:val="27"/>
        </w:rPr>
      </w:pPr>
      <w:bookmarkStart w:id="16" w:name="_Toc178612214"/>
      <w:r w:rsidRPr="00182D47">
        <w:t xml:space="preserve">2015 </w:t>
      </w:r>
      <w:proofErr w:type="spellStart"/>
      <w:r w:rsidRPr="00182D47">
        <w:t>Integracion</w:t>
      </w:r>
      <w:proofErr w:type="spellEnd"/>
      <w:r w:rsidRPr="00182D47">
        <w:t xml:space="preserve"> </w:t>
      </w:r>
      <w:proofErr w:type="spellStart"/>
      <w:r w:rsidRPr="00182D47">
        <w:t>tecnologia</w:t>
      </w:r>
      <w:proofErr w:type="spellEnd"/>
      <w:r w:rsidRPr="00182D47">
        <w:t xml:space="preserve"> </w:t>
      </w:r>
      <w:proofErr w:type="spellStart"/>
      <w:r w:rsidRPr="00182D47">
        <w:t>moviles</w:t>
      </w:r>
      <w:bookmarkEnd w:id="16"/>
      <w:proofErr w:type="spellEnd"/>
    </w:p>
    <w:p w:rsidR="00182D47" w:rsidRPr="00182D47" w:rsidRDefault="00182D47" w:rsidP="00AE14B1">
      <w:pPr>
        <w:rPr>
          <w:rFonts w:cs="Times New Roman"/>
          <w:lang w:eastAsia="es-ES"/>
        </w:rPr>
      </w:pPr>
      <w:r w:rsidRPr="00182D47">
        <w:rPr>
          <w:lang w:eastAsia="es-ES"/>
        </w:rPr>
        <w:t>Se empieza a desarrollar aplicaciones ERP para dispositivos móviles permitiendo el acceso a los empleados, para acceder remotamente y realizar tareas desde sus dispositivos.</w:t>
      </w:r>
    </w:p>
    <w:p w:rsidR="00182D47" w:rsidRPr="00182D47" w:rsidRDefault="00182D47" w:rsidP="00182D47">
      <w:pPr>
        <w:spacing w:after="0" w:line="240" w:lineRule="auto"/>
        <w:rPr>
          <w:rFonts w:eastAsia="Times New Roman" w:cs="Times New Roman"/>
          <w:sz w:val="24"/>
          <w:szCs w:val="24"/>
          <w:lang w:eastAsia="es-ES"/>
        </w:rPr>
      </w:pPr>
    </w:p>
    <w:p w:rsidR="00182D47" w:rsidRPr="00182D47" w:rsidRDefault="00182D47" w:rsidP="00AE14B1">
      <w:pPr>
        <w:pStyle w:val="Ttulo3"/>
        <w:rPr>
          <w:sz w:val="27"/>
        </w:rPr>
      </w:pPr>
      <w:bookmarkStart w:id="17" w:name="_Toc178612215"/>
      <w:r w:rsidRPr="00182D47">
        <w:t xml:space="preserve">2020 IA y Machine </w:t>
      </w:r>
      <w:proofErr w:type="spellStart"/>
      <w:r w:rsidRPr="00182D47">
        <w:t>Learning</w:t>
      </w:r>
      <w:bookmarkEnd w:id="17"/>
      <w:proofErr w:type="spellEnd"/>
    </w:p>
    <w:p w:rsidR="00182D47" w:rsidRPr="00182D47" w:rsidRDefault="00182D47" w:rsidP="00AE14B1">
      <w:pPr>
        <w:rPr>
          <w:rFonts w:cs="Times New Roman"/>
          <w:lang w:eastAsia="es-ES"/>
        </w:rPr>
      </w:pPr>
      <w:r w:rsidRPr="00182D47">
        <w:rPr>
          <w:lang w:eastAsia="es-ES"/>
        </w:rPr>
        <w:t>Entran en juego la Inteligencia Artificial y el aprendizaje automático, proporcionando un análisis y automatización más avanzados. Los ERP con IA son capaces de identificar patrones, tendencias de los datos y de mejorar la eficiencia operativa del sistema.</w:t>
      </w:r>
    </w:p>
    <w:p w:rsidR="00182D47" w:rsidRDefault="00182D47" w:rsidP="00AE14B1">
      <w:pPr>
        <w:rPr>
          <w:lang w:eastAsia="es-ES"/>
        </w:rPr>
      </w:pPr>
      <w:r w:rsidRPr="00182D47">
        <w:rPr>
          <w:lang w:eastAsia="es-ES"/>
        </w:rPr>
        <w:t xml:space="preserve">En la actualidad los </w:t>
      </w:r>
      <w:proofErr w:type="spellStart"/>
      <w:r w:rsidRPr="00182D47">
        <w:rPr>
          <w:lang w:eastAsia="es-ES"/>
        </w:rPr>
        <w:t>ERPs</w:t>
      </w:r>
      <w:proofErr w:type="spellEnd"/>
      <w:r w:rsidRPr="00182D47">
        <w:rPr>
          <w:lang w:eastAsia="es-ES"/>
        </w:rPr>
        <w:t xml:space="preserve"> se convierten en el núcleo de la transformación digital y </w:t>
      </w:r>
      <w:proofErr w:type="spellStart"/>
      <w:r w:rsidRPr="00182D47">
        <w:rPr>
          <w:lang w:eastAsia="es-ES"/>
        </w:rPr>
        <w:t>microservicios</w:t>
      </w:r>
      <w:proofErr w:type="spellEnd"/>
      <w:r w:rsidRPr="00182D47">
        <w:rPr>
          <w:lang w:eastAsia="es-ES"/>
        </w:rPr>
        <w:t xml:space="preserve"> para ofrecer una gestión de procesos más eficiente y adaptada.</w:t>
      </w:r>
    </w:p>
    <w:p w:rsidR="006A2E89" w:rsidRDefault="006A2E89" w:rsidP="00182D47">
      <w:pPr>
        <w:spacing w:after="0" w:line="240" w:lineRule="auto"/>
        <w:rPr>
          <w:rFonts w:eastAsia="Times New Roman" w:cs="Times New Roman"/>
          <w:sz w:val="24"/>
          <w:szCs w:val="24"/>
          <w:lang w:eastAsia="es-ES"/>
        </w:rPr>
      </w:pPr>
    </w:p>
    <w:p w:rsidR="00CC1E4A" w:rsidRDefault="00CC1E4A" w:rsidP="00182D47">
      <w:pPr>
        <w:spacing w:after="0" w:line="240" w:lineRule="auto"/>
        <w:rPr>
          <w:rFonts w:eastAsia="Times New Roman" w:cs="Times New Roman"/>
          <w:sz w:val="24"/>
          <w:szCs w:val="24"/>
          <w:lang w:eastAsia="es-ES"/>
        </w:rPr>
      </w:pPr>
    </w:p>
    <w:p w:rsidR="00CC1E4A" w:rsidRDefault="00CC1E4A" w:rsidP="00182D47">
      <w:pPr>
        <w:spacing w:after="0" w:line="240" w:lineRule="auto"/>
        <w:rPr>
          <w:rFonts w:eastAsia="Times New Roman" w:cs="Times New Roman"/>
          <w:sz w:val="24"/>
          <w:szCs w:val="24"/>
          <w:lang w:eastAsia="es-ES"/>
        </w:rPr>
      </w:pPr>
    </w:p>
    <w:p w:rsidR="00CC1E4A" w:rsidRDefault="00CC1E4A" w:rsidP="00182D47">
      <w:pPr>
        <w:spacing w:after="0" w:line="240" w:lineRule="auto"/>
        <w:rPr>
          <w:rFonts w:eastAsia="Times New Roman" w:cs="Times New Roman"/>
          <w:sz w:val="24"/>
          <w:szCs w:val="24"/>
          <w:lang w:eastAsia="es-ES"/>
        </w:rPr>
      </w:pPr>
    </w:p>
    <w:p w:rsidR="00CC1E4A" w:rsidRPr="00182D47" w:rsidRDefault="00CC1E4A" w:rsidP="00182D47">
      <w:pPr>
        <w:spacing w:after="0" w:line="240" w:lineRule="auto"/>
        <w:rPr>
          <w:rFonts w:eastAsia="Times New Roman" w:cs="Times New Roman"/>
          <w:sz w:val="24"/>
          <w:szCs w:val="24"/>
          <w:lang w:eastAsia="es-ES"/>
        </w:rPr>
      </w:pPr>
    </w:p>
    <w:p w:rsidR="00182D47" w:rsidRPr="00182D47" w:rsidRDefault="00182D47" w:rsidP="00AE14B1">
      <w:pPr>
        <w:pStyle w:val="Ttulo2"/>
      </w:pPr>
      <w:bookmarkStart w:id="18" w:name="_Toc178612216"/>
      <w:r w:rsidRPr="00182D47">
        <w:t>Beneficios de ERP:</w:t>
      </w:r>
      <w:bookmarkEnd w:id="18"/>
    </w:p>
    <w:p w:rsidR="00182D47" w:rsidRPr="00182D47" w:rsidRDefault="00182D47" w:rsidP="00AE14B1">
      <w:pPr>
        <w:pStyle w:val="Prrafodelista"/>
        <w:numPr>
          <w:ilvl w:val="0"/>
          <w:numId w:val="2"/>
        </w:numPr>
        <w:rPr>
          <w:lang w:eastAsia="es-ES"/>
        </w:rPr>
      </w:pPr>
      <w:r w:rsidRPr="00182D47">
        <w:rPr>
          <w:lang w:eastAsia="es-ES"/>
        </w:rPr>
        <w:t>Tiene la capacidad de escalabilidad  a las necesidades de la empresa.</w:t>
      </w:r>
    </w:p>
    <w:p w:rsidR="00182D47" w:rsidRPr="00182D47" w:rsidRDefault="00182D47" w:rsidP="00AE14B1">
      <w:pPr>
        <w:pStyle w:val="Prrafodelista"/>
        <w:numPr>
          <w:ilvl w:val="0"/>
          <w:numId w:val="2"/>
        </w:numPr>
        <w:rPr>
          <w:lang w:eastAsia="es-ES"/>
        </w:rPr>
      </w:pPr>
      <w:r w:rsidRPr="00182D47">
        <w:rPr>
          <w:lang w:eastAsia="es-ES"/>
        </w:rPr>
        <w:t>Capacidad de automatización  en procesos, ahorra tiempo y errores.</w:t>
      </w:r>
    </w:p>
    <w:p w:rsidR="00182D47" w:rsidRPr="00182D47" w:rsidRDefault="00182D47" w:rsidP="00AE14B1">
      <w:pPr>
        <w:pStyle w:val="Prrafodelista"/>
        <w:numPr>
          <w:ilvl w:val="0"/>
          <w:numId w:val="2"/>
        </w:numPr>
        <w:rPr>
          <w:lang w:eastAsia="es-ES"/>
        </w:rPr>
      </w:pPr>
      <w:r w:rsidRPr="00182D47">
        <w:rPr>
          <w:lang w:eastAsia="es-ES"/>
        </w:rPr>
        <w:t>La integración  gracias a la centralización de todas las áreas de una empresa.</w:t>
      </w:r>
    </w:p>
    <w:p w:rsidR="00182D47" w:rsidRPr="00182D47" w:rsidRDefault="00182D47" w:rsidP="00AE14B1">
      <w:pPr>
        <w:pStyle w:val="Prrafodelista"/>
        <w:numPr>
          <w:ilvl w:val="0"/>
          <w:numId w:val="2"/>
        </w:numPr>
        <w:rPr>
          <w:lang w:eastAsia="es-ES"/>
        </w:rPr>
      </w:pPr>
      <w:r w:rsidRPr="00182D47">
        <w:rPr>
          <w:lang w:eastAsia="es-ES"/>
        </w:rPr>
        <w:t>Telemetría de la empresa dando una mejor información del estado de la empresa a tiempo real.</w:t>
      </w:r>
    </w:p>
    <w:p w:rsidR="00D377E6" w:rsidRDefault="00D377E6" w:rsidP="00AE14B1">
      <w:pPr>
        <w:pStyle w:val="Ttulo3"/>
      </w:pPr>
    </w:p>
    <w:p w:rsidR="00DC6472" w:rsidRPr="0050119C" w:rsidRDefault="00DC6472" w:rsidP="0050119C">
      <w:pPr>
        <w:pStyle w:val="Ttulo2"/>
      </w:pPr>
      <w:bookmarkStart w:id="19" w:name="_Toc178612217"/>
      <w:r w:rsidRPr="0050119C">
        <w:t>Fuentes:</w:t>
      </w:r>
      <w:bookmarkEnd w:id="19"/>
      <w:r w:rsidRPr="0050119C">
        <w:t xml:space="preserve"> </w:t>
      </w:r>
    </w:p>
    <w:p w:rsidR="00DC6472" w:rsidRPr="0050119C" w:rsidRDefault="00DC6472" w:rsidP="00DC6472">
      <w:pPr>
        <w:pStyle w:val="NormalWeb"/>
        <w:spacing w:before="0" w:beforeAutospacing="0" w:after="0" w:afterAutospacing="0"/>
        <w:rPr>
          <w:color w:val="auto"/>
        </w:rPr>
      </w:pPr>
    </w:p>
    <w:p w:rsidR="00DC6472" w:rsidRPr="0050119C" w:rsidRDefault="00DC6472" w:rsidP="0050119C">
      <w:pPr>
        <w:pStyle w:val="NormalWeb"/>
        <w:numPr>
          <w:ilvl w:val="0"/>
          <w:numId w:val="3"/>
        </w:numPr>
        <w:spacing w:before="0" w:beforeAutospacing="0" w:after="0" w:afterAutospacing="0"/>
        <w:rPr>
          <w:caps/>
          <w:color w:val="auto"/>
          <w:sz w:val="20"/>
        </w:rPr>
      </w:pPr>
      <w:hyperlink r:id="rId13" w:history="1">
        <w:r w:rsidRPr="0050119C">
          <w:rPr>
            <w:rFonts w:ascii="Arial" w:hAnsi="Arial" w:cs="Arial"/>
            <w:caps/>
            <w:color w:val="auto"/>
            <w:sz w:val="20"/>
            <w:u w:val="single"/>
          </w:rPr>
          <w:t>https://www.sutori.com/en/story/evolucion-sistemas-erp--u97afFHBmmQmsHfFExqjJroP</w:t>
        </w:r>
      </w:hyperlink>
    </w:p>
    <w:p w:rsidR="00DC6472" w:rsidRPr="00DC6472" w:rsidRDefault="00DC6472" w:rsidP="00DC6472">
      <w:pPr>
        <w:spacing w:after="0" w:line="240" w:lineRule="auto"/>
        <w:rPr>
          <w:rFonts w:eastAsia="Times New Roman" w:cs="Times New Roman"/>
          <w:caps/>
          <w:color w:val="auto"/>
          <w:sz w:val="20"/>
          <w:szCs w:val="24"/>
          <w:lang w:eastAsia="es-ES"/>
        </w:rPr>
      </w:pPr>
    </w:p>
    <w:p w:rsidR="00DC6472" w:rsidRPr="0050119C" w:rsidRDefault="00DC6472" w:rsidP="0050119C">
      <w:pPr>
        <w:pStyle w:val="Prrafodelista"/>
        <w:numPr>
          <w:ilvl w:val="0"/>
          <w:numId w:val="3"/>
        </w:numPr>
        <w:spacing w:after="0" w:line="240" w:lineRule="auto"/>
        <w:rPr>
          <w:rFonts w:eastAsia="Times New Roman" w:cs="Times New Roman"/>
          <w:caps/>
          <w:color w:val="auto"/>
          <w:sz w:val="20"/>
          <w:szCs w:val="24"/>
          <w:lang w:eastAsia="es-ES"/>
        </w:rPr>
      </w:pPr>
      <w:hyperlink r:id="rId14" w:history="1">
        <w:r w:rsidRPr="0050119C">
          <w:rPr>
            <w:rFonts w:ascii="Arial" w:eastAsia="Times New Roman" w:hAnsi="Arial" w:cs="Arial"/>
            <w:caps/>
            <w:color w:val="auto"/>
            <w:sz w:val="20"/>
            <w:szCs w:val="24"/>
            <w:u w:val="single"/>
            <w:lang w:eastAsia="es-ES"/>
          </w:rPr>
          <w:t>https://addi.ehu.es/bitstream/handle/10810/11031/3-3.pdf;jsessionid=67C460974874170815530E21159EA0EF?sequence=1</w:t>
        </w:r>
      </w:hyperlink>
    </w:p>
    <w:p w:rsidR="00DC6472" w:rsidRPr="0050119C" w:rsidRDefault="00DC6472" w:rsidP="0050119C">
      <w:pPr>
        <w:pStyle w:val="Prrafodelista"/>
        <w:numPr>
          <w:ilvl w:val="0"/>
          <w:numId w:val="3"/>
        </w:numPr>
        <w:spacing w:after="240" w:line="240" w:lineRule="auto"/>
        <w:rPr>
          <w:rFonts w:eastAsia="Times New Roman" w:cs="Times New Roman"/>
          <w:caps/>
          <w:color w:val="auto"/>
          <w:sz w:val="20"/>
          <w:szCs w:val="24"/>
          <w:lang w:eastAsia="es-ES"/>
        </w:rPr>
      </w:pPr>
      <w:r w:rsidRPr="0050119C">
        <w:rPr>
          <w:rFonts w:eastAsia="Times New Roman" w:cs="Times New Roman"/>
          <w:caps/>
          <w:color w:val="auto"/>
          <w:sz w:val="20"/>
          <w:szCs w:val="24"/>
          <w:lang w:eastAsia="es-ES"/>
        </w:rPr>
        <w:br/>
      </w:r>
    </w:p>
    <w:p w:rsidR="00DC6472" w:rsidRPr="0050119C" w:rsidRDefault="00DC6472" w:rsidP="0050119C">
      <w:pPr>
        <w:pStyle w:val="Prrafodelista"/>
        <w:numPr>
          <w:ilvl w:val="0"/>
          <w:numId w:val="3"/>
        </w:numPr>
        <w:spacing w:after="0" w:line="240" w:lineRule="auto"/>
        <w:rPr>
          <w:rFonts w:eastAsia="Times New Roman" w:cs="Times New Roman"/>
          <w:caps/>
          <w:color w:val="auto"/>
          <w:sz w:val="20"/>
          <w:szCs w:val="24"/>
          <w:lang w:eastAsia="es-ES"/>
        </w:rPr>
      </w:pPr>
      <w:hyperlink r:id="rId15" w:history="1">
        <w:r w:rsidRPr="0050119C">
          <w:rPr>
            <w:rFonts w:ascii="Arial" w:eastAsia="Times New Roman" w:hAnsi="Arial" w:cs="Arial"/>
            <w:caps/>
            <w:color w:val="auto"/>
            <w:sz w:val="20"/>
            <w:szCs w:val="24"/>
            <w:u w:val="single"/>
            <w:lang w:eastAsia="es-ES"/>
          </w:rPr>
          <w:t>https://www.cidaut.es/acelerapyme/wp-content/uploads/2022/01/ERP.pdf</w:t>
        </w:r>
      </w:hyperlink>
    </w:p>
    <w:p w:rsidR="00DC6472" w:rsidRPr="00DC6472" w:rsidRDefault="00DC6472" w:rsidP="00DC6472">
      <w:pPr>
        <w:spacing w:after="0" w:line="240" w:lineRule="auto"/>
        <w:rPr>
          <w:rFonts w:eastAsia="Times New Roman" w:cs="Times New Roman"/>
          <w:caps/>
          <w:color w:val="auto"/>
          <w:sz w:val="20"/>
          <w:szCs w:val="24"/>
          <w:lang w:eastAsia="es-ES"/>
        </w:rPr>
      </w:pPr>
    </w:p>
    <w:p w:rsidR="00DC6472" w:rsidRPr="0050119C" w:rsidRDefault="00DC6472" w:rsidP="0050119C">
      <w:pPr>
        <w:pStyle w:val="Prrafodelista"/>
        <w:numPr>
          <w:ilvl w:val="0"/>
          <w:numId w:val="3"/>
        </w:numPr>
        <w:spacing w:after="0" w:line="240" w:lineRule="auto"/>
        <w:rPr>
          <w:rFonts w:eastAsia="Times New Roman" w:cs="Times New Roman"/>
          <w:caps/>
          <w:color w:val="auto"/>
          <w:sz w:val="20"/>
          <w:szCs w:val="24"/>
          <w:lang w:eastAsia="es-ES"/>
        </w:rPr>
      </w:pPr>
      <w:hyperlink r:id="rId16" w:anchor=":~:text=We're%20going%20back%20to,first%20commercially%20produced%20digital%20computer" w:history="1">
        <w:r w:rsidRPr="0050119C">
          <w:rPr>
            <w:rFonts w:ascii="Arial" w:eastAsia="Times New Roman" w:hAnsi="Arial" w:cs="Arial"/>
            <w:caps/>
            <w:color w:val="auto"/>
            <w:sz w:val="20"/>
            <w:szCs w:val="24"/>
            <w:u w:val="single"/>
            <w:lang w:eastAsia="es-ES"/>
          </w:rPr>
          <w:t>https://www.historyfactory.com/insights/this-month-in-business-history-the-first-commercial-computer/#:~:text=We're%20going%20back%20to,first%20commercially%20produced%20digital%20computer</w:t>
        </w:r>
      </w:hyperlink>
      <w:r w:rsidRPr="0050119C">
        <w:rPr>
          <w:rFonts w:ascii="Arial" w:eastAsia="Times New Roman" w:hAnsi="Arial" w:cs="Arial"/>
          <w:caps/>
          <w:color w:val="auto"/>
          <w:sz w:val="20"/>
          <w:szCs w:val="24"/>
          <w:lang w:eastAsia="es-ES"/>
        </w:rPr>
        <w:t>.</w:t>
      </w:r>
    </w:p>
    <w:p w:rsidR="00DC6472" w:rsidRPr="00DC6472" w:rsidRDefault="00DC6472" w:rsidP="00DC6472">
      <w:pPr>
        <w:spacing w:after="0" w:line="240" w:lineRule="auto"/>
        <w:rPr>
          <w:rFonts w:eastAsia="Times New Roman" w:cs="Times New Roman"/>
          <w:caps/>
          <w:color w:val="auto"/>
          <w:sz w:val="20"/>
          <w:szCs w:val="24"/>
          <w:lang w:eastAsia="es-ES"/>
        </w:rPr>
      </w:pPr>
    </w:p>
    <w:p w:rsidR="00DC6472" w:rsidRPr="0050119C" w:rsidRDefault="00DC6472" w:rsidP="0050119C">
      <w:pPr>
        <w:pStyle w:val="Prrafodelista"/>
        <w:numPr>
          <w:ilvl w:val="0"/>
          <w:numId w:val="3"/>
        </w:numPr>
        <w:spacing w:after="0" w:line="240" w:lineRule="auto"/>
        <w:rPr>
          <w:rFonts w:eastAsia="Times New Roman" w:cs="Times New Roman"/>
          <w:caps/>
          <w:color w:val="auto"/>
          <w:sz w:val="20"/>
          <w:szCs w:val="24"/>
          <w:lang w:eastAsia="es-ES"/>
        </w:rPr>
      </w:pPr>
      <w:hyperlink r:id="rId17" w:history="1">
        <w:r w:rsidRPr="0050119C">
          <w:rPr>
            <w:rFonts w:ascii="Arial" w:eastAsia="Times New Roman" w:hAnsi="Arial" w:cs="Arial"/>
            <w:caps/>
            <w:color w:val="auto"/>
            <w:sz w:val="20"/>
            <w:szCs w:val="24"/>
            <w:u w:val="single"/>
            <w:lang w:eastAsia="es-ES"/>
          </w:rPr>
          <w:t>LA EVOLUCIÓN DEL HARDWARE Y EL SOFTWARE | Sutori</w:t>
        </w:r>
      </w:hyperlink>
    </w:p>
    <w:p w:rsidR="00DC6472" w:rsidRPr="00DC6472" w:rsidRDefault="00DC6472" w:rsidP="00DC6472">
      <w:pPr>
        <w:spacing w:after="0" w:line="240" w:lineRule="auto"/>
        <w:rPr>
          <w:rFonts w:eastAsia="Times New Roman" w:cs="Times New Roman"/>
          <w:caps/>
          <w:color w:val="auto"/>
          <w:sz w:val="20"/>
          <w:szCs w:val="24"/>
          <w:lang w:eastAsia="es-ES"/>
        </w:rPr>
      </w:pPr>
    </w:p>
    <w:p w:rsidR="00DC6472" w:rsidRPr="0050119C" w:rsidRDefault="00DC6472" w:rsidP="0050119C">
      <w:pPr>
        <w:pStyle w:val="Prrafodelista"/>
        <w:numPr>
          <w:ilvl w:val="0"/>
          <w:numId w:val="3"/>
        </w:numPr>
        <w:spacing w:after="0" w:line="240" w:lineRule="auto"/>
        <w:rPr>
          <w:rFonts w:eastAsia="Times New Roman" w:cs="Times New Roman"/>
          <w:caps/>
          <w:color w:val="auto"/>
          <w:sz w:val="20"/>
          <w:szCs w:val="24"/>
          <w:lang w:eastAsia="es-ES"/>
        </w:rPr>
      </w:pPr>
      <w:hyperlink r:id="rId18" w:history="1">
        <w:r w:rsidRPr="0050119C">
          <w:rPr>
            <w:rFonts w:ascii="Arial" w:eastAsia="Times New Roman" w:hAnsi="Arial" w:cs="Arial"/>
            <w:caps/>
            <w:color w:val="auto"/>
            <w:sz w:val="20"/>
            <w:szCs w:val="24"/>
            <w:u w:val="single"/>
            <w:lang w:eastAsia="es-ES"/>
          </w:rPr>
          <w:t>CRM: ¿Qué es y cómo funciona? | Salesforce</w:t>
        </w:r>
      </w:hyperlink>
    </w:p>
    <w:p w:rsidR="00DC6472" w:rsidRPr="00DC6472" w:rsidRDefault="00DC6472" w:rsidP="00DC6472">
      <w:pPr>
        <w:spacing w:after="0" w:line="240" w:lineRule="auto"/>
        <w:rPr>
          <w:rFonts w:eastAsia="Times New Roman" w:cs="Times New Roman"/>
          <w:caps/>
          <w:color w:val="auto"/>
          <w:sz w:val="20"/>
          <w:szCs w:val="24"/>
          <w:lang w:eastAsia="es-ES"/>
        </w:rPr>
      </w:pPr>
    </w:p>
    <w:p w:rsidR="00DC6472" w:rsidRPr="0050119C" w:rsidRDefault="00DC6472" w:rsidP="0050119C">
      <w:pPr>
        <w:pStyle w:val="Prrafodelista"/>
        <w:numPr>
          <w:ilvl w:val="0"/>
          <w:numId w:val="3"/>
        </w:numPr>
        <w:spacing w:after="0" w:line="240" w:lineRule="auto"/>
        <w:rPr>
          <w:rFonts w:eastAsia="Times New Roman" w:cs="Times New Roman"/>
          <w:caps/>
          <w:color w:val="auto"/>
          <w:sz w:val="20"/>
          <w:szCs w:val="24"/>
          <w:lang w:eastAsia="es-ES"/>
        </w:rPr>
      </w:pPr>
      <w:hyperlink r:id="rId19" w:anchor="que" w:history="1">
        <w:r w:rsidRPr="0050119C">
          <w:rPr>
            <w:rFonts w:ascii="Arial" w:eastAsia="Times New Roman" w:hAnsi="Arial" w:cs="Arial"/>
            <w:caps/>
            <w:color w:val="auto"/>
            <w:sz w:val="20"/>
            <w:szCs w:val="24"/>
            <w:u w:val="single"/>
            <w:lang w:eastAsia="es-ES"/>
          </w:rPr>
          <w:t>https://www.sage.com/es-es/blog/erp-360-la-evolucion-en-software-de-gestion-empresarial/#que</w:t>
        </w:r>
      </w:hyperlink>
    </w:p>
    <w:p w:rsidR="00DC6472" w:rsidRPr="00DC6472" w:rsidRDefault="00DC6472" w:rsidP="00DC6472">
      <w:pPr>
        <w:spacing w:after="0" w:line="240" w:lineRule="auto"/>
        <w:rPr>
          <w:rFonts w:eastAsia="Times New Roman" w:cs="Times New Roman"/>
          <w:caps/>
          <w:color w:val="auto"/>
          <w:sz w:val="20"/>
          <w:szCs w:val="24"/>
          <w:lang w:eastAsia="es-ES"/>
        </w:rPr>
      </w:pPr>
    </w:p>
    <w:p w:rsidR="00DC6472" w:rsidRPr="0050119C" w:rsidRDefault="00DC6472" w:rsidP="0050119C">
      <w:pPr>
        <w:pStyle w:val="Prrafodelista"/>
        <w:numPr>
          <w:ilvl w:val="0"/>
          <w:numId w:val="3"/>
        </w:numPr>
        <w:spacing w:after="0" w:line="240" w:lineRule="auto"/>
        <w:rPr>
          <w:rFonts w:eastAsia="Times New Roman" w:cs="Times New Roman"/>
          <w:caps/>
          <w:color w:val="auto"/>
          <w:sz w:val="20"/>
          <w:szCs w:val="24"/>
          <w:lang w:eastAsia="es-ES"/>
        </w:rPr>
      </w:pPr>
      <w:hyperlink r:id="rId20" w:history="1">
        <w:r w:rsidRPr="0050119C">
          <w:rPr>
            <w:rFonts w:ascii="Arial" w:eastAsia="Times New Roman" w:hAnsi="Arial" w:cs="Arial"/>
            <w:caps/>
            <w:color w:val="auto"/>
            <w:sz w:val="20"/>
            <w:szCs w:val="24"/>
            <w:u w:val="single"/>
            <w:lang w:eastAsia="es-ES"/>
          </w:rPr>
          <w:t>¿Qué es un ERP y para qué sirve? | Tipos, ejemplos y beneficios (appvizer.es)</w:t>
        </w:r>
      </w:hyperlink>
    </w:p>
    <w:p w:rsidR="00DC6472" w:rsidRPr="00DC6472" w:rsidRDefault="00DC6472" w:rsidP="00DC6472">
      <w:pPr>
        <w:spacing w:after="0" w:line="240" w:lineRule="auto"/>
        <w:rPr>
          <w:rFonts w:eastAsia="Times New Roman" w:cs="Times New Roman"/>
          <w:caps/>
          <w:color w:val="auto"/>
          <w:sz w:val="20"/>
          <w:szCs w:val="24"/>
          <w:lang w:eastAsia="es-ES"/>
        </w:rPr>
      </w:pPr>
    </w:p>
    <w:p w:rsidR="00DC6472" w:rsidRPr="0050119C" w:rsidRDefault="00DC6472" w:rsidP="0050119C">
      <w:pPr>
        <w:pStyle w:val="Prrafodelista"/>
        <w:numPr>
          <w:ilvl w:val="0"/>
          <w:numId w:val="3"/>
        </w:numPr>
        <w:spacing w:after="0" w:line="240" w:lineRule="auto"/>
        <w:rPr>
          <w:rFonts w:eastAsia="Times New Roman" w:cs="Times New Roman"/>
          <w:caps/>
          <w:color w:val="auto"/>
          <w:sz w:val="20"/>
          <w:szCs w:val="24"/>
          <w:lang w:eastAsia="es-ES"/>
        </w:rPr>
      </w:pPr>
      <w:hyperlink r:id="rId21" w:history="1">
        <w:r w:rsidRPr="0050119C">
          <w:rPr>
            <w:rFonts w:ascii="Arial" w:eastAsia="Times New Roman" w:hAnsi="Arial" w:cs="Arial"/>
            <w:caps/>
            <w:color w:val="auto"/>
            <w:sz w:val="20"/>
            <w:szCs w:val="24"/>
            <w:u w:val="single"/>
            <w:lang w:eastAsia="es-ES"/>
          </w:rPr>
          <w:t>https://www.qad.com/blog/2018/05/joseph-orlicky-hero-materials-requirements-planning</w:t>
        </w:r>
      </w:hyperlink>
    </w:p>
    <w:p w:rsidR="00DC6472" w:rsidRDefault="00DC6472" w:rsidP="00AE14B1">
      <w:pPr>
        <w:pStyle w:val="Ttulo3"/>
      </w:pPr>
    </w:p>
    <w:sectPr w:rsidR="00DC6472" w:rsidSect="00CC1E4A">
      <w:pgSz w:w="11906" w:h="16838"/>
      <w:pgMar w:top="0" w:right="1416" w:bottom="1417" w:left="1701" w:header="454" w:footer="5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6BDD" w:rsidRDefault="008C6BDD" w:rsidP="00182D47">
      <w:pPr>
        <w:spacing w:after="0" w:line="240" w:lineRule="auto"/>
      </w:pPr>
      <w:r>
        <w:separator/>
      </w:r>
    </w:p>
  </w:endnote>
  <w:endnote w:type="continuationSeparator" w:id="0">
    <w:p w:rsidR="008C6BDD" w:rsidRDefault="008C6BDD" w:rsidP="00182D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4FCD" w:rsidRDefault="00564FC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6BDD" w:rsidRDefault="008C6BDD" w:rsidP="00182D47">
      <w:pPr>
        <w:spacing w:after="0" w:line="240" w:lineRule="auto"/>
      </w:pPr>
      <w:r>
        <w:separator/>
      </w:r>
    </w:p>
  </w:footnote>
  <w:footnote w:type="continuationSeparator" w:id="0">
    <w:p w:rsidR="008C6BDD" w:rsidRDefault="008C6BDD" w:rsidP="00182D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1E4A" w:rsidRDefault="00CC1E4A" w:rsidP="00CC1E4A">
    <w:pPr>
      <w:pStyle w:val="Sinespaciado"/>
      <w:jc w:val="right"/>
    </w:pPr>
    <w:r>
      <w:t>Saúl Patrocinio García</w:t>
    </w:r>
  </w:p>
  <w:p w:rsidR="00CC1E4A" w:rsidRDefault="00CC1E4A" w:rsidP="00CC1E4A">
    <w:pPr>
      <w:pStyle w:val="Sinespaciado"/>
      <w:jc w:val="right"/>
    </w:pPr>
    <w:r>
      <w:t>Antonio José. Patrocinio</w:t>
    </w:r>
  </w:p>
  <w:p w:rsidR="00D5315A" w:rsidRDefault="00D5315A">
    <w:pPr>
      <w:pStyle w:val="Encabezado"/>
    </w:pPr>
  </w:p>
  <w:p w:rsidR="00D5315A" w:rsidRDefault="00D5315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A662F2"/>
    <w:multiLevelType w:val="hybridMultilevel"/>
    <w:tmpl w:val="3A843C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C31645"/>
    <w:multiLevelType w:val="multilevel"/>
    <w:tmpl w:val="0032D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D5F1815"/>
    <w:multiLevelType w:val="hybridMultilevel"/>
    <w:tmpl w:val="1D2A55C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D47"/>
    <w:rsid w:val="00022CD0"/>
    <w:rsid w:val="00182D47"/>
    <w:rsid w:val="0050119C"/>
    <w:rsid w:val="00564FCD"/>
    <w:rsid w:val="005B3CC0"/>
    <w:rsid w:val="0064696A"/>
    <w:rsid w:val="006A2E89"/>
    <w:rsid w:val="00712A6E"/>
    <w:rsid w:val="008C6BDD"/>
    <w:rsid w:val="00AE14B1"/>
    <w:rsid w:val="00C870B7"/>
    <w:rsid w:val="00CC1E4A"/>
    <w:rsid w:val="00D377E6"/>
    <w:rsid w:val="00D5315A"/>
    <w:rsid w:val="00DC5E2F"/>
    <w:rsid w:val="00DC6472"/>
    <w:rsid w:val="00FD5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EE986BD-CA64-445C-A94A-A4F789512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14B1"/>
    <w:rPr>
      <w:rFonts w:ascii="Times New Roman" w:hAnsi="Times New Roman"/>
      <w:color w:val="000000" w:themeColor="text1"/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182D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AE14B1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link w:val="Ttulo3Car"/>
    <w:uiPriority w:val="9"/>
    <w:qFormat/>
    <w:rsid w:val="00AE14B1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Cs w:val="27"/>
      <w:lang w:eastAsia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AE14B1"/>
    <w:rPr>
      <w:rFonts w:ascii="Times New Roman" w:eastAsia="Times New Roman" w:hAnsi="Times New Roman" w:cs="Times New Roman"/>
      <w:b/>
      <w:bCs/>
      <w:color w:val="000000" w:themeColor="text1"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AE14B1"/>
    <w:rPr>
      <w:rFonts w:ascii="Times New Roman" w:eastAsia="Times New Roman" w:hAnsi="Times New Roman" w:cs="Times New Roman"/>
      <w:b/>
      <w:bCs/>
      <w:color w:val="000000" w:themeColor="text1"/>
      <w:sz w:val="28"/>
      <w:szCs w:val="27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182D4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182D47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182D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82D47"/>
  </w:style>
  <w:style w:type="paragraph" w:styleId="Piedepgina">
    <w:name w:val="footer"/>
    <w:basedOn w:val="Normal"/>
    <w:link w:val="PiedepginaCar"/>
    <w:uiPriority w:val="99"/>
    <w:unhideWhenUsed/>
    <w:rsid w:val="00182D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82D47"/>
  </w:style>
  <w:style w:type="paragraph" w:styleId="Sinespaciado">
    <w:name w:val="No Spacing"/>
    <w:uiPriority w:val="1"/>
    <w:qFormat/>
    <w:rsid w:val="00182D47"/>
    <w:pPr>
      <w:spacing w:after="0" w:line="240" w:lineRule="auto"/>
    </w:pPr>
    <w:rPr>
      <w:rFonts w:ascii="Times New Roman" w:hAnsi="Times New Roman"/>
      <w:color w:val="000000" w:themeColor="text1"/>
      <w:sz w:val="24"/>
    </w:rPr>
  </w:style>
  <w:style w:type="paragraph" w:styleId="Prrafodelista">
    <w:name w:val="List Paragraph"/>
    <w:basedOn w:val="Normal"/>
    <w:uiPriority w:val="34"/>
    <w:qFormat/>
    <w:rsid w:val="00AE14B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C6472"/>
    <w:rPr>
      <w:color w:val="0000FF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50119C"/>
    <w:pPr>
      <w:outlineLvl w:val="9"/>
    </w:pPr>
    <w:rPr>
      <w:b w:val="0"/>
      <w:color w:val="2E74B5" w:themeColor="accent1" w:themeShade="BF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50119C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unhideWhenUsed/>
    <w:rsid w:val="0050119C"/>
    <w:pPr>
      <w:spacing w:after="100"/>
      <w:ind w:left="560"/>
    </w:pPr>
  </w:style>
  <w:style w:type="character" w:styleId="Nmerodelnea">
    <w:name w:val="line number"/>
    <w:basedOn w:val="Fuentedeprrafopredeter"/>
    <w:uiPriority w:val="99"/>
    <w:semiHidden/>
    <w:unhideWhenUsed/>
    <w:rsid w:val="00D531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91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1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2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sutori.com/en/story/evolucion-sistemas-erp--u97afFHBmmQmsHfFExqjJroP" TargetMode="External"/><Relationship Id="rId18" Type="http://schemas.openxmlformats.org/officeDocument/2006/relationships/hyperlink" Target="https://www.salesforce.com/mx/cr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qad.com/blog/2018/05/joseph-orlicky-hero-materials-requirements-planning" TargetMode="Externa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hyperlink" Target="https://www.sutori.com/es/historia/la-evolucion-del-hardware-y-el-software--MfVLK8PHumDjvoWLw9GKLLKx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historyfactory.com/insights/this-month-in-business-history-the-first-commercial-computer/" TargetMode="External"/><Relationship Id="rId20" Type="http://schemas.openxmlformats.org/officeDocument/2006/relationships/hyperlink" Target="https://www.appvizer.es/revista/organizacion-planificacion/sistema-erp/erp-que-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cidaut.es/acelerapyme/wp-content/uploads/2022/01/ERP.pdf" TargetMode="External"/><Relationship Id="rId23" Type="http://schemas.openxmlformats.org/officeDocument/2006/relationships/glossaryDocument" Target="glossary/document.xml"/><Relationship Id="rId10" Type="http://schemas.openxmlformats.org/officeDocument/2006/relationships/footer" Target="footer1.xml"/><Relationship Id="rId19" Type="http://schemas.openxmlformats.org/officeDocument/2006/relationships/hyperlink" Target="https://www.sage.com/es-es/blog/erp-360-la-evolucion-en-software-de-gestion-empresarial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addi.ehu.es/bitstream/handle/10810/11031/3-3.pdf;jsessionid=67C460974874170815530E21159EA0EF?sequence=1" TargetMode="External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0618"/>
    <w:rsid w:val="00020618"/>
    <w:rsid w:val="00991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64FE3BE50194E4DA8DA4F8833522C92">
    <w:name w:val="464FE3BE50194E4DA8DA4F8833522C92"/>
    <w:rsid w:val="0002061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C8A23-3EB4-45EC-8E84-996233894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6</Pages>
  <Words>1192</Words>
  <Characters>6558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Linco</dc:creator>
  <cp:keywords/>
  <dc:description/>
  <cp:lastModifiedBy>Linco</cp:lastModifiedBy>
  <cp:revision>4</cp:revision>
  <cp:lastPrinted>2024-09-30T18:35:00Z</cp:lastPrinted>
  <dcterms:created xsi:type="dcterms:W3CDTF">2024-09-30T15:37:00Z</dcterms:created>
  <dcterms:modified xsi:type="dcterms:W3CDTF">2024-09-30T18:56:00Z</dcterms:modified>
</cp:coreProperties>
</file>