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18D8" w14:textId="77777777" w:rsidR="002B71F1" w:rsidRDefault="00DC492C">
      <w:r>
        <w:t xml:space="preserve">I have visited Maldives twice because this is my favourite place for my vacation. </w:t>
      </w:r>
    </w:p>
    <w:p w14:paraId="086B8EA7" w14:textId="6506286F" w:rsidR="00F50494" w:rsidRDefault="00DC492C">
      <w:r>
        <w:t xml:space="preserve">I love their tourist spot and love their street food as well. </w:t>
      </w:r>
    </w:p>
    <w:sectPr w:rsidR="00F5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9F"/>
    <w:rsid w:val="002B71F1"/>
    <w:rsid w:val="004C0A9F"/>
    <w:rsid w:val="00DC492C"/>
    <w:rsid w:val="00F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5C09"/>
  <w15:chartTrackingRefBased/>
  <w15:docId w15:val="{5A28290E-1AC1-4469-8A42-A54B1CED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Rayhan,Abu Jafar</dc:creator>
  <cp:keywords/>
  <dc:description/>
  <cp:lastModifiedBy>Rayhan,Abu Jafar</cp:lastModifiedBy>
  <cp:revision>3</cp:revision>
  <dcterms:created xsi:type="dcterms:W3CDTF">2023-04-12T14:04:00Z</dcterms:created>
  <dcterms:modified xsi:type="dcterms:W3CDTF">2023-04-12T14:18:00Z</dcterms:modified>
</cp:coreProperties>
</file>