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E68" w:rsidRPr="00622D4D" w:rsidRDefault="00587E68" w:rsidP="00587E68">
      <w:pPr>
        <w:jc w:val="center"/>
        <w:rPr>
          <w:rFonts w:ascii="Times New Roman" w:hAnsi="Times New Roman" w:cs="Times New Roman"/>
        </w:rPr>
      </w:pPr>
      <w:r w:rsidRPr="00622D4D">
        <w:rPr>
          <w:rFonts w:ascii="Times New Roman" w:hAnsi="Times New Roman" w:cs="Times New Roman"/>
          <w:b/>
        </w:rPr>
        <w:t>Nombre de la materia:</w:t>
      </w:r>
      <w:r w:rsidRPr="00622D4D">
        <w:rPr>
          <w:rFonts w:ascii="Times New Roman" w:hAnsi="Times New Roman" w:cs="Times New Roman"/>
        </w:rPr>
        <w:t xml:space="preserve"> Programación de Sistemas Telemáticos </w:t>
      </w:r>
    </w:p>
    <w:p w:rsidR="00587E68" w:rsidRPr="00622D4D" w:rsidRDefault="00587E68" w:rsidP="00587E68">
      <w:pPr>
        <w:jc w:val="center"/>
        <w:rPr>
          <w:rFonts w:ascii="Times New Roman" w:hAnsi="Times New Roman" w:cs="Times New Roman"/>
        </w:rPr>
      </w:pPr>
      <w:r w:rsidRPr="00622D4D">
        <w:rPr>
          <w:rFonts w:ascii="Times New Roman" w:hAnsi="Times New Roman" w:cs="Times New Roman"/>
        </w:rPr>
        <w:t xml:space="preserve"> </w:t>
      </w:r>
      <w:r w:rsidRPr="00622D4D">
        <w:rPr>
          <w:rFonts w:ascii="Times New Roman" w:hAnsi="Times New Roman" w:cs="Times New Roman"/>
          <w:b/>
        </w:rPr>
        <w:t>Paralelo:</w:t>
      </w:r>
      <w:r w:rsidRPr="00622D4D">
        <w:rPr>
          <w:rFonts w:ascii="Times New Roman" w:hAnsi="Times New Roman" w:cs="Times New Roman"/>
        </w:rPr>
        <w:t xml:space="preserve"> 1</w:t>
      </w:r>
    </w:p>
    <w:p w:rsidR="00587E68" w:rsidRPr="00622D4D" w:rsidRDefault="00587E68" w:rsidP="00587E68">
      <w:pPr>
        <w:jc w:val="center"/>
        <w:rPr>
          <w:rFonts w:ascii="Times New Roman" w:hAnsi="Times New Roman" w:cs="Times New Roman"/>
          <w:b/>
        </w:rPr>
      </w:pPr>
      <w:r w:rsidRPr="00622D4D">
        <w:rPr>
          <w:rFonts w:ascii="Times New Roman" w:hAnsi="Times New Roman" w:cs="Times New Roman"/>
          <w:b/>
        </w:rPr>
        <w:t xml:space="preserve">Título del </w:t>
      </w:r>
      <w:r w:rsidR="00622D4D" w:rsidRPr="00622D4D">
        <w:rPr>
          <w:rFonts w:ascii="Times New Roman" w:hAnsi="Times New Roman" w:cs="Times New Roman"/>
          <w:b/>
        </w:rPr>
        <w:t>proyecto</w:t>
      </w:r>
      <w:r w:rsidRPr="00622D4D">
        <w:rPr>
          <w:rFonts w:ascii="Times New Roman" w:hAnsi="Times New Roman" w:cs="Times New Roman"/>
          <w:b/>
        </w:rPr>
        <w:t xml:space="preserve">: </w:t>
      </w:r>
    </w:p>
    <w:p w:rsidR="00587E68" w:rsidRPr="00622D4D" w:rsidRDefault="00587E68" w:rsidP="00587E68">
      <w:pPr>
        <w:jc w:val="center"/>
        <w:rPr>
          <w:rFonts w:ascii="Times New Roman" w:hAnsi="Times New Roman" w:cs="Times New Roman"/>
        </w:rPr>
      </w:pPr>
      <w:r w:rsidRPr="00622D4D">
        <w:rPr>
          <w:rFonts w:ascii="Times New Roman" w:hAnsi="Times New Roman" w:cs="Times New Roman"/>
          <w:b/>
        </w:rPr>
        <w:t>Nombre de la profesora:</w:t>
      </w:r>
      <w:r w:rsidRPr="00622D4D">
        <w:rPr>
          <w:rFonts w:ascii="Times New Roman" w:hAnsi="Times New Roman" w:cs="Times New Roman"/>
        </w:rPr>
        <w:t xml:space="preserve"> Msig. Adriana E. Collaguazo Jaramillo </w:t>
      </w:r>
    </w:p>
    <w:p w:rsidR="00587E68" w:rsidRPr="00622D4D" w:rsidRDefault="00587E68" w:rsidP="00587E68">
      <w:pPr>
        <w:jc w:val="center"/>
        <w:rPr>
          <w:rFonts w:ascii="Times New Roman" w:hAnsi="Times New Roman" w:cs="Times New Roman"/>
        </w:rPr>
      </w:pPr>
      <w:r w:rsidRPr="00622D4D">
        <w:rPr>
          <w:rFonts w:ascii="Times New Roman" w:hAnsi="Times New Roman" w:cs="Times New Roman"/>
          <w:b/>
        </w:rPr>
        <w:t>Número de grupo:</w:t>
      </w:r>
      <w:r w:rsidRPr="00622D4D">
        <w:rPr>
          <w:rFonts w:ascii="Times New Roman" w:hAnsi="Times New Roman" w:cs="Times New Roman"/>
        </w:rPr>
        <w:t xml:space="preserve"> 2</w:t>
      </w:r>
    </w:p>
    <w:p w:rsidR="00587E68" w:rsidRPr="00622D4D" w:rsidRDefault="00587E68" w:rsidP="00587E68">
      <w:pPr>
        <w:jc w:val="center"/>
        <w:rPr>
          <w:rFonts w:ascii="Times New Roman" w:hAnsi="Times New Roman" w:cs="Times New Roman"/>
          <w:b/>
        </w:rPr>
      </w:pPr>
      <w:r w:rsidRPr="00622D4D">
        <w:rPr>
          <w:rFonts w:ascii="Times New Roman" w:hAnsi="Times New Roman" w:cs="Times New Roman"/>
          <w:b/>
        </w:rPr>
        <w:t>Integrantes:</w:t>
      </w:r>
    </w:p>
    <w:p w:rsidR="00587E68" w:rsidRPr="00622D4D" w:rsidRDefault="00587E68" w:rsidP="00587E68">
      <w:pPr>
        <w:jc w:val="center"/>
        <w:rPr>
          <w:rFonts w:ascii="Times New Roman" w:hAnsi="Times New Roman" w:cs="Times New Roman"/>
        </w:rPr>
      </w:pPr>
      <w:r w:rsidRPr="00622D4D">
        <w:rPr>
          <w:rFonts w:ascii="Times New Roman" w:hAnsi="Times New Roman" w:cs="Times New Roman"/>
        </w:rPr>
        <w:t>Bajaña</w:t>
      </w:r>
      <w:r w:rsidR="00C257F1" w:rsidRPr="00622D4D">
        <w:rPr>
          <w:rFonts w:ascii="Times New Roman" w:hAnsi="Times New Roman" w:cs="Times New Roman"/>
        </w:rPr>
        <w:t xml:space="preserve"> Moisés</w:t>
      </w:r>
    </w:p>
    <w:p w:rsidR="00587E68" w:rsidRPr="00622D4D" w:rsidRDefault="00C257F1" w:rsidP="00587E68">
      <w:pPr>
        <w:jc w:val="center"/>
        <w:rPr>
          <w:rFonts w:ascii="Times New Roman" w:hAnsi="Times New Roman" w:cs="Times New Roman"/>
        </w:rPr>
      </w:pPr>
      <w:r w:rsidRPr="00622D4D">
        <w:rPr>
          <w:rFonts w:ascii="Times New Roman" w:hAnsi="Times New Roman" w:cs="Times New Roman"/>
        </w:rPr>
        <w:t>Ceb</w:t>
      </w:r>
      <w:r w:rsidR="00587E68" w:rsidRPr="00622D4D">
        <w:rPr>
          <w:rFonts w:ascii="Times New Roman" w:hAnsi="Times New Roman" w:cs="Times New Roman"/>
        </w:rPr>
        <w:t>allos</w:t>
      </w:r>
      <w:r w:rsidRPr="00622D4D">
        <w:rPr>
          <w:rFonts w:ascii="Times New Roman" w:hAnsi="Times New Roman" w:cs="Times New Roman"/>
        </w:rPr>
        <w:t xml:space="preserve"> Eduardo</w:t>
      </w:r>
    </w:p>
    <w:p w:rsidR="00587E68" w:rsidRPr="00622D4D" w:rsidRDefault="00587E68" w:rsidP="00587E68">
      <w:pPr>
        <w:jc w:val="center"/>
        <w:rPr>
          <w:rFonts w:ascii="Times New Roman" w:hAnsi="Times New Roman" w:cs="Times New Roman"/>
        </w:rPr>
      </w:pPr>
      <w:r w:rsidRPr="00622D4D">
        <w:rPr>
          <w:rFonts w:ascii="Times New Roman" w:hAnsi="Times New Roman" w:cs="Times New Roman"/>
        </w:rPr>
        <w:t>Salamanca</w:t>
      </w:r>
      <w:r w:rsidR="00C257F1" w:rsidRPr="00622D4D">
        <w:rPr>
          <w:rFonts w:ascii="Times New Roman" w:hAnsi="Times New Roman" w:cs="Times New Roman"/>
        </w:rPr>
        <w:t xml:space="preserve"> Raúl</w:t>
      </w:r>
    </w:p>
    <w:p w:rsidR="00587E68" w:rsidRPr="00622D4D" w:rsidRDefault="00587E68" w:rsidP="00587E68">
      <w:pPr>
        <w:jc w:val="center"/>
        <w:rPr>
          <w:rFonts w:ascii="Times New Roman" w:hAnsi="Times New Roman" w:cs="Times New Roman"/>
        </w:rPr>
      </w:pPr>
      <w:r w:rsidRPr="00622D4D">
        <w:rPr>
          <w:rFonts w:ascii="Times New Roman" w:hAnsi="Times New Roman" w:cs="Times New Roman"/>
        </w:rPr>
        <w:t>Soriano</w:t>
      </w:r>
      <w:r w:rsidR="00C257F1" w:rsidRPr="00622D4D">
        <w:rPr>
          <w:rFonts w:ascii="Times New Roman" w:hAnsi="Times New Roman" w:cs="Times New Roman"/>
        </w:rPr>
        <w:t xml:space="preserve"> Eduardo</w:t>
      </w:r>
    </w:p>
    <w:p w:rsidR="00587E68" w:rsidRPr="00622D4D" w:rsidRDefault="00587E68" w:rsidP="00587E68">
      <w:pPr>
        <w:jc w:val="center"/>
        <w:rPr>
          <w:rFonts w:ascii="Times New Roman" w:hAnsi="Times New Roman" w:cs="Times New Roman"/>
        </w:rPr>
      </w:pPr>
    </w:p>
    <w:p w:rsidR="00587E68" w:rsidRPr="00622D4D" w:rsidRDefault="00587E68" w:rsidP="00587E68">
      <w:pPr>
        <w:jc w:val="center"/>
        <w:rPr>
          <w:rFonts w:ascii="Times New Roman" w:hAnsi="Times New Roman" w:cs="Times New Roman"/>
        </w:rPr>
      </w:pPr>
    </w:p>
    <w:p w:rsidR="00587E68" w:rsidRPr="00622D4D" w:rsidRDefault="00587E68" w:rsidP="00587E68">
      <w:pPr>
        <w:jc w:val="center"/>
        <w:rPr>
          <w:rFonts w:ascii="Times New Roman" w:hAnsi="Times New Roman" w:cs="Times New Roman"/>
        </w:rPr>
      </w:pPr>
      <w:r w:rsidRPr="00622D4D">
        <w:rPr>
          <w:rFonts w:ascii="Times New Roman" w:hAnsi="Times New Roman" w:cs="Times New Roman"/>
          <w:b/>
        </w:rPr>
        <w:t>Fecha de inicio:</w:t>
      </w:r>
      <w:r w:rsidRPr="00622D4D">
        <w:rPr>
          <w:rFonts w:ascii="Times New Roman" w:hAnsi="Times New Roman" w:cs="Times New Roman"/>
        </w:rPr>
        <w:t xml:space="preserve"> 4/12/2018</w:t>
      </w:r>
    </w:p>
    <w:p w:rsidR="00587E68" w:rsidRPr="00622D4D" w:rsidRDefault="00587E68" w:rsidP="00587E68">
      <w:pPr>
        <w:jc w:val="center"/>
        <w:rPr>
          <w:rFonts w:ascii="Times New Roman" w:hAnsi="Times New Roman" w:cs="Times New Roman"/>
        </w:rPr>
      </w:pPr>
      <w:r w:rsidRPr="00622D4D">
        <w:rPr>
          <w:rFonts w:ascii="Times New Roman" w:hAnsi="Times New Roman" w:cs="Times New Roman"/>
          <w:b/>
        </w:rPr>
        <w:t>Fecha de fin:</w:t>
      </w:r>
      <w:r w:rsidRPr="00622D4D">
        <w:rPr>
          <w:rFonts w:ascii="Times New Roman" w:hAnsi="Times New Roman" w:cs="Times New Roman"/>
        </w:rPr>
        <w:t xml:space="preserve"> 21/01/2019</w:t>
      </w:r>
    </w:p>
    <w:p w:rsidR="00587E68" w:rsidRPr="00622D4D" w:rsidRDefault="000707A0" w:rsidP="00587E68">
      <w:pPr>
        <w:jc w:val="center"/>
        <w:rPr>
          <w:rFonts w:ascii="Times New Roman" w:hAnsi="Times New Roman" w:cs="Times New Roman"/>
          <w:b/>
        </w:rPr>
      </w:pPr>
      <w:r w:rsidRPr="00622D4D">
        <w:rPr>
          <w:rFonts w:ascii="Times New Roman" w:hAnsi="Times New Roman" w:cs="Times New Roman"/>
          <w:b/>
        </w:rPr>
        <w:t>RESUMEN</w:t>
      </w:r>
    </w:p>
    <w:p w:rsidR="00587E68" w:rsidRPr="00622D4D" w:rsidRDefault="00347D62" w:rsidP="00347D62">
      <w:pPr>
        <w:jc w:val="both"/>
        <w:rPr>
          <w:rFonts w:ascii="Times New Roman" w:hAnsi="Times New Roman" w:cs="Times New Roman"/>
        </w:rPr>
      </w:pPr>
      <w:r w:rsidRPr="00622D4D">
        <w:rPr>
          <w:rFonts w:ascii="Times New Roman" w:hAnsi="Times New Roman" w:cs="Times New Roman"/>
        </w:rPr>
        <w:t>S</w:t>
      </w:r>
      <w:r w:rsidR="00C257F1" w:rsidRPr="00622D4D">
        <w:rPr>
          <w:rFonts w:ascii="Times New Roman" w:hAnsi="Times New Roman" w:cs="Times New Roman"/>
        </w:rPr>
        <w:t>istema</w:t>
      </w:r>
      <w:r w:rsidR="00587E68" w:rsidRPr="00622D4D">
        <w:rPr>
          <w:rFonts w:ascii="Times New Roman" w:hAnsi="Times New Roman" w:cs="Times New Roman"/>
        </w:rPr>
        <w:t xml:space="preserve"> que te monitoree signos vitales</w:t>
      </w:r>
      <w:r w:rsidR="00C257F1" w:rsidRPr="00622D4D">
        <w:rPr>
          <w:rFonts w:ascii="Times New Roman" w:hAnsi="Times New Roman" w:cs="Times New Roman"/>
        </w:rPr>
        <w:t xml:space="preserve"> (pulso cardiaco y temperatura)</w:t>
      </w:r>
      <w:r w:rsidR="00587E68" w:rsidRPr="00622D4D">
        <w:rPr>
          <w:rFonts w:ascii="Times New Roman" w:hAnsi="Times New Roman" w:cs="Times New Roman"/>
        </w:rPr>
        <w:t xml:space="preserve">, recuerde tomar medicamentos, </w:t>
      </w:r>
      <w:r w:rsidR="00C257F1" w:rsidRPr="00622D4D">
        <w:rPr>
          <w:rFonts w:ascii="Times New Roman" w:hAnsi="Times New Roman" w:cs="Times New Roman"/>
        </w:rPr>
        <w:t>asistir a l</w:t>
      </w:r>
      <w:r w:rsidR="00587E68" w:rsidRPr="00622D4D">
        <w:rPr>
          <w:rFonts w:ascii="Times New Roman" w:hAnsi="Times New Roman" w:cs="Times New Roman"/>
        </w:rPr>
        <w:t xml:space="preserve">as </w:t>
      </w:r>
      <w:r w:rsidR="00C257F1" w:rsidRPr="00622D4D">
        <w:rPr>
          <w:rFonts w:ascii="Times New Roman" w:hAnsi="Times New Roman" w:cs="Times New Roman"/>
        </w:rPr>
        <w:t xml:space="preserve">citas </w:t>
      </w:r>
      <w:r w:rsidR="00587E68" w:rsidRPr="00622D4D">
        <w:rPr>
          <w:rFonts w:ascii="Times New Roman" w:hAnsi="Times New Roman" w:cs="Times New Roman"/>
        </w:rPr>
        <w:t xml:space="preserve">médicas, almacene información </w:t>
      </w:r>
      <w:r w:rsidRPr="00622D4D">
        <w:rPr>
          <w:rFonts w:ascii="Times New Roman" w:hAnsi="Times New Roman" w:cs="Times New Roman"/>
        </w:rPr>
        <w:t xml:space="preserve">(signos vitales) del usuario </w:t>
      </w:r>
      <w:r w:rsidR="00587E68" w:rsidRPr="00622D4D">
        <w:rPr>
          <w:rFonts w:ascii="Times New Roman" w:hAnsi="Times New Roman" w:cs="Times New Roman"/>
        </w:rPr>
        <w:t xml:space="preserve">de tu salud (tracker). </w:t>
      </w:r>
      <w:r w:rsidR="003C745B">
        <w:rPr>
          <w:rFonts w:ascii="Times New Roman" w:hAnsi="Times New Roman" w:cs="Times New Roman"/>
        </w:rPr>
        <w:t>Para realizar el seguimiento se envía los</w:t>
      </w:r>
      <w:r w:rsidR="00587E68" w:rsidRPr="00622D4D">
        <w:rPr>
          <w:rFonts w:ascii="Times New Roman" w:hAnsi="Times New Roman" w:cs="Times New Roman"/>
        </w:rPr>
        <w:t xml:space="preserve"> datos al celular </w:t>
      </w:r>
      <w:r w:rsidR="003C745B">
        <w:rPr>
          <w:rFonts w:ascii="Times New Roman" w:hAnsi="Times New Roman" w:cs="Times New Roman"/>
        </w:rPr>
        <w:t>del usuario por medio del Bluetooth</w:t>
      </w:r>
      <w:r w:rsidR="00587E68" w:rsidRPr="00622D4D">
        <w:rPr>
          <w:rFonts w:ascii="Times New Roman" w:hAnsi="Times New Roman" w:cs="Times New Roman"/>
        </w:rPr>
        <w:t xml:space="preserve">, </w:t>
      </w:r>
      <w:r w:rsidR="003C745B">
        <w:rPr>
          <w:rFonts w:ascii="Times New Roman" w:hAnsi="Times New Roman" w:cs="Times New Roman"/>
        </w:rPr>
        <w:t>lo que permite que tanto doctores como familiares pueda</w:t>
      </w:r>
      <w:r w:rsidR="00587E68" w:rsidRPr="00622D4D">
        <w:rPr>
          <w:rFonts w:ascii="Times New Roman" w:hAnsi="Times New Roman" w:cs="Times New Roman"/>
        </w:rPr>
        <w:t>n estar al tanto de la salud del paciente; pudiendo recibir, inclusive, señales de alarma en caso de emergencia, o tratar de predecirlas en funcion de los datos almacenados.</w:t>
      </w:r>
    </w:p>
    <w:p w:rsidR="000707A0" w:rsidRPr="00622D4D" w:rsidRDefault="000707A0" w:rsidP="00347D62">
      <w:pPr>
        <w:jc w:val="both"/>
        <w:rPr>
          <w:rFonts w:ascii="Times New Roman" w:hAnsi="Times New Roman" w:cs="Times New Roman"/>
        </w:rPr>
      </w:pPr>
      <w:r w:rsidRPr="00622D4D">
        <w:rPr>
          <w:rFonts w:ascii="Times New Roman" w:hAnsi="Times New Roman" w:cs="Times New Roman"/>
          <w:b/>
        </w:rPr>
        <w:t xml:space="preserve">Palabras clave: </w:t>
      </w:r>
      <w:r w:rsidRPr="00622D4D">
        <w:rPr>
          <w:rFonts w:ascii="Times New Roman" w:hAnsi="Times New Roman" w:cs="Times New Roman"/>
        </w:rPr>
        <w:t xml:space="preserve">werable, </w:t>
      </w:r>
      <w:r w:rsidR="00347D62" w:rsidRPr="00622D4D">
        <w:rPr>
          <w:rFonts w:ascii="Times New Roman" w:hAnsi="Times New Roman" w:cs="Times New Roman"/>
        </w:rPr>
        <w:t>pulsera</w:t>
      </w:r>
      <w:r w:rsidRPr="00622D4D">
        <w:rPr>
          <w:rFonts w:ascii="Times New Roman" w:hAnsi="Times New Roman" w:cs="Times New Roman"/>
        </w:rPr>
        <w:t xml:space="preserve">, </w:t>
      </w:r>
      <w:r w:rsidR="00347D62" w:rsidRPr="00622D4D">
        <w:rPr>
          <w:rFonts w:ascii="Times New Roman" w:hAnsi="Times New Roman" w:cs="Times New Roman"/>
        </w:rPr>
        <w:t>pulso cardiaco</w:t>
      </w:r>
    </w:p>
    <w:p w:rsidR="000707A0" w:rsidRDefault="000707A0" w:rsidP="00587E68">
      <w:pPr>
        <w:jc w:val="center"/>
        <w:rPr>
          <w:rFonts w:ascii="Times New Roman" w:hAnsi="Times New Roman" w:cs="Times New Roman"/>
          <w:b/>
          <w:lang w:val="en-US"/>
        </w:rPr>
      </w:pPr>
      <w:r w:rsidRPr="00622D4D">
        <w:rPr>
          <w:rFonts w:ascii="Times New Roman" w:hAnsi="Times New Roman" w:cs="Times New Roman"/>
          <w:b/>
          <w:lang w:val="en-US"/>
        </w:rPr>
        <w:t>Abstract</w:t>
      </w:r>
    </w:p>
    <w:p w:rsidR="003C745B" w:rsidRPr="003C745B" w:rsidRDefault="003C745B" w:rsidP="003C745B">
      <w:pPr>
        <w:jc w:val="both"/>
        <w:rPr>
          <w:rFonts w:ascii="Times New Roman" w:hAnsi="Times New Roman" w:cs="Times New Roman"/>
          <w:lang w:val="en-US"/>
        </w:rPr>
      </w:pPr>
      <w:r w:rsidRPr="003C745B">
        <w:rPr>
          <w:rFonts w:ascii="Times New Roman" w:hAnsi="Times New Roman" w:cs="Times New Roman"/>
          <w:lang w:val="en-US"/>
        </w:rPr>
        <w:t xml:space="preserve">System to monitor vital signs (heart rate and temperature), remember to take medications, attend medical appointments, store information (vital signs) of the user </w:t>
      </w:r>
      <w:r w:rsidR="00250145">
        <w:rPr>
          <w:rFonts w:ascii="Times New Roman" w:hAnsi="Times New Roman" w:cs="Times New Roman"/>
          <w:lang w:val="en-US"/>
        </w:rPr>
        <w:t xml:space="preserve">about </w:t>
      </w:r>
      <w:r w:rsidRPr="003C745B">
        <w:rPr>
          <w:rFonts w:ascii="Times New Roman" w:hAnsi="Times New Roman" w:cs="Times New Roman"/>
          <w:lang w:val="en-US"/>
        </w:rPr>
        <w:t>your health (tracker). In order to carry out the follow-up, the data is sent to the user's cell phone via Bluetooth, which allows both doctors and relatives to be aware of the patient's health; can even receive alarm signals in case of emergency, or try to predict them based on the stored data.</w:t>
      </w:r>
    </w:p>
    <w:p w:rsidR="003C745B" w:rsidRPr="00622D4D" w:rsidRDefault="003C745B" w:rsidP="00587E68">
      <w:pPr>
        <w:jc w:val="center"/>
        <w:rPr>
          <w:rFonts w:ascii="Times New Roman" w:hAnsi="Times New Roman" w:cs="Times New Roman"/>
          <w:b/>
          <w:lang w:val="en-US"/>
        </w:rPr>
      </w:pPr>
    </w:p>
    <w:p w:rsidR="000707A0" w:rsidRPr="00622D4D" w:rsidRDefault="000707A0" w:rsidP="00250145">
      <w:pPr>
        <w:jc w:val="both"/>
        <w:rPr>
          <w:rFonts w:ascii="Times New Roman" w:hAnsi="Times New Roman" w:cs="Times New Roman"/>
          <w:lang w:val="en-US"/>
        </w:rPr>
      </w:pPr>
      <w:r w:rsidRPr="00622D4D">
        <w:rPr>
          <w:rFonts w:ascii="Times New Roman" w:hAnsi="Times New Roman" w:cs="Times New Roman"/>
          <w:b/>
          <w:lang w:val="en-US"/>
        </w:rPr>
        <w:t xml:space="preserve">Keywords: </w:t>
      </w:r>
      <w:r w:rsidR="00347D62" w:rsidRPr="00622D4D">
        <w:rPr>
          <w:rFonts w:ascii="Times New Roman" w:hAnsi="Times New Roman" w:cs="Times New Roman"/>
          <w:lang w:val="en-US"/>
        </w:rPr>
        <w:t>w</w:t>
      </w:r>
      <w:r w:rsidRPr="00622D4D">
        <w:rPr>
          <w:rFonts w:ascii="Times New Roman" w:hAnsi="Times New Roman" w:cs="Times New Roman"/>
          <w:lang w:val="en-US"/>
        </w:rPr>
        <w:t>erable, watch, heart</w:t>
      </w:r>
      <w:r w:rsidR="00347D62" w:rsidRPr="00622D4D">
        <w:rPr>
          <w:rFonts w:ascii="Times New Roman" w:hAnsi="Times New Roman" w:cs="Times New Roman"/>
          <w:lang w:val="en-US"/>
        </w:rPr>
        <w:t xml:space="preserve"> </w:t>
      </w:r>
      <w:r w:rsidR="003C745B">
        <w:rPr>
          <w:rFonts w:ascii="Times New Roman" w:hAnsi="Times New Roman" w:cs="Times New Roman"/>
          <w:lang w:val="en-US"/>
        </w:rPr>
        <w:t>pulse.</w:t>
      </w:r>
    </w:p>
    <w:p w:rsidR="000707A0" w:rsidRPr="00622D4D" w:rsidRDefault="000707A0" w:rsidP="000707A0">
      <w:pPr>
        <w:jc w:val="center"/>
        <w:rPr>
          <w:rFonts w:ascii="Times New Roman" w:hAnsi="Times New Roman" w:cs="Times New Roman"/>
          <w:b/>
          <w:lang w:val="en-US"/>
        </w:rPr>
      </w:pPr>
    </w:p>
    <w:p w:rsidR="005E4D66" w:rsidRPr="00622D4D" w:rsidRDefault="005E4D66" w:rsidP="00587E68">
      <w:pPr>
        <w:jc w:val="center"/>
        <w:rPr>
          <w:rFonts w:ascii="Times New Roman" w:hAnsi="Times New Roman" w:cs="Times New Roman"/>
          <w:lang w:val="en-US"/>
        </w:rPr>
      </w:pPr>
    </w:p>
    <w:p w:rsidR="005E4D66" w:rsidRPr="00622D4D" w:rsidRDefault="005E4D66" w:rsidP="00347D62">
      <w:pPr>
        <w:rPr>
          <w:rFonts w:ascii="Times New Roman" w:hAnsi="Times New Roman" w:cs="Times New Roman"/>
          <w:b/>
        </w:rPr>
      </w:pPr>
      <w:r w:rsidRPr="00622D4D">
        <w:rPr>
          <w:rFonts w:ascii="Times New Roman" w:hAnsi="Times New Roman" w:cs="Times New Roman"/>
          <w:b/>
        </w:rPr>
        <w:t>Generalidades de los signos vitales</w:t>
      </w:r>
    </w:p>
    <w:p w:rsidR="005E4D66" w:rsidRPr="00622D4D" w:rsidRDefault="005E4D66" w:rsidP="005E4D66">
      <w:pPr>
        <w:jc w:val="both"/>
        <w:rPr>
          <w:rFonts w:ascii="Times New Roman" w:hAnsi="Times New Roman" w:cs="Times New Roman"/>
        </w:rPr>
      </w:pPr>
      <w:r w:rsidRPr="00622D4D">
        <w:rPr>
          <w:rFonts w:ascii="Times New Roman" w:hAnsi="Times New Roman" w:cs="Times New Roman"/>
        </w:rPr>
        <w:t>Para esta sección se trata los principales temas necesarios para tener un conocimiento básico de la medición del pulso cardiaco.</w:t>
      </w:r>
      <w:r w:rsidR="00347D62" w:rsidRPr="00622D4D">
        <w:rPr>
          <w:rFonts w:ascii="Times New Roman" w:hAnsi="Times New Roman" w:cs="Times New Roman"/>
        </w:rPr>
        <w:t xml:space="preserve"> </w:t>
      </w:r>
      <w:r w:rsidRPr="00622D4D">
        <w:rPr>
          <w:rFonts w:ascii="Times New Roman" w:hAnsi="Times New Roman" w:cs="Times New Roman"/>
        </w:rPr>
        <w:t xml:space="preserve">En cuanto a los signos vitales se tiene </w:t>
      </w:r>
      <w:r w:rsidR="0036254B" w:rsidRPr="00622D4D">
        <w:rPr>
          <w:rFonts w:ascii="Times New Roman" w:hAnsi="Times New Roman" w:cs="Times New Roman"/>
        </w:rPr>
        <w:t>son mediciones de las funciones más básicas del cuerpo [1] Siendo estos:</w:t>
      </w:r>
    </w:p>
    <w:p w:rsidR="0036254B" w:rsidRPr="00622D4D" w:rsidRDefault="00347D62" w:rsidP="005E4D66">
      <w:pPr>
        <w:jc w:val="both"/>
        <w:rPr>
          <w:rFonts w:ascii="Times New Roman" w:hAnsi="Times New Roman" w:cs="Times New Roman"/>
        </w:rPr>
      </w:pPr>
      <w:r w:rsidRPr="00622D4D">
        <w:rPr>
          <w:rFonts w:ascii="Times New Roman" w:hAnsi="Times New Roman" w:cs="Times New Roman"/>
        </w:rPr>
        <w:lastRenderedPageBreak/>
        <w:t>-</w:t>
      </w:r>
      <w:r w:rsidR="0036254B" w:rsidRPr="00622D4D">
        <w:rPr>
          <w:rFonts w:ascii="Times New Roman" w:hAnsi="Times New Roman" w:cs="Times New Roman"/>
        </w:rPr>
        <w:t>Temperatura corporal</w:t>
      </w:r>
    </w:p>
    <w:p w:rsidR="0036254B" w:rsidRPr="00622D4D" w:rsidRDefault="00347D62" w:rsidP="005E4D66">
      <w:pPr>
        <w:jc w:val="both"/>
        <w:rPr>
          <w:rFonts w:ascii="Times New Roman" w:hAnsi="Times New Roman" w:cs="Times New Roman"/>
        </w:rPr>
      </w:pPr>
      <w:r w:rsidRPr="00622D4D">
        <w:rPr>
          <w:rFonts w:ascii="Times New Roman" w:hAnsi="Times New Roman" w:cs="Times New Roman"/>
        </w:rPr>
        <w:t>-</w:t>
      </w:r>
      <w:r w:rsidR="0036254B" w:rsidRPr="00622D4D">
        <w:rPr>
          <w:rFonts w:ascii="Times New Roman" w:hAnsi="Times New Roman" w:cs="Times New Roman"/>
        </w:rPr>
        <w:t>Pulso</w:t>
      </w:r>
    </w:p>
    <w:p w:rsidR="0036254B" w:rsidRPr="00622D4D" w:rsidRDefault="00347D62" w:rsidP="005E4D66">
      <w:pPr>
        <w:jc w:val="both"/>
        <w:rPr>
          <w:rFonts w:ascii="Times New Roman" w:hAnsi="Times New Roman" w:cs="Times New Roman"/>
        </w:rPr>
      </w:pPr>
      <w:r w:rsidRPr="00622D4D">
        <w:rPr>
          <w:rFonts w:ascii="Times New Roman" w:hAnsi="Times New Roman" w:cs="Times New Roman"/>
        </w:rPr>
        <w:t>-</w:t>
      </w:r>
      <w:r w:rsidR="0036254B" w:rsidRPr="00622D4D">
        <w:rPr>
          <w:rFonts w:ascii="Times New Roman" w:hAnsi="Times New Roman" w:cs="Times New Roman"/>
        </w:rPr>
        <w:t>Frecuencia respiratoria</w:t>
      </w:r>
    </w:p>
    <w:p w:rsidR="0036254B" w:rsidRPr="00622D4D" w:rsidRDefault="00347D62" w:rsidP="005E4D66">
      <w:pPr>
        <w:jc w:val="both"/>
        <w:rPr>
          <w:rFonts w:ascii="Times New Roman" w:hAnsi="Times New Roman" w:cs="Times New Roman"/>
        </w:rPr>
      </w:pPr>
      <w:r w:rsidRPr="00622D4D">
        <w:rPr>
          <w:rFonts w:ascii="Times New Roman" w:hAnsi="Times New Roman" w:cs="Times New Roman"/>
        </w:rPr>
        <w:t>-</w:t>
      </w:r>
      <w:r w:rsidR="0036254B" w:rsidRPr="00622D4D">
        <w:rPr>
          <w:rFonts w:ascii="Times New Roman" w:hAnsi="Times New Roman" w:cs="Times New Roman"/>
        </w:rPr>
        <w:t>Presión Arterial (aunque no se considera SV por lo general se mide en conjunto con los anteriores) [</w:t>
      </w:r>
      <w:r w:rsidR="000707A0" w:rsidRPr="00622D4D">
        <w:rPr>
          <w:rFonts w:ascii="Times New Roman" w:hAnsi="Times New Roman" w:cs="Times New Roman"/>
        </w:rPr>
        <w:t>2</w:t>
      </w:r>
      <w:r w:rsidR="0036254B" w:rsidRPr="00622D4D">
        <w:rPr>
          <w:rFonts w:ascii="Times New Roman" w:hAnsi="Times New Roman" w:cs="Times New Roman"/>
        </w:rPr>
        <w:t>]</w:t>
      </w:r>
    </w:p>
    <w:p w:rsidR="0036254B" w:rsidRPr="00622D4D" w:rsidRDefault="0036254B" w:rsidP="005E4D66">
      <w:pPr>
        <w:jc w:val="both"/>
        <w:rPr>
          <w:rFonts w:ascii="Times New Roman" w:hAnsi="Times New Roman" w:cs="Times New Roman"/>
        </w:rPr>
      </w:pPr>
      <w:r w:rsidRPr="00622D4D">
        <w:rPr>
          <w:rFonts w:ascii="Times New Roman" w:hAnsi="Times New Roman" w:cs="Times New Roman"/>
          <w:shd w:val="clear" w:color="auto" w:fill="FFFFFF"/>
        </w:rPr>
        <w:t>La temperatura normal del cuerpo varía según el sexo, la actividad reciente, el consumo de alimentos y líquidos, la hora del día y, en las mujeres</w:t>
      </w:r>
      <w:r w:rsidR="00622D4D">
        <w:rPr>
          <w:rFonts w:ascii="Times New Roman" w:hAnsi="Times New Roman" w:cs="Times New Roman"/>
          <w:shd w:val="clear" w:color="auto" w:fill="FFFFFF"/>
        </w:rPr>
        <w:t xml:space="preserve"> (0.2 °C </w:t>
      </w:r>
      <w:r w:rsidR="007B24F9">
        <w:rPr>
          <w:rFonts w:ascii="Times New Roman" w:hAnsi="Times New Roman" w:cs="Times New Roman"/>
          <w:shd w:val="clear" w:color="auto" w:fill="FFFFFF"/>
        </w:rPr>
        <w:t>por encima</w:t>
      </w:r>
      <w:r w:rsidR="00622D4D">
        <w:rPr>
          <w:rFonts w:ascii="Times New Roman" w:hAnsi="Times New Roman" w:cs="Times New Roman"/>
          <w:shd w:val="clear" w:color="auto" w:fill="FFFFFF"/>
        </w:rPr>
        <w:t xml:space="preserve"> que los hombres</w:t>
      </w:r>
      <w:r w:rsidRPr="00622D4D">
        <w:rPr>
          <w:rFonts w:ascii="Times New Roman" w:hAnsi="Times New Roman" w:cs="Times New Roman"/>
          <w:shd w:val="clear" w:color="auto" w:fill="FFFFFF"/>
        </w:rPr>
        <w:t>, la etapa del ciclo menstrual. La temperatura corporal normal puede variar entre 97.8 °F (Fahrenheit) equivalentes a 36.5 °C (Celsius) y 99 °F equivalentes a 37.2 °C en un adulto sano.</w:t>
      </w:r>
    </w:p>
    <w:p w:rsidR="0036254B" w:rsidRPr="00622D4D" w:rsidRDefault="0036254B" w:rsidP="005E4D66">
      <w:pPr>
        <w:jc w:val="both"/>
        <w:rPr>
          <w:rFonts w:ascii="Times New Roman" w:hAnsi="Times New Roman" w:cs="Times New Roman"/>
          <w:shd w:val="clear" w:color="auto" w:fill="FFFFFF"/>
        </w:rPr>
      </w:pPr>
      <w:r w:rsidRPr="00622D4D">
        <w:rPr>
          <w:rFonts w:ascii="Times New Roman" w:hAnsi="Times New Roman" w:cs="Times New Roman"/>
          <w:shd w:val="clear" w:color="auto" w:fill="FFFFFF"/>
        </w:rPr>
        <w:t xml:space="preserve">El pulso es una medición de la frecuencia cardíaca, es decir, la cantidad de veces que el corazón late por minuto. A medida que el corazón impulsa la sangre a través de las arterias, las arterias se expanden y se contraen con el flujo sanguíneo. </w:t>
      </w:r>
      <w:r w:rsidR="000707A0" w:rsidRPr="00622D4D">
        <w:rPr>
          <w:rFonts w:ascii="Times New Roman" w:hAnsi="Times New Roman" w:cs="Times New Roman"/>
          <w:shd w:val="clear" w:color="auto" w:fill="FFFFFF"/>
        </w:rPr>
        <w:t>2</w:t>
      </w:r>
      <w:r w:rsidRPr="00622D4D">
        <w:rPr>
          <w:rFonts w:ascii="Times New Roman" w:hAnsi="Times New Roman" w:cs="Times New Roman"/>
          <w:shd w:val="clear" w:color="auto" w:fill="FFFFFF"/>
        </w:rPr>
        <w:t>]</w:t>
      </w:r>
    </w:p>
    <w:p w:rsidR="0036254B" w:rsidRPr="00622D4D" w:rsidRDefault="0036254B" w:rsidP="005E4D66">
      <w:pPr>
        <w:jc w:val="both"/>
        <w:rPr>
          <w:rFonts w:ascii="Times New Roman" w:hAnsi="Times New Roman" w:cs="Times New Roman"/>
          <w:shd w:val="clear" w:color="auto" w:fill="FFFFFF"/>
        </w:rPr>
      </w:pPr>
    </w:p>
    <w:p w:rsidR="0036254B" w:rsidRPr="00622D4D" w:rsidRDefault="00B33A7A" w:rsidP="0036254B">
      <w:pPr>
        <w:pStyle w:val="Descripcin"/>
        <w:keepNext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622D4D">
        <w:rPr>
          <w:rFonts w:ascii="Times New Roman" w:hAnsi="Times New Roman" w:cs="Times New Roman"/>
          <w:color w:val="auto"/>
          <w:sz w:val="22"/>
          <w:szCs w:val="22"/>
        </w:rPr>
        <w:t xml:space="preserve">                   </w:t>
      </w:r>
      <w:r w:rsidR="00622D4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622D4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36254B" w:rsidRPr="00622D4D">
        <w:rPr>
          <w:rFonts w:ascii="Times New Roman" w:hAnsi="Times New Roman" w:cs="Times New Roman"/>
          <w:color w:val="auto"/>
          <w:sz w:val="22"/>
          <w:szCs w:val="22"/>
        </w:rPr>
        <w:t xml:space="preserve">Tabla </w:t>
      </w:r>
      <w:r w:rsidR="0036254B" w:rsidRPr="00622D4D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="0036254B" w:rsidRPr="00622D4D">
        <w:rPr>
          <w:rFonts w:ascii="Times New Roman" w:hAnsi="Times New Roman" w:cs="Times New Roman"/>
          <w:color w:val="auto"/>
          <w:sz w:val="22"/>
          <w:szCs w:val="22"/>
        </w:rPr>
        <w:instrText xml:space="preserve"> SEQ Tabla \* ARABIC </w:instrText>
      </w:r>
      <w:r w:rsidR="0036254B" w:rsidRPr="00622D4D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36254B" w:rsidRPr="00622D4D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="0036254B" w:rsidRPr="00622D4D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36254B" w:rsidRPr="00622D4D">
        <w:rPr>
          <w:rFonts w:ascii="Times New Roman" w:hAnsi="Times New Roman" w:cs="Times New Roman"/>
          <w:color w:val="auto"/>
          <w:sz w:val="22"/>
          <w:szCs w:val="22"/>
        </w:rPr>
        <w:t xml:space="preserve"> Valores normales d</w:t>
      </w:r>
      <w:r w:rsidR="00622D4D">
        <w:rPr>
          <w:rFonts w:ascii="Times New Roman" w:hAnsi="Times New Roman" w:cs="Times New Roman"/>
          <w:color w:val="auto"/>
          <w:sz w:val="22"/>
          <w:szCs w:val="22"/>
        </w:rPr>
        <w:t>e los signos vitales según la e</w:t>
      </w:r>
      <w:r w:rsidR="0036254B" w:rsidRPr="00622D4D">
        <w:rPr>
          <w:rFonts w:ascii="Times New Roman" w:hAnsi="Times New Roman" w:cs="Times New Roman"/>
          <w:color w:val="auto"/>
          <w:sz w:val="22"/>
          <w:szCs w:val="22"/>
        </w:rPr>
        <w:t xml:space="preserve">dad </w:t>
      </w:r>
      <w:r w:rsidR="00622D4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36254B" w:rsidRPr="00622D4D">
        <w:rPr>
          <w:rFonts w:ascii="Times New Roman" w:hAnsi="Times New Roman" w:cs="Times New Roman"/>
          <w:color w:val="auto"/>
          <w:sz w:val="22"/>
          <w:szCs w:val="22"/>
        </w:rPr>
        <w:t>[</w:t>
      </w:r>
      <w:r w:rsidR="000707A0" w:rsidRPr="00622D4D">
        <w:rPr>
          <w:rFonts w:ascii="Times New Roman" w:hAnsi="Times New Roman" w:cs="Times New Roman"/>
          <w:color w:val="auto"/>
          <w:sz w:val="22"/>
          <w:szCs w:val="22"/>
        </w:rPr>
        <w:t>1</w:t>
      </w:r>
      <w:r w:rsidR="0036254B" w:rsidRPr="00622D4D">
        <w:rPr>
          <w:rFonts w:ascii="Times New Roman" w:hAnsi="Times New Roman" w:cs="Times New Roman"/>
          <w:color w:val="auto"/>
          <w:sz w:val="22"/>
          <w:szCs w:val="22"/>
        </w:rPr>
        <w:t>]</w:t>
      </w:r>
    </w:p>
    <w:p w:rsidR="0036254B" w:rsidRPr="00622D4D" w:rsidRDefault="0036254B" w:rsidP="005E4D66">
      <w:pPr>
        <w:jc w:val="both"/>
        <w:rPr>
          <w:rFonts w:ascii="Times New Roman" w:hAnsi="Times New Roman" w:cs="Times New Roman"/>
        </w:rPr>
      </w:pPr>
      <w:r w:rsidRPr="00622D4D">
        <w:rPr>
          <w:rFonts w:ascii="Times New Roman" w:hAnsi="Times New Roman" w:cs="Times New Roman"/>
          <w:noProof/>
          <w:lang w:eastAsia="es-EC"/>
        </w:rPr>
        <w:drawing>
          <wp:inline distT="0" distB="0" distL="0" distR="0" wp14:anchorId="104C5DEB" wp14:editId="3BEDFEC9">
            <wp:extent cx="5400040" cy="41630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7A" w:rsidRPr="00622D4D" w:rsidRDefault="00B33A7A" w:rsidP="005E4D66">
      <w:pPr>
        <w:jc w:val="both"/>
        <w:rPr>
          <w:rFonts w:ascii="Times New Roman" w:hAnsi="Times New Roman" w:cs="Times New Roman"/>
        </w:rPr>
      </w:pPr>
    </w:p>
    <w:p w:rsidR="00B33A7A" w:rsidRPr="00622D4D" w:rsidRDefault="00B33A7A" w:rsidP="005E4D66">
      <w:pPr>
        <w:jc w:val="both"/>
        <w:rPr>
          <w:rFonts w:ascii="Times New Roman" w:hAnsi="Times New Roman" w:cs="Times New Roman"/>
          <w:b/>
        </w:rPr>
      </w:pPr>
      <w:r w:rsidRPr="00622D4D">
        <w:rPr>
          <w:rFonts w:ascii="Times New Roman" w:hAnsi="Times New Roman" w:cs="Times New Roman"/>
          <w:b/>
        </w:rPr>
        <w:t>TEMPERATURA COORPORAL</w:t>
      </w:r>
    </w:p>
    <w:p w:rsidR="000707A0" w:rsidRDefault="00622D4D" w:rsidP="00B33A7A">
      <w:pPr>
        <w:jc w:val="both"/>
        <w:rPr>
          <w:rFonts w:ascii="Times New Roman" w:hAnsi="Times New Roman" w:cs="Times New Roman"/>
        </w:rPr>
      </w:pPr>
      <w:r w:rsidRPr="00622D4D">
        <w:rPr>
          <w:rFonts w:ascii="Times New Roman" w:hAnsi="Times New Roman" w:cs="Times New Roman"/>
        </w:rPr>
        <w:t>La temperatura corporal un indicador que evalúa la</w:t>
      </w:r>
      <w:r w:rsidRPr="00622D4D">
        <w:rPr>
          <w:rFonts w:ascii="Times New Roman" w:hAnsi="Times New Roman" w:cs="Times New Roman"/>
          <w:b/>
          <w:bCs/>
        </w:rPr>
        <w:t> regulación térmica de nuestro organismo</w:t>
      </w:r>
      <w:r>
        <w:rPr>
          <w:rFonts w:ascii="Times New Roman" w:hAnsi="Times New Roman" w:cs="Times New Roman"/>
          <w:b/>
          <w:bCs/>
        </w:rPr>
        <w:t xml:space="preserve"> [4]</w:t>
      </w:r>
      <w:r w:rsidR="00B33A7A" w:rsidRPr="00622D4D">
        <w:rPr>
          <w:rFonts w:ascii="Times New Roman" w:hAnsi="Times New Roman" w:cs="Times New Roman"/>
        </w:rPr>
        <w:t>, medida en grados. Los procesos metabólicos de los tejidos centrales del cuerpo son los que generan el calor transferido a la superficie de la piel por la sangre circulante y luego se disipa al ambiente.</w:t>
      </w:r>
      <w:r w:rsidR="000707A0" w:rsidRPr="00622D4D">
        <w:rPr>
          <w:rFonts w:ascii="Times New Roman" w:hAnsi="Times New Roman" w:cs="Times New Roman"/>
        </w:rPr>
        <w:t xml:space="preserve"> [1]</w:t>
      </w:r>
      <w:r>
        <w:rPr>
          <w:rFonts w:ascii="Times New Roman" w:hAnsi="Times New Roman" w:cs="Times New Roman"/>
        </w:rPr>
        <w:t xml:space="preserve"> </w:t>
      </w:r>
    </w:p>
    <w:p w:rsidR="00B0279E" w:rsidRDefault="00B0279E" w:rsidP="00B33A7A">
      <w:pPr>
        <w:jc w:val="both"/>
        <w:rPr>
          <w:rFonts w:ascii="Times New Roman" w:hAnsi="Times New Roman" w:cs="Times New Roman"/>
        </w:rPr>
      </w:pPr>
    </w:p>
    <w:p w:rsidR="00B0279E" w:rsidRDefault="00B0279E" w:rsidP="00B33A7A">
      <w:pPr>
        <w:jc w:val="both"/>
        <w:rPr>
          <w:rFonts w:ascii="Times New Roman" w:hAnsi="Times New Roman" w:cs="Times New Roman"/>
        </w:rPr>
      </w:pPr>
    </w:p>
    <w:p w:rsidR="00B0279E" w:rsidRDefault="00B0279E" w:rsidP="00B33A7A">
      <w:pPr>
        <w:jc w:val="both"/>
        <w:rPr>
          <w:rFonts w:ascii="Times New Roman" w:hAnsi="Times New Roman" w:cs="Times New Roman"/>
        </w:rPr>
      </w:pPr>
    </w:p>
    <w:p w:rsidR="00B0279E" w:rsidRDefault="00B0279E" w:rsidP="00B33A7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 DE LOS COMPONENTES</w:t>
      </w:r>
    </w:p>
    <w:p w:rsidR="00460229" w:rsidRPr="00460229" w:rsidRDefault="00460229" w:rsidP="004602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51B26"/>
          <w:sz w:val="20"/>
          <w:szCs w:val="20"/>
          <w:lang w:eastAsia="es-EC"/>
        </w:rPr>
      </w:pPr>
      <w:r w:rsidRPr="00460229">
        <w:rPr>
          <w:rFonts w:ascii="Segoe UI" w:eastAsia="Times New Roman" w:hAnsi="Segoe UI" w:cs="Segoe UI"/>
          <w:color w:val="151B26"/>
          <w:sz w:val="20"/>
          <w:szCs w:val="20"/>
          <w:lang w:eastAsia="es-EC"/>
        </w:rPr>
        <w:t>Arduino Nano</w:t>
      </w:r>
    </w:p>
    <w:p w:rsidR="00460229" w:rsidRPr="00460229" w:rsidRDefault="00460229" w:rsidP="004602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51B26"/>
          <w:sz w:val="20"/>
          <w:szCs w:val="20"/>
          <w:lang w:eastAsia="es-EC"/>
        </w:rPr>
      </w:pPr>
      <w:r w:rsidRPr="00460229">
        <w:rPr>
          <w:rFonts w:ascii="Segoe UI" w:eastAsia="Times New Roman" w:hAnsi="Segoe UI" w:cs="Segoe UI"/>
          <w:color w:val="151B26"/>
          <w:sz w:val="20"/>
          <w:szCs w:val="20"/>
          <w:lang w:eastAsia="es-EC"/>
        </w:rPr>
        <w:t>Modulo Bluetooth HC-05</w:t>
      </w:r>
    </w:p>
    <w:p w:rsidR="00460229" w:rsidRPr="00460229" w:rsidRDefault="00460229" w:rsidP="004602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51B26"/>
          <w:sz w:val="20"/>
          <w:szCs w:val="20"/>
          <w:lang w:eastAsia="es-EC"/>
        </w:rPr>
      </w:pPr>
      <w:r w:rsidRPr="00460229">
        <w:rPr>
          <w:rFonts w:ascii="Segoe UI" w:eastAsia="Times New Roman" w:hAnsi="Segoe UI" w:cs="Segoe UI"/>
          <w:color w:val="151B26"/>
          <w:sz w:val="20"/>
          <w:szCs w:val="20"/>
          <w:lang w:eastAsia="es-EC"/>
        </w:rPr>
        <w:t>Sensor de Ritmo Cardiaco</w:t>
      </w:r>
      <w:r>
        <w:rPr>
          <w:rFonts w:ascii="Segoe UI" w:eastAsia="Times New Roman" w:hAnsi="Segoe UI" w:cs="Segoe UI"/>
          <w:color w:val="151B26"/>
          <w:sz w:val="20"/>
          <w:szCs w:val="20"/>
          <w:lang w:eastAsia="es-EC"/>
        </w:rPr>
        <w:t xml:space="preserve"> [4]</w:t>
      </w:r>
    </w:p>
    <w:p w:rsidR="00460229" w:rsidRPr="00460229" w:rsidRDefault="00460229" w:rsidP="004602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51B26"/>
          <w:sz w:val="20"/>
          <w:szCs w:val="20"/>
          <w:lang w:eastAsia="es-EC"/>
        </w:rPr>
      </w:pPr>
      <w:r w:rsidRPr="00460229">
        <w:rPr>
          <w:rFonts w:ascii="Segoe UI" w:eastAsia="Times New Roman" w:hAnsi="Segoe UI" w:cs="Segoe UI"/>
          <w:color w:val="151B26"/>
          <w:sz w:val="20"/>
          <w:szCs w:val="20"/>
          <w:lang w:eastAsia="es-EC"/>
        </w:rPr>
        <w:t>Sensor de temperatura (LM35)</w:t>
      </w:r>
    </w:p>
    <w:p w:rsidR="00B0279E" w:rsidRDefault="00B0279E" w:rsidP="00B33A7A">
      <w:pPr>
        <w:jc w:val="both"/>
        <w:rPr>
          <w:rFonts w:ascii="Times New Roman" w:hAnsi="Times New Roman" w:cs="Times New Roman"/>
        </w:rPr>
      </w:pPr>
    </w:p>
    <w:p w:rsidR="00B0279E" w:rsidRPr="00622D4D" w:rsidRDefault="00B0279E" w:rsidP="00B33A7A">
      <w:pPr>
        <w:jc w:val="both"/>
        <w:rPr>
          <w:rFonts w:ascii="Times New Roman" w:hAnsi="Times New Roman" w:cs="Times New Roman"/>
        </w:rPr>
      </w:pPr>
    </w:p>
    <w:p w:rsidR="007D76CF" w:rsidRPr="00622D4D" w:rsidRDefault="007D76CF" w:rsidP="00B33A7A">
      <w:pPr>
        <w:jc w:val="both"/>
        <w:rPr>
          <w:rFonts w:ascii="Times New Roman" w:hAnsi="Times New Roman" w:cs="Times New Roman"/>
        </w:rPr>
      </w:pPr>
      <w:r w:rsidRPr="00622D4D">
        <w:rPr>
          <w:rFonts w:ascii="Times New Roman" w:hAnsi="Times New Roman" w:cs="Times New Roman"/>
          <w:noProof/>
          <w:lang w:eastAsia="es-EC"/>
        </w:rPr>
        <w:drawing>
          <wp:inline distT="0" distB="0" distL="0" distR="0" wp14:anchorId="23288929" wp14:editId="7164DC77">
            <wp:extent cx="5400040" cy="27590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CF" w:rsidRPr="00622D4D" w:rsidRDefault="007D76CF" w:rsidP="007D76CF">
      <w:pPr>
        <w:keepNext/>
        <w:jc w:val="both"/>
        <w:rPr>
          <w:rFonts w:ascii="Times New Roman" w:hAnsi="Times New Roman" w:cs="Times New Roman"/>
        </w:rPr>
      </w:pPr>
      <w:r w:rsidRPr="00622D4D">
        <w:rPr>
          <w:rFonts w:ascii="Times New Roman" w:hAnsi="Times New Roman" w:cs="Times New Roman"/>
          <w:noProof/>
          <w:lang w:eastAsia="es-EC"/>
        </w:rPr>
        <w:lastRenderedPageBreak/>
        <w:drawing>
          <wp:inline distT="0" distB="0" distL="0" distR="0" wp14:anchorId="4D882D19" wp14:editId="7C36FE95">
            <wp:extent cx="3429000" cy="2581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D4D">
        <w:rPr>
          <w:rFonts w:ascii="Times New Roman" w:hAnsi="Times New Roman" w:cs="Times New Roman"/>
          <w:noProof/>
          <w:lang w:eastAsia="es-EC"/>
        </w:rPr>
        <w:drawing>
          <wp:inline distT="0" distB="0" distL="0" distR="0" wp14:anchorId="64D1868C" wp14:editId="5523A2C4">
            <wp:extent cx="5400040" cy="21450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s-ES" w:eastAsia="en-US"/>
        </w:rPr>
        <w:id w:val="-1063554602"/>
        <w:docPartObj>
          <w:docPartGallery w:val="Bibliographies"/>
          <w:docPartUnique/>
        </w:docPartObj>
      </w:sdtPr>
      <w:sdtEndPr>
        <w:rPr>
          <w:lang w:val="es-EC"/>
        </w:rPr>
      </w:sdtEndPr>
      <w:sdtContent>
        <w:p w:rsidR="000707A0" w:rsidRPr="00622D4D" w:rsidRDefault="000707A0">
          <w:pPr>
            <w:pStyle w:val="Ttulo1"/>
            <w:rPr>
              <w:rFonts w:ascii="Times New Roman" w:hAnsi="Times New Roman" w:cs="Times New Roman"/>
              <w:color w:val="auto"/>
              <w:sz w:val="22"/>
              <w:szCs w:val="22"/>
            </w:rPr>
          </w:pPr>
          <w:r w:rsidRPr="00622D4D">
            <w:rPr>
              <w:rFonts w:ascii="Times New Roman" w:hAnsi="Times New Roman" w:cs="Times New Roman"/>
              <w:color w:val="auto"/>
              <w:sz w:val="22"/>
              <w:szCs w:val="22"/>
              <w:lang w:val="es-ES"/>
            </w:rPr>
            <w:t>Bibliografía</w:t>
          </w:r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Content>
            <w:p w:rsidR="00460229" w:rsidRDefault="000707A0" w:rsidP="00460229">
              <w:pPr>
                <w:pStyle w:val="Bibliografa"/>
                <w:ind w:left="720" w:hanging="720"/>
                <w:rPr>
                  <w:noProof/>
                </w:rPr>
              </w:pPr>
              <w:r w:rsidRPr="00622D4D">
                <w:rPr>
                  <w:rFonts w:ascii="Times New Roman" w:hAnsi="Times New Roman" w:cs="Times New Roman"/>
                </w:rPr>
                <w:t>[1]</w:t>
              </w:r>
              <w:r w:rsidRPr="00622D4D">
                <w:rPr>
                  <w:rFonts w:ascii="Times New Roman" w:hAnsi="Times New Roman" w:cs="Times New Roman"/>
                </w:rPr>
                <w:fldChar w:fldCharType="begin"/>
              </w:r>
              <w:r w:rsidRPr="00622D4D">
                <w:rPr>
                  <w:rFonts w:ascii="Times New Roman" w:hAnsi="Times New Roman" w:cs="Times New Roman"/>
                </w:rPr>
                <w:instrText>BIBLIOGRAPHY</w:instrText>
              </w:r>
              <w:r w:rsidRPr="00622D4D">
                <w:rPr>
                  <w:rFonts w:ascii="Times New Roman" w:hAnsi="Times New Roman" w:cs="Times New Roman"/>
                </w:rPr>
                <w:fldChar w:fldCharType="separate"/>
              </w:r>
              <w:r w:rsidR="00460229">
                <w:rPr>
                  <w:noProof/>
                </w:rPr>
                <w:t xml:space="preserve">Casimiro, A. S. (7 de 2015). </w:t>
              </w:r>
              <w:r w:rsidR="00460229">
                <w:rPr>
                  <w:i/>
                  <w:iCs/>
                  <w:noProof/>
                </w:rPr>
                <w:t>googlesciencefair</w:t>
              </w:r>
              <w:r w:rsidR="00460229">
                <w:rPr>
                  <w:noProof/>
                </w:rPr>
                <w:t>. Obtenido de https://archive.googlesciencefair.com/projects/en/2015/d70e617d9bb04012e99e36e468dd125faf55459f8748fb70e2b720db6acd611a</w:t>
              </w:r>
            </w:p>
            <w:p w:rsidR="00460229" w:rsidRDefault="00250145" w:rsidP="00460229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[2]</w:t>
              </w:r>
              <w:r w:rsidR="00460229">
                <w:rPr>
                  <w:noProof/>
                </w:rPr>
                <w:t xml:space="preserve">Durán., E. I. (2015). </w:t>
              </w:r>
              <w:r w:rsidR="00460229">
                <w:rPr>
                  <w:i/>
                  <w:iCs/>
                  <w:noProof/>
                </w:rPr>
                <w:t>Edisson Ismael Tintín Durán.</w:t>
              </w:r>
              <w:r w:rsidR="00460229">
                <w:rPr>
                  <w:noProof/>
                </w:rPr>
                <w:t xml:space="preserve"> Cuenca-Ecuador.</w:t>
              </w:r>
            </w:p>
            <w:p w:rsidR="00460229" w:rsidRDefault="00250145" w:rsidP="00460229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[3]</w:t>
              </w:r>
              <w:r w:rsidR="00460229">
                <w:rPr>
                  <w:i/>
                  <w:iCs/>
                  <w:noProof/>
                </w:rPr>
                <w:t>Health Encyclopedia</w:t>
              </w:r>
              <w:r w:rsidR="00460229">
                <w:rPr>
                  <w:noProof/>
                </w:rPr>
                <w:t>. (7 de Enero de 2019). Obtenido de https://www.urmc.rochester.edu/encyclopedia/content.aspx?ContentTypeID=85&amp;ContentID=P03963</w:t>
              </w:r>
            </w:p>
            <w:p w:rsidR="00460229" w:rsidRDefault="00250145" w:rsidP="00460229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 xml:space="preserve">[3] </w:t>
              </w:r>
              <w:r w:rsidR="00460229">
                <w:rPr>
                  <w:i/>
                  <w:iCs/>
                  <w:noProof/>
                </w:rPr>
                <w:t>okdiario</w:t>
              </w:r>
              <w:r w:rsidR="00460229">
                <w:rPr>
                  <w:noProof/>
                </w:rPr>
                <w:t>. (11 de Enero de 2019). Obtenido de https://okdiario.com/salud/2017/07/25/temperatura-corporal-normal-58749</w:t>
              </w:r>
            </w:p>
            <w:p w:rsidR="00460229" w:rsidRDefault="000707A0" w:rsidP="00460229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 w:rsidRPr="00622D4D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  <w:r w:rsidR="00460229" w:rsidRPr="00460229">
                <w:rPr>
                  <w:i/>
                  <w:iCs/>
                  <w:noProof/>
                </w:rPr>
                <w:t xml:space="preserve"> </w:t>
              </w:r>
              <w:r w:rsidR="00250145">
                <w:rPr>
                  <w:i/>
                  <w:iCs/>
                  <w:noProof/>
                </w:rPr>
                <w:t>[4]</w:t>
              </w:r>
              <w:r w:rsidR="00460229">
                <w:rPr>
                  <w:i/>
                  <w:iCs/>
                  <w:noProof/>
                </w:rPr>
                <w:t>agspecinfo</w:t>
              </w:r>
              <w:r w:rsidR="00460229">
                <w:rPr>
                  <w:noProof/>
                </w:rPr>
                <w:t>. (Enero de 11 de 2019). Obtenido de http://www.agspecinfo.com/pdfs/A/ADA1093.PDF</w:t>
              </w:r>
            </w:p>
            <w:p w:rsidR="000707A0" w:rsidRPr="00622D4D" w:rsidRDefault="007B24F9" w:rsidP="00460229">
              <w:pPr>
                <w:rPr>
                  <w:rFonts w:ascii="Times New Roman" w:hAnsi="Times New Roman" w:cs="Times New Roman"/>
                </w:rPr>
              </w:pPr>
            </w:p>
          </w:sdtContent>
        </w:sdt>
      </w:sdtContent>
    </w:sdt>
    <w:p w:rsidR="000707A0" w:rsidRPr="00622D4D" w:rsidRDefault="000707A0" w:rsidP="00B33A7A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0707A0" w:rsidRPr="00622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E68"/>
    <w:rsid w:val="000707A0"/>
    <w:rsid w:val="00250145"/>
    <w:rsid w:val="00347D62"/>
    <w:rsid w:val="0036254B"/>
    <w:rsid w:val="003C745B"/>
    <w:rsid w:val="003D3817"/>
    <w:rsid w:val="00460229"/>
    <w:rsid w:val="00587E68"/>
    <w:rsid w:val="005E4D66"/>
    <w:rsid w:val="00622D4D"/>
    <w:rsid w:val="007B24F9"/>
    <w:rsid w:val="007D76CF"/>
    <w:rsid w:val="009B5C6C"/>
    <w:rsid w:val="00B0279E"/>
    <w:rsid w:val="00B33A7A"/>
    <w:rsid w:val="00C257F1"/>
    <w:rsid w:val="00EB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70316-5B3E-44C2-BFF4-9D7518E1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0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3625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707A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070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Dur15</b:Tag>
    <b:SourceType>Report</b:SourceType>
    <b:Guid>{9693DDAB-F165-4B53-A568-E0194D162F1A}</b:Guid>
    <b:Author>
      <b:Author>
        <b:NameList>
          <b:Person>
            <b:Last>Durán.</b:Last>
            <b:First>Edisson</b:First>
            <b:Middle>Ismael Tintín</b:Middle>
          </b:Person>
        </b:NameList>
      </b:Author>
    </b:Author>
    <b:Title>Edisson Ismael Tintín Durán.</b:Title>
    <b:Year>2015</b:Year>
    <b:City>Cuenca-Ecuador</b:City>
    <b:RefOrder>1</b:RefOrder>
  </b:Source>
  <b:Source>
    <b:Tag>Hea19</b:Tag>
    <b:SourceType>InternetSite</b:SourceType>
    <b:Guid>{50340A57-6C52-41DE-95BD-0B55E3F91EF8}</b:Guid>
    <b:Title>Health Encyclopedia</b:Title>
    <b:Year>2019</b:Year>
    <b:Month>Enero</b:Month>
    <b:Day>7</b:Day>
    <b:URL>https://www.urmc.rochester.edu/encyclopedia/content.aspx?ContentTypeID=85&amp;ContentID=P03963</b:URL>
    <b:RefOrder>2</b:RefOrder>
  </b:Source>
  <b:Source>
    <b:Tag>Ang15</b:Tag>
    <b:SourceType>InternetSite</b:SourceType>
    <b:Guid>{62DA888C-B5DC-47BC-9D65-8C46B3DFDD4A}</b:Guid>
    <b:Author>
      <b:Author>
        <b:NameList>
          <b:Person>
            <b:Last>Casimiro</b:Last>
            <b:First>Angelo</b:First>
            <b:Middle>S.</b:Middle>
          </b:Person>
        </b:NameList>
      </b:Author>
    </b:Author>
    <b:Title>googlesciencefair</b:Title>
    <b:Year>2015</b:Year>
    <b:Month>7</b:Month>
    <b:URL>https://archive.googlesciencefair.com/projects/en/2015/d70e617d9bb04012e99e36e468dd125faf55459f8748fb70e2b720db6acd611a</b:URL>
    <b:RefOrder>3</b:RefOrder>
  </b:Source>
  <b:Source>
    <b:Tag>okd19</b:Tag>
    <b:SourceType>InternetSite</b:SourceType>
    <b:Guid>{A87B7769-87AD-4F11-AE87-2DA6677CAD84}</b:Guid>
    <b:Title>okdiario</b:Title>
    <b:Year>2019</b:Year>
    <b:Month>Enero</b:Month>
    <b:Day>11</b:Day>
    <b:URL>https://okdiario.com/salud/2017/07/25/temperatura-corporal-normal-58749</b:URL>
    <b:RefOrder>4</b:RefOrder>
  </b:Source>
  <b:Source>
    <b:Tag>ags19</b:Tag>
    <b:SourceType>InternetSite</b:SourceType>
    <b:Guid>{8AC3FA66-F0C8-4792-A2AB-325717971FB4}</b:Guid>
    <b:Title>agspecinfo</b:Title>
    <b:Year>2019</b:Year>
    <b:Month>11</b:Month>
    <b:Day>Enero</b:Day>
    <b:URL>http://www.agspecinfo.com/pdfs/A/ADA1093.PDF</b:URL>
    <b:RefOrder>5</b:RefOrder>
  </b:Source>
</b:Sources>
</file>

<file path=customXml/itemProps1.xml><?xml version="1.0" encoding="utf-8"?>
<ds:datastoreItem xmlns:ds="http://schemas.openxmlformats.org/officeDocument/2006/customXml" ds:itemID="{B466FD37-FB2F-45C2-8598-F25957268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4</Pages>
  <Words>567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Wi-Black Corp</Company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Alejandro Bajaña Vasquez</dc:creator>
  <cp:keywords/>
  <dc:description/>
  <cp:lastModifiedBy>Moises Alejandro Bajaña Vasquez</cp:lastModifiedBy>
  <cp:revision>4</cp:revision>
  <dcterms:created xsi:type="dcterms:W3CDTF">2019-01-08T07:29:00Z</dcterms:created>
  <dcterms:modified xsi:type="dcterms:W3CDTF">2019-01-11T13:31:00Z</dcterms:modified>
</cp:coreProperties>
</file>