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8E4" w:rsidRDefault="00B638E4" w:rsidP="00B638E4">
      <w:pPr>
        <w:shd w:val="clear" w:color="auto" w:fill="FFFFFF"/>
        <w:spacing w:before="100" w:beforeAutospacing="1" w:after="100" w:afterAutospacing="1"/>
        <w:outlineLvl w:val="0"/>
        <w:rPr>
          <w:rFonts w:ascii="Arial" w:eastAsia="Times New Roman" w:hAnsi="Arial" w:cs="Arial"/>
          <w:color w:val="212324"/>
          <w:kern w:val="36"/>
          <w:sz w:val="42"/>
          <w:szCs w:val="42"/>
        </w:rPr>
      </w:pPr>
      <w:bookmarkStart w:id="0" w:name="TOC"/>
      <w:r>
        <w:rPr>
          <w:rFonts w:ascii="Arial" w:eastAsia="Times New Roman" w:hAnsi="Arial" w:cs="Arial"/>
          <w:color w:val="212324"/>
          <w:kern w:val="36"/>
          <w:sz w:val="42"/>
          <w:szCs w:val="42"/>
        </w:rPr>
        <w:t>Programming in SCALA</w:t>
      </w:r>
    </w:p>
    <w:p w:rsidR="00B638E4" w:rsidRPr="00B638E4" w:rsidRDefault="00B638E4" w:rsidP="00B638E4">
      <w:pPr>
        <w:shd w:val="clear" w:color="auto" w:fill="FFFFFF"/>
        <w:spacing w:before="100" w:beforeAutospacing="1" w:after="100" w:afterAutospacing="1"/>
        <w:outlineLvl w:val="0"/>
        <w:rPr>
          <w:rFonts w:ascii="Arial" w:eastAsia="Times New Roman" w:hAnsi="Arial" w:cs="Arial"/>
          <w:color w:val="212324"/>
          <w:kern w:val="36"/>
          <w:sz w:val="42"/>
          <w:szCs w:val="42"/>
        </w:rPr>
      </w:pPr>
      <w:r w:rsidRPr="00B638E4">
        <w:rPr>
          <w:rFonts w:ascii="Arial" w:eastAsia="Times New Roman" w:hAnsi="Arial" w:cs="Arial"/>
          <w:color w:val="212324"/>
          <w:kern w:val="36"/>
          <w:sz w:val="42"/>
          <w:szCs w:val="42"/>
        </w:rPr>
        <w:t>Table of Contents</w:t>
      </w:r>
      <w:bookmarkEnd w:id="0"/>
    </w:p>
    <w:p w:rsidR="00B638E4" w:rsidRPr="00B638E4" w:rsidRDefault="00B638E4" w:rsidP="00B638E4">
      <w:pPr>
        <w:shd w:val="clear" w:color="auto" w:fill="FFFFFF"/>
        <w:rPr>
          <w:rFonts w:ascii="Arial" w:eastAsia="Times New Roman" w:hAnsi="Arial" w:cs="Arial"/>
          <w:color w:val="212324"/>
          <w:sz w:val="27"/>
          <w:szCs w:val="27"/>
        </w:rPr>
      </w:pPr>
      <w:hyperlink r:id="rId4" w:anchor="TOC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Table of Contents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5" w:anchor="front1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Foreword</w:t>
        </w:r>
      </w:hyperlink>
      <w:bookmarkStart w:id="1" w:name="_GoBack"/>
      <w:bookmarkEnd w:id="1"/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6" w:anchor="front2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Acknowledgments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7" w:anchor="front3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Introduction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8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1. A Scalable Language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9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2. First Steps in Scala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10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3. Next Steps in Scala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11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 xml:space="preserve">4. Classes </w:t>
        </w:r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a</w:t>
        </w:r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nd Objects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12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5. Basic Types and Operations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13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6. Functional Objects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14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7. Built-in Control Structures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15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8. Functions and Closures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16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9. Control Abstraction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17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10. Composition and Inheritance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18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11. Scala's Hierarchy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19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12. Traits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20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13. Packages and Imports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21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14. Assertions and Unit Testing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22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15. Case Classes and Pattern Matching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23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16. Working with Lists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24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17. Collections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25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18. Stateful Objects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26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19. Type Parameterization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27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20. Abstract Members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28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21. Implicit Conversions and Parameters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29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22. Implementing Lists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30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23. For Expressions Revisited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31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24. Extractors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32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25. Annotations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33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26. Working with XML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34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27. Modular Programming Using Objects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35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28. Object Equality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36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29. Combining Scala and Java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37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30. Actors and Concurrency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38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31. Combinator Parsing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39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32. GUI Programming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40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33. The </w:t>
        </w:r>
        <w:proofErr w:type="spellStart"/>
        <w:r w:rsidRPr="00B638E4">
          <w:rPr>
            <w:rFonts w:ascii="Arial" w:eastAsia="Times New Roman" w:hAnsi="Arial" w:cs="Arial"/>
            <w:color w:val="800080"/>
            <w:sz w:val="27"/>
            <w:szCs w:val="27"/>
          </w:rPr>
          <w:t>SCells</w:t>
        </w:r>
        <w:proofErr w:type="spellEnd"/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 Spreadsheet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41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A. Scala scripts on Unix and Windows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42" w:anchor="glossaryanchor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Glossary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43" w:anchor="biblioanchor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Bibliography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44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About the Authors</w:t>
        </w:r>
      </w:hyperlink>
      <w:r w:rsidRPr="00B638E4">
        <w:rPr>
          <w:rFonts w:ascii="Arial" w:eastAsia="Times New Roman" w:hAnsi="Arial" w:cs="Arial"/>
          <w:color w:val="212324"/>
          <w:sz w:val="27"/>
          <w:szCs w:val="27"/>
        </w:rPr>
        <w:br/>
      </w:r>
      <w:hyperlink r:id="rId45" w:anchor="indexanchor" w:history="1">
        <w:r w:rsidRPr="00B638E4">
          <w:rPr>
            <w:rFonts w:ascii="Arial" w:eastAsia="Times New Roman" w:hAnsi="Arial" w:cs="Arial"/>
            <w:color w:val="800080"/>
            <w:sz w:val="27"/>
            <w:szCs w:val="27"/>
            <w:u w:val="single"/>
          </w:rPr>
          <w:t>Index</w:t>
        </w:r>
      </w:hyperlink>
    </w:p>
    <w:p w:rsidR="003E647C" w:rsidRDefault="00B638E4"/>
    <w:sectPr w:rsidR="003E647C" w:rsidSect="00F21E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E4"/>
    <w:rsid w:val="001A4822"/>
    <w:rsid w:val="00B638E4"/>
    <w:rsid w:val="00F21ECF"/>
    <w:rsid w:val="00FD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2A717"/>
  <w15:chartTrackingRefBased/>
  <w15:docId w15:val="{4D15DC53-CDC7-434A-B833-C32951DC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38E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8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638E4"/>
    <w:rPr>
      <w:color w:val="0000FF"/>
      <w:u w:val="single"/>
    </w:rPr>
  </w:style>
  <w:style w:type="character" w:customStyle="1" w:styleId="code">
    <w:name w:val="code"/>
    <w:basedOn w:val="DefaultParagraphFont"/>
    <w:rsid w:val="00B63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rtima.com/pins1ed/functional-objects.html" TargetMode="External"/><Relationship Id="rId18" Type="http://schemas.openxmlformats.org/officeDocument/2006/relationships/hyperlink" Target="https://www.artima.com/pins1ed/scalas-hierarchy.html" TargetMode="External"/><Relationship Id="rId26" Type="http://schemas.openxmlformats.org/officeDocument/2006/relationships/hyperlink" Target="https://www.artima.com/pins1ed/type-parameterization.html" TargetMode="External"/><Relationship Id="rId39" Type="http://schemas.openxmlformats.org/officeDocument/2006/relationships/hyperlink" Target="https://www.artima.com/pins1ed/gui-programming.html" TargetMode="External"/><Relationship Id="rId21" Type="http://schemas.openxmlformats.org/officeDocument/2006/relationships/hyperlink" Target="https://www.artima.com/pins1ed/assertions-and-unit-testing.html" TargetMode="External"/><Relationship Id="rId34" Type="http://schemas.openxmlformats.org/officeDocument/2006/relationships/hyperlink" Target="https://www.artima.com/pins1ed/modular-programming-using-objects.html" TargetMode="External"/><Relationship Id="rId42" Type="http://schemas.openxmlformats.org/officeDocument/2006/relationships/hyperlink" Target="https://www.artima.com/pins1ed/glossary.htm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artima.com/pins1ed/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rtima.com/pins1ed/control-abstraction.html" TargetMode="External"/><Relationship Id="rId29" Type="http://schemas.openxmlformats.org/officeDocument/2006/relationships/hyperlink" Target="https://www.artima.com/pins1ed/implementing-list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rtima.com/pins1ed/index.html" TargetMode="External"/><Relationship Id="rId11" Type="http://schemas.openxmlformats.org/officeDocument/2006/relationships/hyperlink" Target="https://www.artima.com/pins1ed/classes-and-objects.html" TargetMode="External"/><Relationship Id="rId24" Type="http://schemas.openxmlformats.org/officeDocument/2006/relationships/hyperlink" Target="https://www.artima.com/pins1ed/collections.html" TargetMode="External"/><Relationship Id="rId32" Type="http://schemas.openxmlformats.org/officeDocument/2006/relationships/hyperlink" Target="https://www.artima.com/pins1ed/annotations.html" TargetMode="External"/><Relationship Id="rId37" Type="http://schemas.openxmlformats.org/officeDocument/2006/relationships/hyperlink" Target="https://www.artima.com/pins1ed/actors-and-concurrency.html" TargetMode="External"/><Relationship Id="rId40" Type="http://schemas.openxmlformats.org/officeDocument/2006/relationships/hyperlink" Target="https://www.artima.com/pins1ed/the-scells-spreadsheet.html" TargetMode="External"/><Relationship Id="rId45" Type="http://schemas.openxmlformats.org/officeDocument/2006/relationships/hyperlink" Target="https://www.artima.com/pins1ed/book-index.html" TargetMode="External"/><Relationship Id="rId5" Type="http://schemas.openxmlformats.org/officeDocument/2006/relationships/hyperlink" Target="https://www.artima.com/pins1ed/index.html" TargetMode="External"/><Relationship Id="rId15" Type="http://schemas.openxmlformats.org/officeDocument/2006/relationships/hyperlink" Target="https://www.artima.com/pins1ed/functions-and-closures.html" TargetMode="External"/><Relationship Id="rId23" Type="http://schemas.openxmlformats.org/officeDocument/2006/relationships/hyperlink" Target="https://www.artima.com/pins1ed/working-with-lists.html" TargetMode="External"/><Relationship Id="rId28" Type="http://schemas.openxmlformats.org/officeDocument/2006/relationships/hyperlink" Target="https://www.artima.com/pins1ed/implicit-conversions-and-parameters.html" TargetMode="External"/><Relationship Id="rId36" Type="http://schemas.openxmlformats.org/officeDocument/2006/relationships/hyperlink" Target="https://www.artima.com/pins1ed/combining-scala-and-java.html" TargetMode="External"/><Relationship Id="rId10" Type="http://schemas.openxmlformats.org/officeDocument/2006/relationships/hyperlink" Target="https://www.artima.com/pins1ed/next-steps-in-scala.html" TargetMode="External"/><Relationship Id="rId19" Type="http://schemas.openxmlformats.org/officeDocument/2006/relationships/hyperlink" Target="https://www.artima.com/pins1ed/traits.html" TargetMode="External"/><Relationship Id="rId31" Type="http://schemas.openxmlformats.org/officeDocument/2006/relationships/hyperlink" Target="https://www.artima.com/pins1ed/extractors.html" TargetMode="External"/><Relationship Id="rId44" Type="http://schemas.openxmlformats.org/officeDocument/2006/relationships/hyperlink" Target="https://www.artima.com/pins1ed/about-the-authors.html" TargetMode="External"/><Relationship Id="rId4" Type="http://schemas.openxmlformats.org/officeDocument/2006/relationships/hyperlink" Target="https://www.artima.com/pins1ed/index.html" TargetMode="External"/><Relationship Id="rId9" Type="http://schemas.openxmlformats.org/officeDocument/2006/relationships/hyperlink" Target="https://www.artima.com/pins1ed/first-steps-in-scala.html" TargetMode="External"/><Relationship Id="rId14" Type="http://schemas.openxmlformats.org/officeDocument/2006/relationships/hyperlink" Target="https://www.artima.com/pins1ed/builtin-control-structures.html" TargetMode="External"/><Relationship Id="rId22" Type="http://schemas.openxmlformats.org/officeDocument/2006/relationships/hyperlink" Target="https://www.artima.com/pins1ed/case-classes-and-pattern-matching.html" TargetMode="External"/><Relationship Id="rId27" Type="http://schemas.openxmlformats.org/officeDocument/2006/relationships/hyperlink" Target="https://www.artima.com/pins1ed/abstract-members.html" TargetMode="External"/><Relationship Id="rId30" Type="http://schemas.openxmlformats.org/officeDocument/2006/relationships/hyperlink" Target="https://www.artima.com/pins1ed/for-expressions-revisited.html" TargetMode="External"/><Relationship Id="rId35" Type="http://schemas.openxmlformats.org/officeDocument/2006/relationships/hyperlink" Target="https://www.artima.com/pins1ed/object-equality.html" TargetMode="External"/><Relationship Id="rId43" Type="http://schemas.openxmlformats.org/officeDocument/2006/relationships/hyperlink" Target="https://www.artima.com/pins1ed/bibliography.html" TargetMode="External"/><Relationship Id="rId8" Type="http://schemas.openxmlformats.org/officeDocument/2006/relationships/hyperlink" Target="https://www.artima.com/pins1ed/a-scalable-language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artima.com/pins1ed/basic-types-and-operations.html" TargetMode="External"/><Relationship Id="rId17" Type="http://schemas.openxmlformats.org/officeDocument/2006/relationships/hyperlink" Target="https://www.artima.com/pins1ed/composition-and-inheritance.html" TargetMode="External"/><Relationship Id="rId25" Type="http://schemas.openxmlformats.org/officeDocument/2006/relationships/hyperlink" Target="https://www.artima.com/pins1ed/stateful-objects.html" TargetMode="External"/><Relationship Id="rId33" Type="http://schemas.openxmlformats.org/officeDocument/2006/relationships/hyperlink" Target="https://www.artima.com/pins1ed/working-with-xml.html" TargetMode="External"/><Relationship Id="rId38" Type="http://schemas.openxmlformats.org/officeDocument/2006/relationships/hyperlink" Target="https://www.artima.com/pins1ed/combinator-parsing.html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artima.com/pins1ed/packages-and-imports.html" TargetMode="External"/><Relationship Id="rId41" Type="http://schemas.openxmlformats.org/officeDocument/2006/relationships/hyperlink" Target="https://www.artima.com/pins1ed/scala-scripts-on-unix-and-windo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2020-06-02T05:15:00Z</dcterms:created>
  <dcterms:modified xsi:type="dcterms:W3CDTF">2020-06-02T05:16:00Z</dcterms:modified>
</cp:coreProperties>
</file>