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F3444" w14:textId="77777777" w:rsidR="004A370B" w:rsidRPr="004A370B" w:rsidRDefault="004A370B" w:rsidP="004A370B">
      <w:pPr>
        <w:shd w:val="clear" w:color="auto" w:fill="FFFFFF"/>
        <w:spacing w:before="120" w:after="120" w:line="240" w:lineRule="atLeast"/>
        <w:textAlignment w:val="baseline"/>
        <w:outlineLvl w:val="0"/>
        <w:rPr>
          <w:rFonts w:ascii="Roboto Condensed" w:eastAsia="Times New Roman" w:hAnsi="Roboto Condensed" w:cs="Times New Roman"/>
          <w:b/>
          <w:bCs/>
          <w:color w:val="6B0C02"/>
          <w:kern w:val="36"/>
          <w:sz w:val="63"/>
          <w:szCs w:val="63"/>
          <w:lang w:eastAsia="en-GB"/>
        </w:rPr>
      </w:pPr>
      <w:r w:rsidRPr="004A370B">
        <w:rPr>
          <w:rFonts w:ascii="Roboto Condensed" w:eastAsia="Times New Roman" w:hAnsi="Roboto Condensed" w:cs="Times New Roman"/>
          <w:b/>
          <w:bCs/>
          <w:color w:val="6B0C02"/>
          <w:kern w:val="36"/>
          <w:sz w:val="63"/>
          <w:szCs w:val="63"/>
          <w:lang w:eastAsia="en-GB"/>
        </w:rPr>
        <w:t>Event sourcing &amp; CQRS interview Q&amp;As</w:t>
      </w:r>
    </w:p>
    <w:p w14:paraId="16C4EC4C" w14:textId="77777777" w:rsidR="004A370B" w:rsidRPr="004A370B" w:rsidRDefault="004A370B" w:rsidP="004A370B">
      <w:pPr>
        <w:shd w:val="clear" w:color="auto" w:fill="FFFFFF"/>
        <w:textAlignment w:val="baseline"/>
        <w:rPr>
          <w:rFonts w:ascii="Roboto" w:eastAsia="Times New Roman" w:hAnsi="Roboto" w:cs="Times New Roman"/>
          <w:color w:val="9F9F9F"/>
          <w:sz w:val="18"/>
          <w:szCs w:val="18"/>
          <w:lang w:eastAsia="en-GB"/>
        </w:rPr>
      </w:pPr>
      <w:r w:rsidRPr="004A370B">
        <w:rPr>
          <w:rFonts w:ascii="inherit" w:eastAsia="Times New Roman" w:hAnsi="inherit" w:cs="Times New Roman"/>
          <w:color w:val="9F9F9F"/>
          <w:sz w:val="18"/>
          <w:szCs w:val="18"/>
          <w:bdr w:val="none" w:sz="0" w:space="0" w:color="auto" w:frame="1"/>
          <w:lang w:eastAsia="en-GB"/>
        </w:rPr>
        <w:t>Posted on </w:t>
      </w:r>
      <w:hyperlink r:id="rId5" w:tooltip="Event sourcing &amp; CQRS interview Q&amp;As" w:history="1">
        <w:r w:rsidRPr="004A370B">
          <w:rPr>
            <w:rFonts w:ascii="inherit" w:eastAsia="Times New Roman" w:hAnsi="inherit" w:cs="Times New Roman"/>
            <w:color w:val="0066BF"/>
            <w:sz w:val="18"/>
            <w:szCs w:val="18"/>
            <w:bdr w:val="none" w:sz="0" w:space="0" w:color="auto" w:frame="1"/>
            <w:lang w:eastAsia="en-GB"/>
          </w:rPr>
          <w:t>July 4, 2018</w:t>
        </w:r>
      </w:hyperlink>
    </w:p>
    <w:p w14:paraId="1BA9E00D" w14:textId="77777777" w:rsidR="004A370B" w:rsidRPr="004A370B" w:rsidRDefault="004A370B" w:rsidP="004A370B">
      <w:pPr>
        <w:shd w:val="clear" w:color="auto" w:fill="FFFFFF"/>
        <w:textAlignment w:val="baseline"/>
        <w:rPr>
          <w:rFonts w:ascii="inherit" w:eastAsia="Times New Roman" w:hAnsi="inherit" w:cs="Times New Roman"/>
          <w:color w:val="000000"/>
          <w:sz w:val="27"/>
          <w:szCs w:val="27"/>
          <w:lang w:eastAsia="en-GB"/>
        </w:rPr>
      </w:pPr>
      <w:r w:rsidRPr="004A370B">
        <w:rPr>
          <w:rFonts w:ascii="inherit" w:eastAsia="Times New Roman" w:hAnsi="inherit" w:cs="Times New Roman"/>
          <w:color w:val="000000"/>
          <w:sz w:val="27"/>
          <w:szCs w:val="27"/>
          <w:lang w:eastAsia="en-GB"/>
        </w:rPr>
        <w:t>Most feasible way to handle consistency across microservices is via </w:t>
      </w:r>
      <w:r w:rsidRPr="004A370B">
        <w:rPr>
          <w:rFonts w:ascii="inherit" w:eastAsia="Times New Roman" w:hAnsi="inherit" w:cs="Times New Roman"/>
          <w:b/>
          <w:bCs/>
          <w:color w:val="A52A2A"/>
          <w:sz w:val="27"/>
          <w:szCs w:val="27"/>
          <w:bdr w:val="none" w:sz="0" w:space="0" w:color="auto" w:frame="1"/>
          <w:lang w:eastAsia="en-GB"/>
        </w:rPr>
        <w:t>eventual consistency</w:t>
      </w:r>
      <w:r w:rsidRPr="004A370B">
        <w:rPr>
          <w:rFonts w:ascii="inherit" w:eastAsia="Times New Roman" w:hAnsi="inherit" w:cs="Times New Roman"/>
          <w:color w:val="000000"/>
          <w:sz w:val="27"/>
          <w:szCs w:val="27"/>
          <w:lang w:eastAsia="en-GB"/>
        </w:rPr>
        <w:t>. This model doesn’t enforce distributed ACID transactions across microservices. A better approach is to use </w:t>
      </w:r>
      <w:r w:rsidRPr="004A370B">
        <w:rPr>
          <w:rFonts w:ascii="inherit" w:eastAsia="Times New Roman" w:hAnsi="inherit" w:cs="Times New Roman"/>
          <w:b/>
          <w:bCs/>
          <w:color w:val="000000"/>
          <w:sz w:val="27"/>
          <w:szCs w:val="27"/>
          <w:bdr w:val="none" w:sz="0" w:space="0" w:color="auto" w:frame="1"/>
          <w:lang w:eastAsia="en-GB"/>
        </w:rPr>
        <w:t>event sourcing</w:t>
      </w:r>
      <w:r w:rsidRPr="004A370B">
        <w:rPr>
          <w:rFonts w:ascii="inherit" w:eastAsia="Times New Roman" w:hAnsi="inherit" w:cs="Times New Roman"/>
          <w:color w:val="000000"/>
          <w:sz w:val="27"/>
          <w:szCs w:val="27"/>
          <w:lang w:eastAsia="en-GB"/>
        </w:rPr>
        <w:t>, which is an event-centric approach to business logic design and persistence. It favours to use some mechanisms of ensuring that the system would be eventually consistent at some point in the future. It reconstructs the current state of an aggregate by loading the events and replaying them. In functional programming terminology it is aggregated by a fold/reduce function over the events.</w:t>
      </w:r>
    </w:p>
    <w:p w14:paraId="5F050E4A" w14:textId="77777777" w:rsidR="004A370B" w:rsidRPr="004A370B" w:rsidRDefault="004A370B" w:rsidP="004A370B">
      <w:pPr>
        <w:shd w:val="clear" w:color="auto" w:fill="FFFFFF"/>
        <w:textAlignment w:val="baseline"/>
        <w:rPr>
          <w:rFonts w:ascii="inherit" w:eastAsia="Times New Roman" w:hAnsi="inherit" w:cs="Times New Roman"/>
          <w:color w:val="000000"/>
          <w:sz w:val="27"/>
          <w:szCs w:val="27"/>
          <w:lang w:eastAsia="en-GB"/>
        </w:rPr>
      </w:pPr>
      <w:r w:rsidRPr="004A370B">
        <w:rPr>
          <w:rFonts w:ascii="inherit" w:eastAsia="Times New Roman" w:hAnsi="inherit" w:cs="Times New Roman"/>
          <w:color w:val="A52A2A"/>
          <w:sz w:val="36"/>
          <w:szCs w:val="36"/>
          <w:bdr w:val="none" w:sz="0" w:space="0" w:color="auto" w:frame="1"/>
          <w:lang w:eastAsia="en-GB"/>
        </w:rPr>
        <w:t>Q1.</w:t>
      </w:r>
      <w:r w:rsidRPr="004A370B">
        <w:rPr>
          <w:rFonts w:ascii="inherit" w:eastAsia="Times New Roman" w:hAnsi="inherit" w:cs="Times New Roman"/>
          <w:color w:val="000000"/>
          <w:sz w:val="27"/>
          <w:szCs w:val="27"/>
          <w:lang w:eastAsia="en-GB"/>
        </w:rPr>
        <w:t> What is Event Sourcing (i.e. ES)?</w:t>
      </w:r>
      <w:r w:rsidRPr="004A370B">
        <w:rPr>
          <w:rFonts w:ascii="inherit" w:eastAsia="Times New Roman" w:hAnsi="inherit" w:cs="Times New Roman"/>
          <w:color w:val="000000"/>
          <w:sz w:val="27"/>
          <w:szCs w:val="27"/>
          <w:lang w:eastAsia="en-GB"/>
        </w:rPr>
        <w:br/>
      </w:r>
      <w:r w:rsidRPr="004A370B">
        <w:rPr>
          <w:rFonts w:ascii="inherit" w:eastAsia="Times New Roman" w:hAnsi="inherit" w:cs="Times New Roman"/>
          <w:color w:val="A52A2A"/>
          <w:sz w:val="36"/>
          <w:szCs w:val="36"/>
          <w:bdr w:val="none" w:sz="0" w:space="0" w:color="auto" w:frame="1"/>
          <w:lang w:eastAsia="en-GB"/>
        </w:rPr>
        <w:t>A1.</w:t>
      </w:r>
      <w:r w:rsidRPr="004A370B">
        <w:rPr>
          <w:rFonts w:ascii="inherit" w:eastAsia="Times New Roman" w:hAnsi="inherit" w:cs="Times New Roman"/>
          <w:color w:val="000000"/>
          <w:sz w:val="27"/>
          <w:szCs w:val="27"/>
          <w:lang w:eastAsia="en-GB"/>
        </w:rPr>
        <w:t> In a standard table driven system you’re only storing the current state of an item (e.g. status=SENT or status=CANCELLED, etc). This approach gives you the “</w:t>
      </w:r>
      <w:r w:rsidRPr="004A370B">
        <w:rPr>
          <w:rFonts w:ascii="inherit" w:eastAsia="Times New Roman" w:hAnsi="inherit" w:cs="Times New Roman"/>
          <w:b/>
          <w:bCs/>
          <w:color w:val="000000"/>
          <w:sz w:val="27"/>
          <w:szCs w:val="27"/>
          <w:bdr w:val="none" w:sz="0" w:space="0" w:color="auto" w:frame="1"/>
          <w:lang w:eastAsia="en-GB"/>
        </w:rPr>
        <w:t>current state of the world</w:t>
      </w:r>
      <w:r w:rsidRPr="004A370B">
        <w:rPr>
          <w:rFonts w:ascii="inherit" w:eastAsia="Times New Roman" w:hAnsi="inherit" w:cs="Times New Roman"/>
          <w:color w:val="000000"/>
          <w:sz w:val="27"/>
          <w:szCs w:val="27"/>
          <w:lang w:eastAsia="en-GB"/>
        </w:rPr>
        <w:t>“. However, there are times you not only just want to see </w:t>
      </w:r>
      <w:r w:rsidRPr="004A370B">
        <w:rPr>
          <w:rFonts w:ascii="inherit" w:eastAsia="Times New Roman" w:hAnsi="inherit" w:cs="Times New Roman"/>
          <w:b/>
          <w:bCs/>
          <w:color w:val="000000"/>
          <w:sz w:val="27"/>
          <w:szCs w:val="27"/>
          <w:bdr w:val="none" w:sz="0" w:space="0" w:color="auto" w:frame="1"/>
          <w:lang w:eastAsia="en-GB"/>
        </w:rPr>
        <w:t>where you are</w:t>
      </w:r>
      <w:r w:rsidRPr="004A370B">
        <w:rPr>
          <w:rFonts w:ascii="inherit" w:eastAsia="Times New Roman" w:hAnsi="inherit" w:cs="Times New Roman"/>
          <w:color w:val="000000"/>
          <w:sz w:val="27"/>
          <w:szCs w:val="27"/>
          <w:lang w:eastAsia="en-GB"/>
        </w:rPr>
        <w:t>, but also you want to know </w:t>
      </w:r>
      <w:r w:rsidRPr="004A370B">
        <w:rPr>
          <w:rFonts w:ascii="inherit" w:eastAsia="Times New Roman" w:hAnsi="inherit" w:cs="Times New Roman"/>
          <w:b/>
          <w:bCs/>
          <w:color w:val="000000"/>
          <w:sz w:val="27"/>
          <w:szCs w:val="27"/>
          <w:bdr w:val="none" w:sz="0" w:space="0" w:color="auto" w:frame="1"/>
          <w:lang w:eastAsia="en-GB"/>
        </w:rPr>
        <w:t>how you got there</w:t>
      </w:r>
      <w:r w:rsidRPr="004A370B">
        <w:rPr>
          <w:rFonts w:ascii="inherit" w:eastAsia="Times New Roman" w:hAnsi="inherit" w:cs="Times New Roman"/>
          <w:color w:val="000000"/>
          <w:sz w:val="27"/>
          <w:szCs w:val="27"/>
          <w:lang w:eastAsia="en-GB"/>
        </w:rPr>
        <w:t>. For example, in big data analytics you may want to know –</w:t>
      </w:r>
    </w:p>
    <w:p w14:paraId="6002163B" w14:textId="77777777" w:rsidR="004A370B" w:rsidRPr="004A370B" w:rsidRDefault="004A370B" w:rsidP="004A370B">
      <w:pPr>
        <w:shd w:val="clear" w:color="auto" w:fill="FFFFFF"/>
        <w:spacing w:before="384" w:after="384"/>
        <w:textAlignment w:val="baseline"/>
        <w:rPr>
          <w:rFonts w:ascii="inherit" w:eastAsia="Times New Roman" w:hAnsi="inherit" w:cs="Times New Roman"/>
          <w:color w:val="000000"/>
          <w:sz w:val="27"/>
          <w:szCs w:val="27"/>
          <w:lang w:eastAsia="en-GB"/>
        </w:rPr>
      </w:pPr>
      <w:r w:rsidRPr="004A370B">
        <w:rPr>
          <w:rFonts w:ascii="inherit" w:eastAsia="Times New Roman" w:hAnsi="inherit" w:cs="Times New Roman"/>
          <w:color w:val="000000"/>
          <w:sz w:val="27"/>
          <w:szCs w:val="27"/>
          <w:lang w:eastAsia="en-GB"/>
        </w:rPr>
        <w:t>How many people cancelled the subscription within 7 days? or</w:t>
      </w:r>
      <w:r w:rsidRPr="004A370B">
        <w:rPr>
          <w:rFonts w:ascii="inherit" w:eastAsia="Times New Roman" w:hAnsi="inherit" w:cs="Times New Roman"/>
          <w:color w:val="000000"/>
          <w:sz w:val="27"/>
          <w:szCs w:val="27"/>
          <w:lang w:eastAsia="en-GB"/>
        </w:rPr>
        <w:br/>
        <w:t>How many people added an item to their cart, then removed it, then bought that item a week later”?</w:t>
      </w:r>
    </w:p>
    <w:p w14:paraId="4B1BBE1C" w14:textId="77777777" w:rsidR="004A370B" w:rsidRPr="004A370B" w:rsidRDefault="004A370B" w:rsidP="004A370B">
      <w:pPr>
        <w:shd w:val="clear" w:color="auto" w:fill="FFFFFF"/>
        <w:spacing w:before="384" w:after="384"/>
        <w:textAlignment w:val="baseline"/>
        <w:rPr>
          <w:rFonts w:ascii="inherit" w:eastAsia="Times New Roman" w:hAnsi="inherit" w:cs="Times New Roman"/>
          <w:color w:val="000000"/>
          <w:sz w:val="27"/>
          <w:szCs w:val="27"/>
          <w:lang w:eastAsia="en-GB"/>
        </w:rPr>
      </w:pPr>
      <w:r w:rsidRPr="004A370B">
        <w:rPr>
          <w:rFonts w:ascii="inherit" w:eastAsia="Times New Roman" w:hAnsi="inherit" w:cs="Times New Roman"/>
          <w:color w:val="000000"/>
          <w:sz w:val="27"/>
          <w:szCs w:val="27"/>
          <w:lang w:eastAsia="en-GB"/>
        </w:rPr>
        <w:t>In a standard table driven system you use the same model for both reads and writes. You design the tables write centric, and then perform various joins to cater for various read scenarios. This approach could be problematic for large applications as it is impossible to optimise the data structures for both read &amp; write.</w:t>
      </w:r>
    </w:p>
    <w:p w14:paraId="02590880" w14:textId="77777777" w:rsidR="004A370B" w:rsidRPr="004A370B" w:rsidRDefault="004A370B" w:rsidP="004A370B">
      <w:pPr>
        <w:shd w:val="clear" w:color="auto" w:fill="FFFFFF"/>
        <w:textAlignment w:val="baseline"/>
        <w:rPr>
          <w:rFonts w:ascii="inherit" w:eastAsia="Times New Roman" w:hAnsi="inherit" w:cs="Times New Roman"/>
          <w:color w:val="000000"/>
          <w:sz w:val="27"/>
          <w:szCs w:val="27"/>
          <w:lang w:eastAsia="en-GB"/>
        </w:rPr>
      </w:pPr>
      <w:r w:rsidRPr="004A370B">
        <w:rPr>
          <w:rFonts w:ascii="inherit" w:eastAsia="Times New Roman" w:hAnsi="inherit" w:cs="Times New Roman"/>
          <w:color w:val="000000"/>
          <w:sz w:val="27"/>
          <w:szCs w:val="27"/>
          <w:lang w:eastAsia="en-GB"/>
        </w:rPr>
        <w:t>Event Sourcing (ES) is a pattern that focuses on </w:t>
      </w:r>
      <w:r w:rsidRPr="004A370B">
        <w:rPr>
          <w:rFonts w:ascii="inherit" w:eastAsia="Times New Roman" w:hAnsi="inherit" w:cs="Times New Roman"/>
          <w:b/>
          <w:bCs/>
          <w:color w:val="000000"/>
          <w:sz w:val="27"/>
          <w:szCs w:val="27"/>
          <w:bdr w:val="none" w:sz="0" w:space="0" w:color="auto" w:frame="1"/>
          <w:lang w:eastAsia="en-GB"/>
        </w:rPr>
        <w:t>how you got there</w:t>
      </w:r>
      <w:r w:rsidRPr="004A370B">
        <w:rPr>
          <w:rFonts w:ascii="inherit" w:eastAsia="Times New Roman" w:hAnsi="inherit" w:cs="Times New Roman"/>
          <w:color w:val="000000"/>
          <w:sz w:val="27"/>
          <w:szCs w:val="27"/>
          <w:lang w:eastAsia="en-GB"/>
        </w:rPr>
        <w:t> as opposed to on the current state. It focuses on the changes that have occurred over time as </w:t>
      </w:r>
      <w:r w:rsidRPr="004A370B">
        <w:rPr>
          <w:rFonts w:ascii="inherit" w:eastAsia="Times New Roman" w:hAnsi="inherit" w:cs="Times New Roman"/>
          <w:color w:val="A52A2A"/>
          <w:sz w:val="36"/>
          <w:szCs w:val="36"/>
          <w:bdr w:val="none" w:sz="0" w:space="0" w:color="auto" w:frame="1"/>
          <w:lang w:eastAsia="en-GB"/>
        </w:rPr>
        <w:t>Events</w:t>
      </w:r>
      <w:r w:rsidRPr="004A370B">
        <w:rPr>
          <w:rFonts w:ascii="inherit" w:eastAsia="Times New Roman" w:hAnsi="inherit" w:cs="Times New Roman"/>
          <w:color w:val="000000"/>
          <w:sz w:val="27"/>
          <w:szCs w:val="27"/>
          <w:lang w:eastAsia="en-GB"/>
        </w:rPr>
        <w:t>. It is the practice of modelling your system as a sequence of events. Event Sourcing ensures that all changes to application state are stored as a sequence of events.</w:t>
      </w:r>
    </w:p>
    <w:p w14:paraId="2CA7BF30" w14:textId="77777777" w:rsidR="004A370B" w:rsidRPr="004A370B" w:rsidRDefault="004A370B" w:rsidP="004A370B">
      <w:pPr>
        <w:shd w:val="clear" w:color="auto" w:fill="FFFFFF"/>
        <w:spacing w:before="384" w:after="384"/>
        <w:textAlignment w:val="baseline"/>
        <w:rPr>
          <w:rFonts w:ascii="inherit" w:eastAsia="Times New Roman" w:hAnsi="inherit" w:cs="Times New Roman"/>
          <w:color w:val="000000"/>
          <w:sz w:val="27"/>
          <w:szCs w:val="27"/>
          <w:lang w:eastAsia="en-GB"/>
        </w:rPr>
      </w:pPr>
      <w:r w:rsidRPr="004A370B">
        <w:rPr>
          <w:rFonts w:ascii="inherit" w:eastAsia="Times New Roman" w:hAnsi="inherit" w:cs="Times New Roman"/>
          <w:color w:val="000000"/>
          <w:sz w:val="27"/>
          <w:szCs w:val="27"/>
          <w:lang w:eastAsia="en-GB"/>
        </w:rPr>
        <w:t>For example: ORDER PLACED, ORDER READY, ORDER SHIPPED, ORDER INVOICED, etc</w:t>
      </w:r>
    </w:p>
    <w:p w14:paraId="3A5E601E" w14:textId="77777777" w:rsidR="004A370B" w:rsidRPr="004A370B" w:rsidRDefault="004A370B" w:rsidP="004A370B">
      <w:pPr>
        <w:shd w:val="clear" w:color="auto" w:fill="FFFFFF"/>
        <w:spacing w:before="384" w:after="384"/>
        <w:textAlignment w:val="baseline"/>
        <w:rPr>
          <w:rFonts w:ascii="inherit" w:eastAsia="Times New Roman" w:hAnsi="inherit" w:cs="Times New Roman"/>
          <w:color w:val="000000"/>
          <w:sz w:val="27"/>
          <w:szCs w:val="27"/>
          <w:lang w:eastAsia="en-GB"/>
        </w:rPr>
      </w:pPr>
      <w:r w:rsidRPr="004A370B">
        <w:rPr>
          <w:rFonts w:ascii="inherit" w:eastAsia="Times New Roman" w:hAnsi="inherit" w:cs="Times New Roman"/>
          <w:color w:val="000000"/>
          <w:sz w:val="27"/>
          <w:szCs w:val="27"/>
          <w:lang w:eastAsia="en-GB"/>
        </w:rPr>
        <w:lastRenderedPageBreak/>
        <w:t>In Event Sourcing you write the events to a persistent storage (E.g. SQL or NoSQL database), and read data for different scenarios by replaying the events. You project the data differently for different read scenarios.</w:t>
      </w:r>
    </w:p>
    <w:p w14:paraId="519A3AE9" w14:textId="77777777" w:rsidR="004A370B" w:rsidRPr="004A370B" w:rsidRDefault="004A370B" w:rsidP="004A370B">
      <w:pPr>
        <w:shd w:val="clear" w:color="auto" w:fill="FFFFFF"/>
        <w:textAlignment w:val="baseline"/>
        <w:rPr>
          <w:rFonts w:ascii="inherit" w:eastAsia="Times New Roman" w:hAnsi="inherit" w:cs="Times New Roman"/>
          <w:color w:val="000000"/>
          <w:sz w:val="27"/>
          <w:szCs w:val="27"/>
          <w:lang w:eastAsia="en-GB"/>
        </w:rPr>
      </w:pPr>
      <w:r w:rsidRPr="004A370B">
        <w:rPr>
          <w:rFonts w:ascii="inherit" w:eastAsia="Times New Roman" w:hAnsi="inherit" w:cs="Times New Roman"/>
          <w:color w:val="A52A2A"/>
          <w:sz w:val="36"/>
          <w:szCs w:val="36"/>
          <w:bdr w:val="none" w:sz="0" w:space="0" w:color="auto" w:frame="1"/>
          <w:lang w:eastAsia="en-GB"/>
        </w:rPr>
        <w:t>Q2.</w:t>
      </w:r>
      <w:r w:rsidRPr="004A370B">
        <w:rPr>
          <w:rFonts w:ascii="inherit" w:eastAsia="Times New Roman" w:hAnsi="inherit" w:cs="Times New Roman"/>
          <w:color w:val="000000"/>
          <w:sz w:val="27"/>
          <w:szCs w:val="27"/>
          <w:lang w:eastAsia="en-GB"/>
        </w:rPr>
        <w:t> Wouldn’t this be a slow process if you have many events to be applied from a blank or initial state?</w:t>
      </w:r>
      <w:r w:rsidRPr="004A370B">
        <w:rPr>
          <w:rFonts w:ascii="inherit" w:eastAsia="Times New Roman" w:hAnsi="inherit" w:cs="Times New Roman"/>
          <w:color w:val="000000"/>
          <w:sz w:val="27"/>
          <w:szCs w:val="27"/>
          <w:lang w:eastAsia="en-GB"/>
        </w:rPr>
        <w:br/>
      </w:r>
      <w:r w:rsidRPr="004A370B">
        <w:rPr>
          <w:rFonts w:ascii="inherit" w:eastAsia="Times New Roman" w:hAnsi="inherit" w:cs="Times New Roman"/>
          <w:color w:val="A52A2A"/>
          <w:sz w:val="36"/>
          <w:szCs w:val="36"/>
          <w:bdr w:val="none" w:sz="0" w:space="0" w:color="auto" w:frame="1"/>
          <w:lang w:eastAsia="en-GB"/>
        </w:rPr>
        <w:t>A2. </w:t>
      </w:r>
      <w:r w:rsidRPr="004A370B">
        <w:rPr>
          <w:rFonts w:ascii="inherit" w:eastAsia="Times New Roman" w:hAnsi="inherit" w:cs="Times New Roman"/>
          <w:color w:val="000000"/>
          <w:sz w:val="27"/>
          <w:szCs w:val="27"/>
          <w:lang w:eastAsia="en-GB"/>
        </w:rPr>
        <w:t>Instead of replaying all the events on the fly when queried, you build </w:t>
      </w:r>
      <w:r w:rsidRPr="004A370B">
        <w:rPr>
          <w:rFonts w:ascii="inherit" w:eastAsia="Times New Roman" w:hAnsi="inherit" w:cs="Times New Roman"/>
          <w:b/>
          <w:bCs/>
          <w:color w:val="000000"/>
          <w:sz w:val="27"/>
          <w:szCs w:val="27"/>
          <w:bdr w:val="none" w:sz="0" w:space="0" w:color="auto" w:frame="1"/>
          <w:lang w:eastAsia="en-GB"/>
        </w:rPr>
        <w:t>intermediate results</w:t>
      </w:r>
      <w:r w:rsidRPr="004A370B">
        <w:rPr>
          <w:rFonts w:ascii="inherit" w:eastAsia="Times New Roman" w:hAnsi="inherit" w:cs="Times New Roman"/>
          <w:color w:val="000000"/>
          <w:sz w:val="27"/>
          <w:szCs w:val="27"/>
          <w:lang w:eastAsia="en-GB"/>
        </w:rPr>
        <w:t> (aka </w:t>
      </w:r>
      <w:r w:rsidRPr="004A370B">
        <w:rPr>
          <w:rFonts w:ascii="inherit" w:eastAsia="Times New Roman" w:hAnsi="inherit" w:cs="Times New Roman"/>
          <w:color w:val="A52A2A"/>
          <w:sz w:val="36"/>
          <w:szCs w:val="36"/>
          <w:bdr w:val="none" w:sz="0" w:space="0" w:color="auto" w:frame="1"/>
          <w:lang w:eastAsia="en-GB"/>
        </w:rPr>
        <w:t>snapshot</w:t>
      </w:r>
      <w:r w:rsidRPr="004A370B">
        <w:rPr>
          <w:rFonts w:ascii="inherit" w:eastAsia="Times New Roman" w:hAnsi="inherit" w:cs="Times New Roman"/>
          <w:color w:val="000000"/>
          <w:sz w:val="27"/>
          <w:szCs w:val="27"/>
          <w:lang w:eastAsia="en-GB"/>
        </w:rPr>
        <w:t>) in a database in the background. In essence you are caching the intermediate results to be used later for a better read performance. Applying smaller subset of events to intermediary results locally can be faster than making SQL calls that may entail multiple tables and complex joins. You can have different snapshots based on the use cases.</w:t>
      </w:r>
    </w:p>
    <w:p w14:paraId="24D2D895" w14:textId="77777777" w:rsidR="004A370B" w:rsidRPr="004A370B" w:rsidRDefault="004A370B" w:rsidP="004A370B">
      <w:pPr>
        <w:shd w:val="clear" w:color="auto" w:fill="FFFFFF"/>
        <w:textAlignment w:val="baseline"/>
        <w:rPr>
          <w:rFonts w:ascii="inherit" w:eastAsia="Times New Roman" w:hAnsi="inherit" w:cs="Times New Roman"/>
          <w:color w:val="000000"/>
          <w:sz w:val="27"/>
          <w:szCs w:val="27"/>
          <w:lang w:eastAsia="en-GB"/>
        </w:rPr>
      </w:pPr>
      <w:r w:rsidRPr="004A370B">
        <w:rPr>
          <w:rFonts w:ascii="inherit" w:eastAsia="Times New Roman" w:hAnsi="inherit" w:cs="Times New Roman"/>
          <w:color w:val="000000"/>
          <w:sz w:val="27"/>
          <w:szCs w:val="27"/>
          <w:lang w:eastAsia="en-GB"/>
        </w:rPr>
        <w:t>This not only gives you complete freedom to structure &amp; build your </w:t>
      </w:r>
      <w:r w:rsidRPr="004A370B">
        <w:rPr>
          <w:rFonts w:ascii="inherit" w:eastAsia="Times New Roman" w:hAnsi="inherit" w:cs="Times New Roman"/>
          <w:b/>
          <w:bCs/>
          <w:color w:val="000000"/>
          <w:sz w:val="27"/>
          <w:szCs w:val="27"/>
          <w:bdr w:val="none" w:sz="0" w:space="0" w:color="auto" w:frame="1"/>
          <w:lang w:eastAsia="en-GB"/>
        </w:rPr>
        <w:t>read models</w:t>
      </w:r>
      <w:r w:rsidRPr="004A370B">
        <w:rPr>
          <w:rFonts w:ascii="inherit" w:eastAsia="Times New Roman" w:hAnsi="inherit" w:cs="Times New Roman"/>
          <w:color w:val="000000"/>
          <w:sz w:val="27"/>
          <w:szCs w:val="27"/>
          <w:lang w:eastAsia="en-GB"/>
        </w:rPr>
        <w:t> via intermediate results in any way you want, but also the ability to discard the models that are no longer needed.</w:t>
      </w:r>
    </w:p>
    <w:p w14:paraId="47CBA119" w14:textId="77777777" w:rsidR="004A370B" w:rsidRPr="004A370B" w:rsidRDefault="004A370B" w:rsidP="004A370B">
      <w:pPr>
        <w:shd w:val="clear" w:color="auto" w:fill="FFFFFF"/>
        <w:textAlignment w:val="baseline"/>
        <w:rPr>
          <w:rFonts w:ascii="inherit" w:eastAsia="Times New Roman" w:hAnsi="inherit" w:cs="Times New Roman"/>
          <w:color w:val="000000"/>
          <w:sz w:val="27"/>
          <w:szCs w:val="27"/>
          <w:lang w:eastAsia="en-GB"/>
        </w:rPr>
      </w:pPr>
      <w:r w:rsidRPr="004A370B">
        <w:rPr>
          <w:rFonts w:ascii="inherit" w:eastAsia="Times New Roman" w:hAnsi="inherit" w:cs="Times New Roman"/>
          <w:color w:val="A52A2A"/>
          <w:sz w:val="36"/>
          <w:szCs w:val="36"/>
          <w:bdr w:val="none" w:sz="0" w:space="0" w:color="auto" w:frame="1"/>
          <w:lang w:eastAsia="en-GB"/>
        </w:rPr>
        <w:t>Q3.</w:t>
      </w:r>
      <w:r w:rsidRPr="004A370B">
        <w:rPr>
          <w:rFonts w:ascii="inherit" w:eastAsia="Times New Roman" w:hAnsi="inherit" w:cs="Times New Roman"/>
          <w:color w:val="000000"/>
          <w:sz w:val="27"/>
          <w:szCs w:val="27"/>
          <w:lang w:eastAsia="en-GB"/>
        </w:rPr>
        <w:t> How do you apply business rules or constraints like “order must be ready before it can be shipped”?</w:t>
      </w:r>
      <w:r w:rsidRPr="004A370B">
        <w:rPr>
          <w:rFonts w:ascii="inherit" w:eastAsia="Times New Roman" w:hAnsi="inherit" w:cs="Times New Roman"/>
          <w:color w:val="000000"/>
          <w:sz w:val="27"/>
          <w:szCs w:val="27"/>
          <w:lang w:eastAsia="en-GB"/>
        </w:rPr>
        <w:br/>
      </w:r>
      <w:r w:rsidRPr="004A370B">
        <w:rPr>
          <w:rFonts w:ascii="inherit" w:eastAsia="Times New Roman" w:hAnsi="inherit" w:cs="Times New Roman"/>
          <w:color w:val="A52A2A"/>
          <w:sz w:val="36"/>
          <w:szCs w:val="36"/>
          <w:bdr w:val="none" w:sz="0" w:space="0" w:color="auto" w:frame="1"/>
          <w:lang w:eastAsia="en-GB"/>
        </w:rPr>
        <w:t>A3.</w:t>
      </w:r>
      <w:r w:rsidRPr="004A370B">
        <w:rPr>
          <w:rFonts w:ascii="inherit" w:eastAsia="Times New Roman" w:hAnsi="inherit" w:cs="Times New Roman"/>
          <w:color w:val="000000"/>
          <w:sz w:val="27"/>
          <w:szCs w:val="27"/>
          <w:lang w:eastAsia="en-GB"/>
        </w:rPr>
        <w:t> You just need to check if the event “ORDER READY” has happened.</w:t>
      </w:r>
    </w:p>
    <w:p w14:paraId="69F0152B" w14:textId="77777777" w:rsidR="004A370B" w:rsidRPr="004A370B" w:rsidRDefault="004A370B" w:rsidP="004A370B">
      <w:pPr>
        <w:shd w:val="clear" w:color="auto" w:fill="FFFFFF"/>
        <w:textAlignment w:val="baseline"/>
        <w:rPr>
          <w:rFonts w:ascii="inherit" w:eastAsia="Times New Roman" w:hAnsi="inherit" w:cs="Times New Roman"/>
          <w:color w:val="000000"/>
          <w:sz w:val="27"/>
          <w:szCs w:val="27"/>
          <w:lang w:eastAsia="en-GB"/>
        </w:rPr>
      </w:pPr>
      <w:r w:rsidRPr="004A370B">
        <w:rPr>
          <w:rFonts w:ascii="inherit" w:eastAsia="Times New Roman" w:hAnsi="inherit" w:cs="Times New Roman"/>
          <w:color w:val="A52A2A"/>
          <w:sz w:val="36"/>
          <w:szCs w:val="36"/>
          <w:bdr w:val="none" w:sz="0" w:space="0" w:color="auto" w:frame="1"/>
          <w:lang w:eastAsia="en-GB"/>
        </w:rPr>
        <w:t>Q4.</w:t>
      </w:r>
      <w:r w:rsidRPr="004A370B">
        <w:rPr>
          <w:rFonts w:ascii="inherit" w:eastAsia="Times New Roman" w:hAnsi="inherit" w:cs="Times New Roman"/>
          <w:color w:val="000000"/>
          <w:sz w:val="27"/>
          <w:szCs w:val="27"/>
          <w:lang w:eastAsia="en-GB"/>
        </w:rPr>
        <w:t> What are the pros and cons of Event Sourcing?</w:t>
      </w:r>
      <w:r w:rsidRPr="004A370B">
        <w:rPr>
          <w:rFonts w:ascii="inherit" w:eastAsia="Times New Roman" w:hAnsi="inherit" w:cs="Times New Roman"/>
          <w:color w:val="000000"/>
          <w:sz w:val="27"/>
          <w:szCs w:val="27"/>
          <w:lang w:eastAsia="en-GB"/>
        </w:rPr>
        <w:br/>
      </w:r>
      <w:r w:rsidRPr="004A370B">
        <w:rPr>
          <w:rFonts w:ascii="inherit" w:eastAsia="Times New Roman" w:hAnsi="inherit" w:cs="Times New Roman"/>
          <w:color w:val="A52A2A"/>
          <w:sz w:val="36"/>
          <w:szCs w:val="36"/>
          <w:bdr w:val="none" w:sz="0" w:space="0" w:color="auto" w:frame="1"/>
          <w:lang w:eastAsia="en-GB"/>
        </w:rPr>
        <w:t>A4.</w:t>
      </w:r>
    </w:p>
    <w:p w14:paraId="3A6911B3" w14:textId="77777777" w:rsidR="004A370B" w:rsidRPr="004A370B" w:rsidRDefault="004A370B" w:rsidP="004A370B">
      <w:pPr>
        <w:shd w:val="clear" w:color="auto" w:fill="FFFFFF"/>
        <w:spacing w:before="270" w:after="270" w:line="240" w:lineRule="atLeast"/>
        <w:textAlignment w:val="baseline"/>
        <w:outlineLvl w:val="4"/>
        <w:rPr>
          <w:rFonts w:ascii="Roboto Condensed" w:eastAsia="Times New Roman" w:hAnsi="Roboto Condensed" w:cs="Times New Roman"/>
          <w:b/>
          <w:bCs/>
          <w:color w:val="6B0C02"/>
          <w:sz w:val="31"/>
          <w:szCs w:val="31"/>
          <w:lang w:eastAsia="en-GB"/>
        </w:rPr>
      </w:pPr>
      <w:r w:rsidRPr="004A370B">
        <w:rPr>
          <w:rFonts w:ascii="Roboto Condensed" w:eastAsia="Times New Roman" w:hAnsi="Roboto Condensed" w:cs="Times New Roman"/>
          <w:b/>
          <w:bCs/>
          <w:color w:val="6B0C02"/>
          <w:sz w:val="31"/>
          <w:szCs w:val="31"/>
          <w:lang w:eastAsia="en-GB"/>
        </w:rPr>
        <w:t>Pros:</w:t>
      </w:r>
    </w:p>
    <w:p w14:paraId="6BD8DC43" w14:textId="77777777" w:rsidR="004A370B" w:rsidRPr="004A370B" w:rsidRDefault="004A370B" w:rsidP="004A370B">
      <w:pPr>
        <w:shd w:val="clear" w:color="auto" w:fill="FFFFFF"/>
        <w:textAlignment w:val="baseline"/>
        <w:rPr>
          <w:rFonts w:ascii="inherit" w:eastAsia="Times New Roman" w:hAnsi="inherit" w:cs="Times New Roman"/>
          <w:color w:val="000000"/>
          <w:sz w:val="27"/>
          <w:szCs w:val="27"/>
          <w:lang w:eastAsia="en-GB"/>
        </w:rPr>
      </w:pPr>
      <w:r w:rsidRPr="004A370B">
        <w:rPr>
          <w:rFonts w:ascii="inherit" w:eastAsia="Times New Roman" w:hAnsi="inherit" w:cs="Times New Roman"/>
          <w:b/>
          <w:bCs/>
          <w:color w:val="000000"/>
          <w:sz w:val="27"/>
          <w:szCs w:val="27"/>
          <w:bdr w:val="none" w:sz="0" w:space="0" w:color="auto" w:frame="1"/>
          <w:lang w:eastAsia="en-GB"/>
        </w:rPr>
        <w:t>1)</w:t>
      </w:r>
      <w:r w:rsidRPr="004A370B">
        <w:rPr>
          <w:rFonts w:ascii="inherit" w:eastAsia="Times New Roman" w:hAnsi="inherit" w:cs="Times New Roman"/>
          <w:color w:val="000000"/>
          <w:sz w:val="27"/>
          <w:szCs w:val="27"/>
          <w:lang w:eastAsia="en-GB"/>
        </w:rPr>
        <w:t> Better performance as writes will only have </w:t>
      </w:r>
      <w:r w:rsidRPr="004A370B">
        <w:rPr>
          <w:rFonts w:ascii="inherit" w:eastAsia="Times New Roman" w:hAnsi="inherit" w:cs="Times New Roman"/>
          <w:b/>
          <w:bCs/>
          <w:color w:val="000000"/>
          <w:sz w:val="27"/>
          <w:szCs w:val="27"/>
          <w:bdr w:val="none" w:sz="0" w:space="0" w:color="auto" w:frame="1"/>
          <w:lang w:eastAsia="en-GB"/>
        </w:rPr>
        <w:t>appends</w:t>
      </w:r>
      <w:r w:rsidRPr="004A370B">
        <w:rPr>
          <w:rFonts w:ascii="inherit" w:eastAsia="Times New Roman" w:hAnsi="inherit" w:cs="Times New Roman"/>
          <w:color w:val="000000"/>
          <w:sz w:val="27"/>
          <w:szCs w:val="27"/>
          <w:lang w:eastAsia="en-GB"/>
        </w:rPr>
        <w:t> (i.e. no updates), and reads can be optimised for different scenarios with different snapshots.</w:t>
      </w:r>
    </w:p>
    <w:p w14:paraId="7986E72E" w14:textId="77777777" w:rsidR="004A370B" w:rsidRPr="004A370B" w:rsidRDefault="004A370B" w:rsidP="004A370B">
      <w:pPr>
        <w:shd w:val="clear" w:color="auto" w:fill="FFFFFF"/>
        <w:textAlignment w:val="baseline"/>
        <w:rPr>
          <w:rFonts w:ascii="inherit" w:eastAsia="Times New Roman" w:hAnsi="inherit" w:cs="Times New Roman"/>
          <w:color w:val="000000"/>
          <w:sz w:val="27"/>
          <w:szCs w:val="27"/>
          <w:lang w:eastAsia="en-GB"/>
        </w:rPr>
      </w:pPr>
      <w:r w:rsidRPr="004A370B">
        <w:rPr>
          <w:rFonts w:ascii="inherit" w:eastAsia="Times New Roman" w:hAnsi="inherit" w:cs="Times New Roman"/>
          <w:b/>
          <w:bCs/>
          <w:color w:val="000000"/>
          <w:sz w:val="27"/>
          <w:szCs w:val="27"/>
          <w:bdr w:val="none" w:sz="0" w:space="0" w:color="auto" w:frame="1"/>
          <w:lang w:eastAsia="en-GB"/>
        </w:rPr>
        <w:t>2)</w:t>
      </w:r>
      <w:r w:rsidRPr="004A370B">
        <w:rPr>
          <w:rFonts w:ascii="inherit" w:eastAsia="Times New Roman" w:hAnsi="inherit" w:cs="Times New Roman"/>
          <w:color w:val="000000"/>
          <w:sz w:val="27"/>
          <w:szCs w:val="27"/>
          <w:lang w:eastAsia="en-GB"/>
        </w:rPr>
        <w:t> Since saving an event is a single operation, it is inherently atomic. The application reconstructs an entity’s current state by replaying the events.</w:t>
      </w:r>
    </w:p>
    <w:p w14:paraId="475FBED4" w14:textId="77777777" w:rsidR="004A370B" w:rsidRPr="004A370B" w:rsidRDefault="004A370B" w:rsidP="004A370B">
      <w:pPr>
        <w:shd w:val="clear" w:color="auto" w:fill="FFFFFF"/>
        <w:textAlignment w:val="baseline"/>
        <w:rPr>
          <w:rFonts w:ascii="inherit" w:eastAsia="Times New Roman" w:hAnsi="inherit" w:cs="Times New Roman"/>
          <w:color w:val="000000"/>
          <w:sz w:val="27"/>
          <w:szCs w:val="27"/>
          <w:lang w:eastAsia="en-GB"/>
        </w:rPr>
      </w:pPr>
      <w:r w:rsidRPr="004A370B">
        <w:rPr>
          <w:rFonts w:ascii="inherit" w:eastAsia="Times New Roman" w:hAnsi="inherit" w:cs="Times New Roman"/>
          <w:b/>
          <w:bCs/>
          <w:color w:val="000000"/>
          <w:sz w:val="27"/>
          <w:szCs w:val="27"/>
          <w:bdr w:val="none" w:sz="0" w:space="0" w:color="auto" w:frame="1"/>
          <w:lang w:eastAsia="en-GB"/>
        </w:rPr>
        <w:t>3)</w:t>
      </w:r>
      <w:r w:rsidRPr="004A370B">
        <w:rPr>
          <w:rFonts w:ascii="inherit" w:eastAsia="Times New Roman" w:hAnsi="inherit" w:cs="Times New Roman"/>
          <w:color w:val="000000"/>
          <w:sz w:val="27"/>
          <w:szCs w:val="27"/>
          <w:lang w:eastAsia="en-GB"/>
        </w:rPr>
        <w:t> No messy migration scripts.</w:t>
      </w:r>
    </w:p>
    <w:p w14:paraId="3F28B33E" w14:textId="77777777" w:rsidR="004A370B" w:rsidRPr="004A370B" w:rsidRDefault="004A370B" w:rsidP="004A370B">
      <w:pPr>
        <w:shd w:val="clear" w:color="auto" w:fill="FFFFFF"/>
        <w:textAlignment w:val="baseline"/>
        <w:rPr>
          <w:rFonts w:ascii="inherit" w:eastAsia="Times New Roman" w:hAnsi="inherit" w:cs="Times New Roman"/>
          <w:color w:val="000000"/>
          <w:sz w:val="27"/>
          <w:szCs w:val="27"/>
          <w:lang w:eastAsia="en-GB"/>
        </w:rPr>
      </w:pPr>
      <w:r w:rsidRPr="004A370B">
        <w:rPr>
          <w:rFonts w:ascii="inherit" w:eastAsia="Times New Roman" w:hAnsi="inherit" w:cs="Times New Roman"/>
          <w:b/>
          <w:bCs/>
          <w:color w:val="000000"/>
          <w:sz w:val="27"/>
          <w:szCs w:val="27"/>
          <w:bdr w:val="none" w:sz="0" w:space="0" w:color="auto" w:frame="1"/>
          <w:lang w:eastAsia="en-GB"/>
        </w:rPr>
        <w:t>4)</w:t>
      </w:r>
      <w:r w:rsidRPr="004A370B">
        <w:rPr>
          <w:rFonts w:ascii="inherit" w:eastAsia="Times New Roman" w:hAnsi="inherit" w:cs="Times New Roman"/>
          <w:color w:val="000000"/>
          <w:sz w:val="27"/>
          <w:szCs w:val="27"/>
          <w:lang w:eastAsia="en-GB"/>
        </w:rPr>
        <w:t> Easier to communicate the process requirements as events as opposed to state changes. Event Sourcing forces you to model events as first class objects.</w:t>
      </w:r>
    </w:p>
    <w:p w14:paraId="17711E67" w14:textId="77777777" w:rsidR="004A370B" w:rsidRPr="004A370B" w:rsidRDefault="004A370B" w:rsidP="004A370B">
      <w:pPr>
        <w:shd w:val="clear" w:color="auto" w:fill="FFFFFF"/>
        <w:textAlignment w:val="baseline"/>
        <w:rPr>
          <w:rFonts w:ascii="inherit" w:eastAsia="Times New Roman" w:hAnsi="inherit" w:cs="Times New Roman"/>
          <w:color w:val="000000"/>
          <w:sz w:val="27"/>
          <w:szCs w:val="27"/>
          <w:lang w:eastAsia="en-GB"/>
        </w:rPr>
      </w:pPr>
      <w:r w:rsidRPr="004A370B">
        <w:rPr>
          <w:rFonts w:ascii="inherit" w:eastAsia="Times New Roman" w:hAnsi="inherit" w:cs="Times New Roman"/>
          <w:b/>
          <w:bCs/>
          <w:color w:val="000000"/>
          <w:sz w:val="27"/>
          <w:szCs w:val="27"/>
          <w:bdr w:val="none" w:sz="0" w:space="0" w:color="auto" w:frame="1"/>
          <w:lang w:eastAsia="en-GB"/>
        </w:rPr>
        <w:t>5)</w:t>
      </w:r>
      <w:r w:rsidRPr="004A370B">
        <w:rPr>
          <w:rFonts w:ascii="inherit" w:eastAsia="Times New Roman" w:hAnsi="inherit" w:cs="Times New Roman"/>
          <w:color w:val="000000"/>
          <w:sz w:val="27"/>
          <w:szCs w:val="27"/>
          <w:lang w:eastAsia="en-GB"/>
        </w:rPr>
        <w:t> You can generate complex business/analytics reports. E.g. How many users removed the items from the cart? How many users added the items again within a week? etc.</w:t>
      </w:r>
    </w:p>
    <w:p w14:paraId="69A816D4" w14:textId="77777777" w:rsidR="004A370B" w:rsidRPr="004A370B" w:rsidRDefault="004A370B" w:rsidP="004A370B">
      <w:pPr>
        <w:shd w:val="clear" w:color="auto" w:fill="FFFFFF"/>
        <w:textAlignment w:val="baseline"/>
        <w:rPr>
          <w:rFonts w:ascii="inherit" w:eastAsia="Times New Roman" w:hAnsi="inherit" w:cs="Times New Roman"/>
          <w:color w:val="000000"/>
          <w:sz w:val="27"/>
          <w:szCs w:val="27"/>
          <w:lang w:eastAsia="en-GB"/>
        </w:rPr>
      </w:pPr>
      <w:r w:rsidRPr="004A370B">
        <w:rPr>
          <w:rFonts w:ascii="inherit" w:eastAsia="Times New Roman" w:hAnsi="inherit" w:cs="Times New Roman"/>
          <w:b/>
          <w:bCs/>
          <w:color w:val="000000"/>
          <w:sz w:val="27"/>
          <w:szCs w:val="27"/>
          <w:bdr w:val="none" w:sz="0" w:space="0" w:color="auto" w:frame="1"/>
          <w:lang w:eastAsia="en-GB"/>
        </w:rPr>
        <w:t>6)</w:t>
      </w:r>
      <w:r w:rsidRPr="004A370B">
        <w:rPr>
          <w:rFonts w:ascii="inherit" w:eastAsia="Times New Roman" w:hAnsi="inherit" w:cs="Times New Roman"/>
          <w:color w:val="000000"/>
          <w:sz w:val="27"/>
          <w:szCs w:val="27"/>
          <w:lang w:eastAsia="en-GB"/>
        </w:rPr>
        <w:t> Services can be integrated via events in a loosely coupled environment.</w:t>
      </w:r>
    </w:p>
    <w:p w14:paraId="7080B2CE" w14:textId="77777777" w:rsidR="004A370B" w:rsidRPr="004A370B" w:rsidRDefault="004A370B" w:rsidP="004A370B">
      <w:pPr>
        <w:shd w:val="clear" w:color="auto" w:fill="FFFFFF"/>
        <w:spacing w:before="270" w:after="270" w:line="240" w:lineRule="atLeast"/>
        <w:textAlignment w:val="baseline"/>
        <w:outlineLvl w:val="4"/>
        <w:rPr>
          <w:rFonts w:ascii="Roboto Condensed" w:eastAsia="Times New Roman" w:hAnsi="Roboto Condensed" w:cs="Times New Roman"/>
          <w:b/>
          <w:bCs/>
          <w:color w:val="6B0C02"/>
          <w:sz w:val="31"/>
          <w:szCs w:val="31"/>
          <w:lang w:eastAsia="en-GB"/>
        </w:rPr>
      </w:pPr>
      <w:r w:rsidRPr="004A370B">
        <w:rPr>
          <w:rFonts w:ascii="Roboto Condensed" w:eastAsia="Times New Roman" w:hAnsi="Roboto Condensed" w:cs="Times New Roman"/>
          <w:b/>
          <w:bCs/>
          <w:color w:val="6B0C02"/>
          <w:sz w:val="31"/>
          <w:szCs w:val="31"/>
          <w:lang w:eastAsia="en-GB"/>
        </w:rPr>
        <w:t>Cons:</w:t>
      </w:r>
    </w:p>
    <w:p w14:paraId="14588957" w14:textId="77777777" w:rsidR="004A370B" w:rsidRPr="004A370B" w:rsidRDefault="004A370B" w:rsidP="004A370B">
      <w:pPr>
        <w:shd w:val="clear" w:color="auto" w:fill="FFFFFF"/>
        <w:textAlignment w:val="baseline"/>
        <w:rPr>
          <w:rFonts w:ascii="inherit" w:eastAsia="Times New Roman" w:hAnsi="inherit" w:cs="Times New Roman"/>
          <w:color w:val="000000"/>
          <w:sz w:val="27"/>
          <w:szCs w:val="27"/>
          <w:lang w:eastAsia="en-GB"/>
        </w:rPr>
      </w:pPr>
      <w:r w:rsidRPr="004A370B">
        <w:rPr>
          <w:rFonts w:ascii="inherit" w:eastAsia="Times New Roman" w:hAnsi="inherit" w:cs="Times New Roman"/>
          <w:b/>
          <w:bCs/>
          <w:color w:val="000000"/>
          <w:sz w:val="27"/>
          <w:szCs w:val="27"/>
          <w:bdr w:val="none" w:sz="0" w:space="0" w:color="auto" w:frame="1"/>
          <w:lang w:eastAsia="en-GB"/>
        </w:rPr>
        <w:t>1)</w:t>
      </w:r>
      <w:r w:rsidRPr="004A370B">
        <w:rPr>
          <w:rFonts w:ascii="inherit" w:eastAsia="Times New Roman" w:hAnsi="inherit" w:cs="Times New Roman"/>
          <w:color w:val="000000"/>
          <w:sz w:val="27"/>
          <w:szCs w:val="27"/>
          <w:lang w:eastAsia="en-GB"/>
        </w:rPr>
        <w:t> Eventual Consistency where whenever an event occurs, other systems won’t know about it immediately as there will be a short time lag. This means you can’t guarantee that the data you query is immediately up-to-date.</w:t>
      </w:r>
    </w:p>
    <w:p w14:paraId="239995DD" w14:textId="77777777" w:rsidR="004A370B" w:rsidRPr="004A370B" w:rsidRDefault="004A370B" w:rsidP="004A370B">
      <w:pPr>
        <w:shd w:val="clear" w:color="auto" w:fill="FFFFFF"/>
        <w:textAlignment w:val="baseline"/>
        <w:rPr>
          <w:rFonts w:ascii="inherit" w:eastAsia="Times New Roman" w:hAnsi="inherit" w:cs="Times New Roman"/>
          <w:color w:val="000000"/>
          <w:sz w:val="27"/>
          <w:szCs w:val="27"/>
          <w:lang w:eastAsia="en-GB"/>
        </w:rPr>
      </w:pPr>
      <w:r w:rsidRPr="004A370B">
        <w:rPr>
          <w:rFonts w:ascii="inherit" w:eastAsia="Times New Roman" w:hAnsi="inherit" w:cs="Times New Roman"/>
          <w:b/>
          <w:bCs/>
          <w:color w:val="000000"/>
          <w:sz w:val="27"/>
          <w:szCs w:val="27"/>
          <w:bdr w:val="none" w:sz="0" w:space="0" w:color="auto" w:frame="1"/>
          <w:lang w:eastAsia="en-GB"/>
        </w:rPr>
        <w:lastRenderedPageBreak/>
        <w:t>Note</w:t>
      </w:r>
      <w:r w:rsidRPr="004A370B">
        <w:rPr>
          <w:rFonts w:ascii="inherit" w:eastAsia="Times New Roman" w:hAnsi="inherit" w:cs="Times New Roman"/>
          <w:color w:val="000000"/>
          <w:sz w:val="27"/>
          <w:szCs w:val="27"/>
          <w:lang w:eastAsia="en-GB"/>
        </w:rPr>
        <w:t>: In NoSQL (i.e. </w:t>
      </w:r>
      <w:r w:rsidRPr="004A370B">
        <w:rPr>
          <w:rFonts w:ascii="inherit" w:eastAsia="Times New Roman" w:hAnsi="inherit" w:cs="Times New Roman"/>
          <w:color w:val="000000"/>
          <w:sz w:val="27"/>
          <w:szCs w:val="27"/>
          <w:u w:val="single"/>
          <w:bdr w:val="none" w:sz="0" w:space="0" w:color="auto" w:frame="1"/>
          <w:lang w:eastAsia="en-GB"/>
        </w:rPr>
        <w:t>N</w:t>
      </w:r>
      <w:r w:rsidRPr="004A370B">
        <w:rPr>
          <w:rFonts w:ascii="inherit" w:eastAsia="Times New Roman" w:hAnsi="inherit" w:cs="Times New Roman"/>
          <w:color w:val="000000"/>
          <w:sz w:val="27"/>
          <w:szCs w:val="27"/>
          <w:lang w:eastAsia="en-GB"/>
        </w:rPr>
        <w:t>ot </w:t>
      </w:r>
      <w:r w:rsidRPr="004A370B">
        <w:rPr>
          <w:rFonts w:ascii="inherit" w:eastAsia="Times New Roman" w:hAnsi="inherit" w:cs="Times New Roman"/>
          <w:color w:val="000000"/>
          <w:sz w:val="27"/>
          <w:szCs w:val="27"/>
          <w:u w:val="single"/>
          <w:bdr w:val="none" w:sz="0" w:space="0" w:color="auto" w:frame="1"/>
          <w:lang w:eastAsia="en-GB"/>
        </w:rPr>
        <w:t>o</w:t>
      </w:r>
      <w:r w:rsidRPr="004A370B">
        <w:rPr>
          <w:rFonts w:ascii="inherit" w:eastAsia="Times New Roman" w:hAnsi="inherit" w:cs="Times New Roman"/>
          <w:color w:val="000000"/>
          <w:sz w:val="27"/>
          <w:szCs w:val="27"/>
          <w:lang w:eastAsia="en-GB"/>
        </w:rPr>
        <w:t>nly </w:t>
      </w:r>
      <w:r w:rsidRPr="004A370B">
        <w:rPr>
          <w:rFonts w:ascii="inherit" w:eastAsia="Times New Roman" w:hAnsi="inherit" w:cs="Times New Roman"/>
          <w:color w:val="000000"/>
          <w:sz w:val="27"/>
          <w:szCs w:val="27"/>
          <w:u w:val="single"/>
          <w:bdr w:val="none" w:sz="0" w:space="0" w:color="auto" w:frame="1"/>
          <w:lang w:eastAsia="en-GB"/>
        </w:rPr>
        <w:t>SQL</w:t>
      </w:r>
      <w:r w:rsidRPr="004A370B">
        <w:rPr>
          <w:rFonts w:ascii="inherit" w:eastAsia="Times New Roman" w:hAnsi="inherit" w:cs="Times New Roman"/>
          <w:color w:val="000000"/>
          <w:sz w:val="27"/>
          <w:szCs w:val="27"/>
          <w:lang w:eastAsia="en-GB"/>
        </w:rPr>
        <w:t xml:space="preserve">) world the term consistency does not mean “C” in ACID. NoSQL consistency is </w:t>
      </w:r>
      <w:proofErr w:type="spellStart"/>
      <w:r w:rsidRPr="004A370B">
        <w:rPr>
          <w:rFonts w:ascii="inherit" w:eastAsia="Times New Roman" w:hAnsi="inherit" w:cs="Times New Roman"/>
          <w:color w:val="000000"/>
          <w:sz w:val="27"/>
          <w:szCs w:val="27"/>
          <w:lang w:eastAsia="en-GB"/>
        </w:rPr>
        <w:t>know</w:t>
      </w:r>
      <w:proofErr w:type="spellEnd"/>
      <w:r w:rsidRPr="004A370B">
        <w:rPr>
          <w:rFonts w:ascii="inherit" w:eastAsia="Times New Roman" w:hAnsi="inherit" w:cs="Times New Roman"/>
          <w:color w:val="000000"/>
          <w:sz w:val="27"/>
          <w:szCs w:val="27"/>
          <w:lang w:eastAsia="en-GB"/>
        </w:rPr>
        <w:t xml:space="preserve"> as “</w:t>
      </w:r>
      <w:r w:rsidRPr="004A370B">
        <w:rPr>
          <w:rFonts w:ascii="inherit" w:eastAsia="Times New Roman" w:hAnsi="inherit" w:cs="Times New Roman"/>
          <w:b/>
          <w:bCs/>
          <w:color w:val="000000"/>
          <w:sz w:val="27"/>
          <w:szCs w:val="27"/>
          <w:bdr w:val="none" w:sz="0" w:space="0" w:color="auto" w:frame="1"/>
          <w:lang w:eastAsia="en-GB"/>
        </w:rPr>
        <w:t>eventual</w:t>
      </w:r>
      <w:r w:rsidRPr="004A370B">
        <w:rPr>
          <w:rFonts w:ascii="inherit" w:eastAsia="Times New Roman" w:hAnsi="inherit" w:cs="Times New Roman"/>
          <w:color w:val="000000"/>
          <w:sz w:val="27"/>
          <w:szCs w:val="27"/>
          <w:lang w:eastAsia="en-GB"/>
        </w:rPr>
        <w:t>” consistency. For example</w:t>
      </w:r>
    </w:p>
    <w:p w14:paraId="56170F28" w14:textId="77777777" w:rsidR="004A370B" w:rsidRPr="004A370B" w:rsidRDefault="004A370B" w:rsidP="004A370B">
      <w:pPr>
        <w:shd w:val="clear" w:color="auto" w:fill="FFFFFF"/>
        <w:spacing w:before="384" w:after="384"/>
        <w:textAlignment w:val="baseline"/>
        <w:rPr>
          <w:rFonts w:ascii="inherit" w:eastAsia="Times New Roman" w:hAnsi="inherit" w:cs="Times New Roman"/>
          <w:color w:val="000000"/>
          <w:sz w:val="27"/>
          <w:szCs w:val="27"/>
          <w:lang w:eastAsia="en-GB"/>
        </w:rPr>
      </w:pPr>
      <w:r w:rsidRPr="004A370B">
        <w:rPr>
          <w:rFonts w:ascii="inherit" w:eastAsia="Times New Roman" w:hAnsi="inherit" w:cs="Times New Roman"/>
          <w:color w:val="000000"/>
          <w:sz w:val="27"/>
          <w:szCs w:val="27"/>
          <w:lang w:eastAsia="en-GB"/>
        </w:rPr>
        <w:t>DAY 1: A share market update program writes a record to the database “</w:t>
      </w:r>
      <w:proofErr w:type="spellStart"/>
      <w:r w:rsidRPr="004A370B">
        <w:rPr>
          <w:rFonts w:ascii="inherit" w:eastAsia="Times New Roman" w:hAnsi="inherit" w:cs="Times New Roman"/>
          <w:color w:val="000000"/>
          <w:sz w:val="27"/>
          <w:szCs w:val="27"/>
          <w:lang w:eastAsia="en-GB"/>
        </w:rPr>
        <w:t>Avg</w:t>
      </w:r>
      <w:proofErr w:type="spellEnd"/>
      <w:r w:rsidRPr="004A370B">
        <w:rPr>
          <w:rFonts w:ascii="inherit" w:eastAsia="Times New Roman" w:hAnsi="inherit" w:cs="Times New Roman"/>
          <w:color w:val="000000"/>
          <w:sz w:val="27"/>
          <w:szCs w:val="27"/>
          <w:lang w:eastAsia="en-GB"/>
        </w:rPr>
        <w:t xml:space="preserve"> selling price for XYZ = $35.50 on 15/Jun/2015”.</w:t>
      </w:r>
      <w:r w:rsidRPr="004A370B">
        <w:rPr>
          <w:rFonts w:ascii="inherit" w:eastAsia="Times New Roman" w:hAnsi="inherit" w:cs="Times New Roman"/>
          <w:color w:val="000000"/>
          <w:sz w:val="27"/>
          <w:szCs w:val="27"/>
          <w:lang w:eastAsia="en-GB"/>
        </w:rPr>
        <w:br/>
        <w:t>DAY 2: The next day, share market update program updates the database so that “</w:t>
      </w:r>
      <w:proofErr w:type="spellStart"/>
      <w:r w:rsidRPr="004A370B">
        <w:rPr>
          <w:rFonts w:ascii="inherit" w:eastAsia="Times New Roman" w:hAnsi="inherit" w:cs="Times New Roman"/>
          <w:color w:val="000000"/>
          <w:sz w:val="27"/>
          <w:szCs w:val="27"/>
          <w:lang w:eastAsia="en-GB"/>
        </w:rPr>
        <w:t>Avg</w:t>
      </w:r>
      <w:proofErr w:type="spellEnd"/>
      <w:r w:rsidRPr="004A370B">
        <w:rPr>
          <w:rFonts w:ascii="inherit" w:eastAsia="Times New Roman" w:hAnsi="inherit" w:cs="Times New Roman"/>
          <w:color w:val="000000"/>
          <w:sz w:val="27"/>
          <w:szCs w:val="27"/>
          <w:lang w:eastAsia="en-GB"/>
        </w:rPr>
        <w:t xml:space="preserve"> selling price for XYZ = $32.00 on 16/Jun/2015”.</w:t>
      </w:r>
    </w:p>
    <w:p w14:paraId="4DAD637F" w14:textId="77777777" w:rsidR="004A370B" w:rsidRPr="004A370B" w:rsidRDefault="004A370B" w:rsidP="004A370B">
      <w:pPr>
        <w:shd w:val="clear" w:color="auto" w:fill="FFFFFF"/>
        <w:textAlignment w:val="baseline"/>
        <w:rPr>
          <w:rFonts w:ascii="inherit" w:eastAsia="Times New Roman" w:hAnsi="inherit" w:cs="Times New Roman"/>
          <w:color w:val="000000"/>
          <w:sz w:val="27"/>
          <w:szCs w:val="27"/>
          <w:lang w:eastAsia="en-GB"/>
        </w:rPr>
      </w:pPr>
      <w:r w:rsidRPr="004A370B">
        <w:rPr>
          <w:rFonts w:ascii="inherit" w:eastAsia="Times New Roman" w:hAnsi="inherit" w:cs="Times New Roman"/>
          <w:color w:val="000000"/>
          <w:sz w:val="27"/>
          <w:szCs w:val="27"/>
          <w:lang w:eastAsia="en-GB"/>
        </w:rPr>
        <w:t>If someone queries the NoSQL database immediately after day 2, then there is a chance that a user will see that the average selling price on 16/Jun/2015 was $32.50, and NOT $32.00, which represents the latest data. However, “</w:t>
      </w:r>
      <w:r w:rsidRPr="004A370B">
        <w:rPr>
          <w:rFonts w:ascii="inherit" w:eastAsia="Times New Roman" w:hAnsi="inherit" w:cs="Times New Roman"/>
          <w:b/>
          <w:bCs/>
          <w:color w:val="000000"/>
          <w:sz w:val="27"/>
          <w:szCs w:val="27"/>
          <w:bdr w:val="none" w:sz="0" w:space="0" w:color="auto" w:frame="1"/>
          <w:lang w:eastAsia="en-GB"/>
        </w:rPr>
        <w:t>eventually</w:t>
      </w:r>
      <w:r w:rsidRPr="004A370B">
        <w:rPr>
          <w:rFonts w:ascii="inherit" w:eastAsia="Times New Roman" w:hAnsi="inherit" w:cs="Times New Roman"/>
          <w:color w:val="000000"/>
          <w:sz w:val="27"/>
          <w:szCs w:val="27"/>
          <w:lang w:eastAsia="en-GB"/>
        </w:rPr>
        <w:t>” the data will, in fact, propagate such that everyone eventually sees $32.00.</w:t>
      </w:r>
    </w:p>
    <w:p w14:paraId="0FCEE38B" w14:textId="77777777" w:rsidR="004A370B" w:rsidRPr="004A370B" w:rsidRDefault="004A370B" w:rsidP="004A370B">
      <w:pPr>
        <w:shd w:val="clear" w:color="auto" w:fill="FFFFFF"/>
        <w:textAlignment w:val="baseline"/>
        <w:rPr>
          <w:rFonts w:ascii="inherit" w:eastAsia="Times New Roman" w:hAnsi="inherit" w:cs="Times New Roman"/>
          <w:color w:val="000000"/>
          <w:sz w:val="27"/>
          <w:szCs w:val="27"/>
          <w:lang w:eastAsia="en-GB"/>
        </w:rPr>
      </w:pPr>
      <w:r w:rsidRPr="004A370B">
        <w:rPr>
          <w:rFonts w:ascii="inherit" w:eastAsia="Times New Roman" w:hAnsi="inherit" w:cs="Times New Roman"/>
          <w:b/>
          <w:bCs/>
          <w:color w:val="000000"/>
          <w:sz w:val="27"/>
          <w:szCs w:val="27"/>
          <w:bdr w:val="none" w:sz="0" w:space="0" w:color="auto" w:frame="1"/>
          <w:lang w:eastAsia="en-GB"/>
        </w:rPr>
        <w:t>2)</w:t>
      </w:r>
      <w:r w:rsidRPr="004A370B">
        <w:rPr>
          <w:rFonts w:ascii="inherit" w:eastAsia="Times New Roman" w:hAnsi="inherit" w:cs="Times New Roman"/>
          <w:color w:val="000000"/>
          <w:sz w:val="27"/>
          <w:szCs w:val="27"/>
          <w:lang w:eastAsia="en-GB"/>
        </w:rPr>
        <w:t xml:space="preserve"> High disk space usage to store events. This is not really an issue as HDFS (i.e. Hadoop Distributed File Systems), AWS S3 buckets, and NoSQL databases can handle big data volumes, and also you can schedule a </w:t>
      </w:r>
      <w:proofErr w:type="spellStart"/>
      <w:r w:rsidRPr="004A370B">
        <w:rPr>
          <w:rFonts w:ascii="inherit" w:eastAsia="Times New Roman" w:hAnsi="inherit" w:cs="Times New Roman"/>
          <w:color w:val="000000"/>
          <w:sz w:val="27"/>
          <w:szCs w:val="27"/>
          <w:lang w:eastAsia="en-GB"/>
        </w:rPr>
        <w:t>clean up</w:t>
      </w:r>
      <w:proofErr w:type="spellEnd"/>
      <w:r w:rsidRPr="004A370B">
        <w:rPr>
          <w:rFonts w:ascii="inherit" w:eastAsia="Times New Roman" w:hAnsi="inherit" w:cs="Times New Roman"/>
          <w:color w:val="000000"/>
          <w:sz w:val="27"/>
          <w:szCs w:val="27"/>
          <w:lang w:eastAsia="en-GB"/>
        </w:rPr>
        <w:t xml:space="preserve"> every few weeks.</w:t>
      </w:r>
    </w:p>
    <w:p w14:paraId="0EFC0E43" w14:textId="77777777" w:rsidR="004A370B" w:rsidRPr="004A370B" w:rsidRDefault="004A370B" w:rsidP="004A370B">
      <w:pPr>
        <w:shd w:val="clear" w:color="auto" w:fill="FFFFFF"/>
        <w:textAlignment w:val="baseline"/>
        <w:rPr>
          <w:rFonts w:ascii="inherit" w:eastAsia="Times New Roman" w:hAnsi="inherit" w:cs="Times New Roman"/>
          <w:color w:val="000000"/>
          <w:sz w:val="27"/>
          <w:szCs w:val="27"/>
          <w:lang w:eastAsia="en-GB"/>
        </w:rPr>
      </w:pPr>
      <w:r w:rsidRPr="004A370B">
        <w:rPr>
          <w:rFonts w:ascii="inherit" w:eastAsia="Times New Roman" w:hAnsi="inherit" w:cs="Times New Roman"/>
          <w:b/>
          <w:bCs/>
          <w:color w:val="000000"/>
          <w:sz w:val="27"/>
          <w:szCs w:val="27"/>
          <w:bdr w:val="none" w:sz="0" w:space="0" w:color="auto" w:frame="1"/>
          <w:lang w:eastAsia="en-GB"/>
        </w:rPr>
        <w:t>3)</w:t>
      </w:r>
      <w:r w:rsidRPr="004A370B">
        <w:rPr>
          <w:rFonts w:ascii="inherit" w:eastAsia="Times New Roman" w:hAnsi="inherit" w:cs="Times New Roman"/>
          <w:color w:val="000000"/>
          <w:sz w:val="27"/>
          <w:szCs w:val="27"/>
          <w:lang w:eastAsia="en-GB"/>
        </w:rPr>
        <w:t> Handling changes to events can be tricky as you need to upgrade your old events.</w:t>
      </w:r>
    </w:p>
    <w:p w14:paraId="76BBCDBE" w14:textId="77777777" w:rsidR="004A370B" w:rsidRPr="004A370B" w:rsidRDefault="004A370B" w:rsidP="004A370B">
      <w:pPr>
        <w:shd w:val="clear" w:color="auto" w:fill="FFFFFF"/>
        <w:textAlignment w:val="baseline"/>
        <w:rPr>
          <w:rFonts w:ascii="inherit" w:eastAsia="Times New Roman" w:hAnsi="inherit" w:cs="Times New Roman"/>
          <w:color w:val="000000"/>
          <w:sz w:val="27"/>
          <w:szCs w:val="27"/>
          <w:lang w:eastAsia="en-GB"/>
        </w:rPr>
      </w:pPr>
      <w:r w:rsidRPr="004A370B">
        <w:rPr>
          <w:rFonts w:ascii="inherit" w:eastAsia="Times New Roman" w:hAnsi="inherit" w:cs="Times New Roman"/>
          <w:color w:val="A52A2A"/>
          <w:sz w:val="36"/>
          <w:szCs w:val="36"/>
          <w:bdr w:val="none" w:sz="0" w:space="0" w:color="auto" w:frame="1"/>
          <w:lang w:eastAsia="en-GB"/>
        </w:rPr>
        <w:t>Q5.</w:t>
      </w:r>
      <w:r w:rsidRPr="004A370B">
        <w:rPr>
          <w:rFonts w:ascii="inherit" w:eastAsia="Times New Roman" w:hAnsi="inherit" w:cs="Times New Roman"/>
          <w:color w:val="000000"/>
          <w:sz w:val="27"/>
          <w:szCs w:val="27"/>
          <w:lang w:eastAsia="en-GB"/>
        </w:rPr>
        <w:t> What is CQRS?</w:t>
      </w:r>
      <w:r w:rsidRPr="004A370B">
        <w:rPr>
          <w:rFonts w:ascii="inherit" w:eastAsia="Times New Roman" w:hAnsi="inherit" w:cs="Times New Roman"/>
          <w:color w:val="000000"/>
          <w:sz w:val="27"/>
          <w:szCs w:val="27"/>
          <w:lang w:eastAsia="en-GB"/>
        </w:rPr>
        <w:br/>
      </w:r>
      <w:r w:rsidRPr="004A370B">
        <w:rPr>
          <w:rFonts w:ascii="inherit" w:eastAsia="Times New Roman" w:hAnsi="inherit" w:cs="Times New Roman"/>
          <w:color w:val="A52A2A"/>
          <w:sz w:val="36"/>
          <w:szCs w:val="36"/>
          <w:bdr w:val="none" w:sz="0" w:space="0" w:color="auto" w:frame="1"/>
          <w:lang w:eastAsia="en-GB"/>
        </w:rPr>
        <w:t>A5.</w:t>
      </w:r>
      <w:r w:rsidRPr="004A370B">
        <w:rPr>
          <w:rFonts w:ascii="inherit" w:eastAsia="Times New Roman" w:hAnsi="inherit" w:cs="Times New Roman"/>
          <w:color w:val="000000"/>
          <w:sz w:val="27"/>
          <w:szCs w:val="27"/>
          <w:lang w:eastAsia="en-GB"/>
        </w:rPr>
        <w:t> CQRS stands for </w:t>
      </w:r>
      <w:r w:rsidRPr="004A370B">
        <w:rPr>
          <w:rFonts w:ascii="inherit" w:eastAsia="Times New Roman" w:hAnsi="inherit" w:cs="Times New Roman"/>
          <w:b/>
          <w:bCs/>
          <w:color w:val="000000"/>
          <w:sz w:val="27"/>
          <w:szCs w:val="27"/>
          <w:bdr w:val="none" w:sz="0" w:space="0" w:color="auto" w:frame="1"/>
          <w:lang w:eastAsia="en-GB"/>
        </w:rPr>
        <w:t>C</w:t>
      </w:r>
      <w:r w:rsidRPr="004A370B">
        <w:rPr>
          <w:rFonts w:ascii="inherit" w:eastAsia="Times New Roman" w:hAnsi="inherit" w:cs="Times New Roman"/>
          <w:color w:val="000000"/>
          <w:sz w:val="27"/>
          <w:szCs w:val="27"/>
          <w:lang w:eastAsia="en-GB"/>
        </w:rPr>
        <w:t>ommand </w:t>
      </w:r>
      <w:r w:rsidRPr="004A370B">
        <w:rPr>
          <w:rFonts w:ascii="inherit" w:eastAsia="Times New Roman" w:hAnsi="inherit" w:cs="Times New Roman"/>
          <w:b/>
          <w:bCs/>
          <w:color w:val="000000"/>
          <w:sz w:val="27"/>
          <w:szCs w:val="27"/>
          <w:bdr w:val="none" w:sz="0" w:space="0" w:color="auto" w:frame="1"/>
          <w:lang w:eastAsia="en-GB"/>
        </w:rPr>
        <w:t>Q</w:t>
      </w:r>
      <w:r w:rsidRPr="004A370B">
        <w:rPr>
          <w:rFonts w:ascii="inherit" w:eastAsia="Times New Roman" w:hAnsi="inherit" w:cs="Times New Roman"/>
          <w:color w:val="000000"/>
          <w:sz w:val="27"/>
          <w:szCs w:val="27"/>
          <w:lang w:eastAsia="en-GB"/>
        </w:rPr>
        <w:t>uery </w:t>
      </w:r>
      <w:r w:rsidRPr="004A370B">
        <w:rPr>
          <w:rFonts w:ascii="inherit" w:eastAsia="Times New Roman" w:hAnsi="inherit" w:cs="Times New Roman"/>
          <w:b/>
          <w:bCs/>
          <w:color w:val="000000"/>
          <w:sz w:val="27"/>
          <w:szCs w:val="27"/>
          <w:bdr w:val="none" w:sz="0" w:space="0" w:color="auto" w:frame="1"/>
          <w:lang w:eastAsia="en-GB"/>
        </w:rPr>
        <w:t>R</w:t>
      </w:r>
      <w:r w:rsidRPr="004A370B">
        <w:rPr>
          <w:rFonts w:ascii="inherit" w:eastAsia="Times New Roman" w:hAnsi="inherit" w:cs="Times New Roman"/>
          <w:color w:val="000000"/>
          <w:sz w:val="27"/>
          <w:szCs w:val="27"/>
          <w:lang w:eastAsia="en-GB"/>
        </w:rPr>
        <w:t>esponsibility </w:t>
      </w:r>
      <w:r w:rsidRPr="004A370B">
        <w:rPr>
          <w:rFonts w:ascii="inherit" w:eastAsia="Times New Roman" w:hAnsi="inherit" w:cs="Times New Roman"/>
          <w:b/>
          <w:bCs/>
          <w:color w:val="000000"/>
          <w:sz w:val="27"/>
          <w:szCs w:val="27"/>
          <w:bdr w:val="none" w:sz="0" w:space="0" w:color="auto" w:frame="1"/>
          <w:lang w:eastAsia="en-GB"/>
        </w:rPr>
        <w:t>S</w:t>
      </w:r>
      <w:r w:rsidRPr="004A370B">
        <w:rPr>
          <w:rFonts w:ascii="inherit" w:eastAsia="Times New Roman" w:hAnsi="inherit" w:cs="Times New Roman"/>
          <w:color w:val="000000"/>
          <w:sz w:val="27"/>
          <w:szCs w:val="27"/>
          <w:lang w:eastAsia="en-GB"/>
        </w:rPr>
        <w:t>egregation. It’s a small pattern inspired by the CQS (i.e. Command Query Separation) pattern which states that “A method should either change state of an object, or return a result, but not both. This means querying should not change the state.</w:t>
      </w:r>
    </w:p>
    <w:p w14:paraId="1DD0F513" w14:textId="77777777" w:rsidR="004A370B" w:rsidRPr="004A370B" w:rsidRDefault="004A370B" w:rsidP="004A370B">
      <w:pPr>
        <w:shd w:val="clear" w:color="auto" w:fill="FFFFFF"/>
        <w:spacing w:before="384" w:after="384"/>
        <w:textAlignment w:val="baseline"/>
        <w:rPr>
          <w:rFonts w:ascii="inherit" w:eastAsia="Times New Roman" w:hAnsi="inherit" w:cs="Times New Roman"/>
          <w:color w:val="000000"/>
          <w:sz w:val="27"/>
          <w:szCs w:val="27"/>
          <w:lang w:eastAsia="en-GB"/>
        </w:rPr>
      </w:pPr>
      <w:r w:rsidRPr="004A370B">
        <w:rPr>
          <w:rFonts w:ascii="inherit" w:eastAsia="Times New Roman" w:hAnsi="inherit" w:cs="Times New Roman"/>
          <w:color w:val="000000"/>
          <w:sz w:val="27"/>
          <w:szCs w:val="27"/>
          <w:lang w:eastAsia="en-GB"/>
        </w:rPr>
        <w:t>In a standard table driven system you have the data models that are common for both reads and writes. Having the same model for read and write side leads to a more complex model that could be very difficult to be maintained and optimised. By dividing methods into these two categories:</w:t>
      </w:r>
    </w:p>
    <w:p w14:paraId="7456A7E6" w14:textId="77777777" w:rsidR="004A370B" w:rsidRPr="004A370B" w:rsidRDefault="004A370B" w:rsidP="004A370B">
      <w:pPr>
        <w:shd w:val="clear" w:color="auto" w:fill="FFFFFF"/>
        <w:textAlignment w:val="baseline"/>
        <w:rPr>
          <w:rFonts w:ascii="inherit" w:eastAsia="Times New Roman" w:hAnsi="inherit" w:cs="Times New Roman"/>
          <w:color w:val="000000"/>
          <w:sz w:val="27"/>
          <w:szCs w:val="27"/>
          <w:lang w:eastAsia="en-GB"/>
        </w:rPr>
      </w:pPr>
      <w:r w:rsidRPr="004A370B">
        <w:rPr>
          <w:rFonts w:ascii="inherit" w:eastAsia="Times New Roman" w:hAnsi="inherit" w:cs="Times New Roman"/>
          <w:b/>
          <w:bCs/>
          <w:color w:val="000000"/>
          <w:sz w:val="27"/>
          <w:szCs w:val="27"/>
          <w:bdr w:val="none" w:sz="0" w:space="0" w:color="auto" w:frame="1"/>
          <w:lang w:eastAsia="en-GB"/>
        </w:rPr>
        <w:t>Query</w:t>
      </w:r>
      <w:r w:rsidRPr="004A370B">
        <w:rPr>
          <w:rFonts w:ascii="inherit" w:eastAsia="Times New Roman" w:hAnsi="inherit" w:cs="Times New Roman"/>
          <w:color w:val="000000"/>
          <w:sz w:val="27"/>
          <w:szCs w:val="27"/>
          <w:lang w:eastAsia="en-GB"/>
        </w:rPr>
        <w:t> that does not change the state</w:t>
      </w:r>
      <w:r w:rsidRPr="004A370B">
        <w:rPr>
          <w:rFonts w:ascii="inherit" w:eastAsia="Times New Roman" w:hAnsi="inherit" w:cs="Times New Roman"/>
          <w:color w:val="000000"/>
          <w:sz w:val="27"/>
          <w:szCs w:val="27"/>
          <w:lang w:eastAsia="en-GB"/>
        </w:rPr>
        <w:br/>
      </w:r>
      <w:r w:rsidRPr="004A370B">
        <w:rPr>
          <w:rFonts w:ascii="inherit" w:eastAsia="Times New Roman" w:hAnsi="inherit" w:cs="Times New Roman"/>
          <w:b/>
          <w:bCs/>
          <w:color w:val="000000"/>
          <w:sz w:val="27"/>
          <w:szCs w:val="27"/>
          <w:bdr w:val="none" w:sz="0" w:space="0" w:color="auto" w:frame="1"/>
          <w:lang w:eastAsia="en-GB"/>
        </w:rPr>
        <w:t>Command</w:t>
      </w:r>
      <w:r w:rsidRPr="004A370B">
        <w:rPr>
          <w:rFonts w:ascii="inherit" w:eastAsia="Times New Roman" w:hAnsi="inherit" w:cs="Times New Roman"/>
          <w:color w:val="000000"/>
          <w:sz w:val="27"/>
          <w:szCs w:val="27"/>
          <w:lang w:eastAsia="en-GB"/>
        </w:rPr>
        <w:t> that changes the state</w:t>
      </w:r>
    </w:p>
    <w:p w14:paraId="3B742621" w14:textId="77777777" w:rsidR="004A370B" w:rsidRPr="004A370B" w:rsidRDefault="004A370B" w:rsidP="004A370B">
      <w:pPr>
        <w:shd w:val="clear" w:color="auto" w:fill="FFFFFF"/>
        <w:textAlignment w:val="baseline"/>
        <w:rPr>
          <w:rFonts w:ascii="inherit" w:eastAsia="Times New Roman" w:hAnsi="inherit" w:cs="Times New Roman"/>
          <w:color w:val="000000"/>
          <w:sz w:val="27"/>
          <w:szCs w:val="27"/>
          <w:lang w:eastAsia="en-GB"/>
        </w:rPr>
      </w:pPr>
      <w:r w:rsidRPr="004A370B">
        <w:rPr>
          <w:rFonts w:ascii="inherit" w:eastAsia="Times New Roman" w:hAnsi="inherit" w:cs="Times New Roman"/>
          <w:color w:val="000000"/>
          <w:sz w:val="27"/>
          <w:szCs w:val="27"/>
          <w:lang w:eastAsia="en-GB"/>
        </w:rPr>
        <w:t>you will have a better understanding of what does, and what does not, change the state of your system. Command Query Responsibility Separation, or CQRS, takes this principle one step further by creating </w:t>
      </w:r>
      <w:r w:rsidRPr="004A370B">
        <w:rPr>
          <w:rFonts w:ascii="inherit" w:eastAsia="Times New Roman" w:hAnsi="inherit" w:cs="Times New Roman"/>
          <w:color w:val="A52A2A"/>
          <w:sz w:val="36"/>
          <w:szCs w:val="36"/>
          <w:bdr w:val="none" w:sz="0" w:space="0" w:color="auto" w:frame="1"/>
          <w:lang w:eastAsia="en-GB"/>
        </w:rPr>
        <w:t>two objects</w:t>
      </w:r>
      <w:r w:rsidRPr="004A370B">
        <w:rPr>
          <w:rFonts w:ascii="inherit" w:eastAsia="Times New Roman" w:hAnsi="inherit" w:cs="Times New Roman"/>
          <w:color w:val="000000"/>
          <w:sz w:val="27"/>
          <w:szCs w:val="27"/>
          <w:lang w:eastAsia="en-GB"/>
        </w:rPr>
        <w:t>. The read side can use a data store well-suited for queries, while the write side can use a data store well-suited for transactional updates. This can be accomplished with </w:t>
      </w:r>
      <w:r w:rsidRPr="004A370B">
        <w:rPr>
          <w:rFonts w:ascii="inherit" w:eastAsia="Times New Roman" w:hAnsi="inherit" w:cs="Times New Roman"/>
          <w:color w:val="A52A2A"/>
          <w:sz w:val="36"/>
          <w:szCs w:val="36"/>
          <w:bdr w:val="none" w:sz="0" w:space="0" w:color="auto" w:frame="1"/>
          <w:lang w:eastAsia="en-GB"/>
        </w:rPr>
        <w:t>commands</w:t>
      </w:r>
      <w:r w:rsidRPr="004A370B">
        <w:rPr>
          <w:rFonts w:ascii="inherit" w:eastAsia="Times New Roman" w:hAnsi="inherit" w:cs="Times New Roman"/>
          <w:color w:val="000000"/>
          <w:sz w:val="27"/>
          <w:szCs w:val="27"/>
          <w:lang w:eastAsia="en-GB"/>
        </w:rPr>
        <w:t> (i.e. perform an action to mutate state), </w:t>
      </w:r>
      <w:r w:rsidRPr="004A370B">
        <w:rPr>
          <w:rFonts w:ascii="inherit" w:eastAsia="Times New Roman" w:hAnsi="inherit" w:cs="Times New Roman"/>
          <w:color w:val="A52A2A"/>
          <w:sz w:val="36"/>
          <w:szCs w:val="36"/>
          <w:bdr w:val="none" w:sz="0" w:space="0" w:color="auto" w:frame="1"/>
          <w:lang w:eastAsia="en-GB"/>
        </w:rPr>
        <w:t>events</w:t>
      </w:r>
      <w:r w:rsidRPr="004A370B">
        <w:rPr>
          <w:rFonts w:ascii="inherit" w:eastAsia="Times New Roman" w:hAnsi="inherit" w:cs="Times New Roman"/>
          <w:color w:val="000000"/>
          <w:sz w:val="27"/>
          <w:szCs w:val="27"/>
          <w:lang w:eastAsia="en-GB"/>
        </w:rPr>
        <w:t> (i.e. events are how you keep the read object &amp; write object synchronised) and </w:t>
      </w:r>
      <w:r w:rsidRPr="004A370B">
        <w:rPr>
          <w:rFonts w:ascii="inherit" w:eastAsia="Times New Roman" w:hAnsi="inherit" w:cs="Times New Roman"/>
          <w:color w:val="A52A2A"/>
          <w:sz w:val="36"/>
          <w:szCs w:val="36"/>
          <w:bdr w:val="none" w:sz="0" w:space="0" w:color="auto" w:frame="1"/>
          <w:lang w:eastAsia="en-GB"/>
        </w:rPr>
        <w:t>queries</w:t>
      </w:r>
      <w:r w:rsidRPr="004A370B">
        <w:rPr>
          <w:rFonts w:ascii="inherit" w:eastAsia="Times New Roman" w:hAnsi="inherit" w:cs="Times New Roman"/>
          <w:color w:val="000000"/>
          <w:sz w:val="27"/>
          <w:szCs w:val="27"/>
          <w:lang w:eastAsia="en-GB"/>
        </w:rPr>
        <w:t> (</w:t>
      </w:r>
      <w:proofErr w:type="spellStart"/>
      <w:r w:rsidRPr="004A370B">
        <w:rPr>
          <w:rFonts w:ascii="inherit" w:eastAsia="Times New Roman" w:hAnsi="inherit" w:cs="Times New Roman"/>
          <w:color w:val="000000"/>
          <w:sz w:val="27"/>
          <w:szCs w:val="27"/>
          <w:lang w:eastAsia="en-GB"/>
        </w:rPr>
        <w:t>i.e</w:t>
      </w:r>
      <w:proofErr w:type="spellEnd"/>
      <w:r w:rsidRPr="004A370B">
        <w:rPr>
          <w:rFonts w:ascii="inherit" w:eastAsia="Times New Roman" w:hAnsi="inherit" w:cs="Times New Roman"/>
          <w:color w:val="000000"/>
          <w:sz w:val="27"/>
          <w:szCs w:val="27"/>
          <w:lang w:eastAsia="en-GB"/>
        </w:rPr>
        <w:t xml:space="preserve"> read data).</w:t>
      </w:r>
    </w:p>
    <w:p w14:paraId="71E79853" w14:textId="2A41A50A" w:rsidR="004A370B" w:rsidRPr="004A370B" w:rsidRDefault="004A370B" w:rsidP="004A370B">
      <w:pPr>
        <w:shd w:val="clear" w:color="auto" w:fill="FFFFFF"/>
        <w:textAlignment w:val="baseline"/>
        <w:rPr>
          <w:rFonts w:ascii="inherit" w:eastAsia="Times New Roman" w:hAnsi="inherit" w:cs="Times New Roman"/>
          <w:color w:val="000000"/>
          <w:sz w:val="27"/>
          <w:szCs w:val="27"/>
          <w:lang w:eastAsia="en-GB"/>
        </w:rPr>
      </w:pPr>
      <w:r w:rsidRPr="004A370B">
        <w:rPr>
          <w:rFonts w:ascii="inherit" w:eastAsia="Times New Roman" w:hAnsi="inherit" w:cs="Times New Roman"/>
          <w:noProof/>
          <w:color w:val="0066BF"/>
          <w:sz w:val="27"/>
          <w:szCs w:val="27"/>
          <w:bdr w:val="none" w:sz="0" w:space="0" w:color="auto" w:frame="1"/>
          <w:lang w:eastAsia="en-GB"/>
        </w:rPr>
        <w:lastRenderedPageBreak/>
        <mc:AlternateContent>
          <mc:Choice Requires="wps">
            <w:drawing>
              <wp:inline distT="0" distB="0" distL="0" distR="0" wp14:anchorId="66FEFD10" wp14:editId="4336D978">
                <wp:extent cx="16510" cy="16510"/>
                <wp:effectExtent l="0" t="0" r="0" b="0"/>
                <wp:docPr id="1" name="Rectangl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510" cy="16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931AA7" id="Rectangle 1" o:spid="_x0000_s1026" href="https://www.java-success.com/wp-content/uploads/2018/06/CQRS.png" style="width:1.3pt;height: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" o:button="t" filled="f" stroked="f">
                <v:fill o:detectmouseclick="t"/>
                <o:lock v:ext="edit" aspectratio="t"/>
                <w10:anchorlock/>
              </v:rect>
            </w:pict>
          </mc:Fallback>
        </mc:AlternateContent>
      </w:r>
    </w:p>
    <w:p w14:paraId="5CCBAE46" w14:textId="77777777" w:rsidR="004A370B" w:rsidRPr="004A370B" w:rsidRDefault="004A370B" w:rsidP="004A370B">
      <w:pPr>
        <w:shd w:val="clear" w:color="auto" w:fill="FFFFFF"/>
        <w:spacing w:before="384" w:after="384"/>
        <w:textAlignment w:val="baseline"/>
        <w:rPr>
          <w:rFonts w:ascii="inherit" w:eastAsia="Times New Roman" w:hAnsi="inherit" w:cs="Times New Roman"/>
          <w:color w:val="000000"/>
          <w:sz w:val="27"/>
          <w:szCs w:val="27"/>
          <w:lang w:eastAsia="en-GB"/>
        </w:rPr>
      </w:pPr>
      <w:r w:rsidRPr="004A370B">
        <w:rPr>
          <w:rFonts w:ascii="inherit" w:eastAsia="Times New Roman" w:hAnsi="inherit" w:cs="Times New Roman"/>
          <w:color w:val="000000"/>
          <w:sz w:val="27"/>
          <w:szCs w:val="27"/>
          <w:lang w:eastAsia="en-GB"/>
        </w:rPr>
        <w:t>CQRS is applicable where read &amp; write performance need to be separately optimised and maintained. The write side is known as the domain. The domain contains all the behaviour. The read side is specialised for reporting needs.</w:t>
      </w:r>
    </w:p>
    <w:p w14:paraId="0CE992AB" w14:textId="77777777" w:rsidR="004A370B" w:rsidRPr="004A370B" w:rsidRDefault="004A370B" w:rsidP="004A370B">
      <w:pPr>
        <w:shd w:val="clear" w:color="auto" w:fill="FFFFFF"/>
        <w:spacing w:before="384" w:after="384"/>
        <w:textAlignment w:val="baseline"/>
        <w:rPr>
          <w:rFonts w:ascii="inherit" w:eastAsia="Times New Roman" w:hAnsi="inherit" w:cs="Times New Roman"/>
          <w:color w:val="000000"/>
          <w:sz w:val="27"/>
          <w:szCs w:val="27"/>
          <w:lang w:eastAsia="en-GB"/>
        </w:rPr>
      </w:pPr>
      <w:r w:rsidRPr="004A370B">
        <w:rPr>
          <w:rFonts w:ascii="inherit" w:eastAsia="Times New Roman" w:hAnsi="inherit" w:cs="Times New Roman"/>
          <w:color w:val="000000"/>
          <w:sz w:val="27"/>
          <w:szCs w:val="27"/>
          <w:lang w:eastAsia="en-GB"/>
        </w:rPr>
        <w:t>CQRS + ES can simplify complex software systems by having rich data models, log of events for tracking, better scalability, and better visibility into concurrency issues.</w:t>
      </w:r>
    </w:p>
    <w:p w14:paraId="0C15C52E" w14:textId="77777777" w:rsidR="00A87E56" w:rsidRPr="00A87E56" w:rsidRDefault="00A87E56" w:rsidP="00A87E56">
      <w:pPr>
        <w:numPr>
          <w:ilvl w:val="0"/>
          <w:numId w:val="1"/>
        </w:numPr>
        <w:shd w:val="clear" w:color="auto" w:fill="FFFFFF"/>
        <w:spacing w:line="330" w:lineRule="atLeast"/>
        <w:ind w:right="360"/>
        <w:textAlignment w:val="baseline"/>
        <w:rPr>
          <w:rFonts w:ascii="inherit" w:eastAsia="Times New Roman" w:hAnsi="inherit" w:cs="Times New Roman"/>
          <w:color w:val="000000"/>
          <w:sz w:val="27"/>
          <w:szCs w:val="27"/>
          <w:lang w:eastAsia="en-GB"/>
        </w:rPr>
      </w:pPr>
      <w:hyperlink r:id="rId7" w:history="1">
        <w:r w:rsidRPr="00A87E56">
          <w:rPr>
            <w:rFonts w:ascii="inherit" w:eastAsia="Times New Roman" w:hAnsi="inherit" w:cs="Times New Roman"/>
            <w:color w:val="0066BF"/>
            <w:sz w:val="27"/>
            <w:szCs w:val="27"/>
            <w:u w:val="single"/>
            <w:bdr w:val="none" w:sz="0" w:space="0" w:color="auto" w:frame="1"/>
            <w:lang w:eastAsia="en-GB"/>
          </w:rPr>
          <w:t>Language Fundamentals</w:t>
        </w:r>
      </w:hyperlink>
      <w:r w:rsidRPr="00A87E56">
        <w:rPr>
          <w:rFonts w:ascii="inherit" w:eastAsia="Times New Roman" w:hAnsi="inherit" w:cs="Times New Roman"/>
          <w:color w:val="000000"/>
          <w:sz w:val="27"/>
          <w:szCs w:val="27"/>
          <w:lang w:eastAsia="en-GB"/>
        </w:rPr>
        <w:t> (</w:t>
      </w:r>
      <w:r w:rsidRPr="00A87E56">
        <w:rPr>
          <w:rFonts w:ascii="inherit" w:eastAsia="Times New Roman" w:hAnsi="inherit" w:cs="Times New Roman"/>
          <w:b/>
          <w:bCs/>
          <w:color w:val="000000"/>
          <w:sz w:val="27"/>
          <w:szCs w:val="27"/>
          <w:bdr w:val="none" w:sz="0" w:space="0" w:color="auto" w:frame="1"/>
          <w:lang w:eastAsia="en-GB"/>
        </w:rPr>
        <w:t>LF</w:t>
      </w:r>
      <w:r w:rsidRPr="00A87E56">
        <w:rPr>
          <w:rFonts w:ascii="inherit" w:eastAsia="Times New Roman" w:hAnsi="inherit" w:cs="Times New Roman"/>
          <w:color w:val="000000"/>
          <w:sz w:val="27"/>
          <w:szCs w:val="27"/>
          <w:lang w:eastAsia="en-GB"/>
        </w:rPr>
        <w:t>)</w:t>
      </w:r>
    </w:p>
    <w:p w14:paraId="3A3A3121" w14:textId="77777777" w:rsidR="00A87E56" w:rsidRPr="00A87E56" w:rsidRDefault="00A87E56" w:rsidP="00A87E56">
      <w:pPr>
        <w:numPr>
          <w:ilvl w:val="0"/>
          <w:numId w:val="1"/>
        </w:numPr>
        <w:shd w:val="clear" w:color="auto" w:fill="FFFFFF"/>
        <w:spacing w:line="330" w:lineRule="atLeast"/>
        <w:ind w:right="360"/>
        <w:textAlignment w:val="baseline"/>
        <w:rPr>
          <w:rFonts w:ascii="inherit" w:eastAsia="Times New Roman" w:hAnsi="inherit" w:cs="Times New Roman"/>
          <w:color w:val="000000"/>
          <w:sz w:val="27"/>
          <w:szCs w:val="27"/>
          <w:lang w:eastAsia="en-GB"/>
        </w:rPr>
      </w:pPr>
      <w:hyperlink r:id="rId8" w:history="1">
        <w:r w:rsidRPr="00A87E56">
          <w:rPr>
            <w:rFonts w:ascii="inherit" w:eastAsia="Times New Roman" w:hAnsi="inherit" w:cs="Times New Roman"/>
            <w:color w:val="0066BF"/>
            <w:sz w:val="27"/>
            <w:szCs w:val="27"/>
            <w:u w:val="single"/>
            <w:bdr w:val="none" w:sz="0" w:space="0" w:color="auto" w:frame="1"/>
            <w:lang w:eastAsia="en-GB"/>
          </w:rPr>
          <w:t>Specification Fundamentals</w:t>
        </w:r>
      </w:hyperlink>
      <w:r w:rsidRPr="00A87E56">
        <w:rPr>
          <w:rFonts w:ascii="inherit" w:eastAsia="Times New Roman" w:hAnsi="inherit" w:cs="Times New Roman"/>
          <w:color w:val="000000"/>
          <w:sz w:val="27"/>
          <w:szCs w:val="27"/>
          <w:lang w:eastAsia="en-GB"/>
        </w:rPr>
        <w:t> (</w:t>
      </w:r>
      <w:r w:rsidRPr="00A87E56">
        <w:rPr>
          <w:rFonts w:ascii="inherit" w:eastAsia="Times New Roman" w:hAnsi="inherit" w:cs="Times New Roman"/>
          <w:b/>
          <w:bCs/>
          <w:color w:val="000000"/>
          <w:sz w:val="27"/>
          <w:szCs w:val="27"/>
          <w:bdr w:val="none" w:sz="0" w:space="0" w:color="auto" w:frame="1"/>
          <w:lang w:eastAsia="en-GB"/>
        </w:rPr>
        <w:t>SF</w:t>
      </w:r>
      <w:r w:rsidRPr="00A87E56">
        <w:rPr>
          <w:rFonts w:ascii="inherit" w:eastAsia="Times New Roman" w:hAnsi="inherit" w:cs="Times New Roman"/>
          <w:color w:val="000000"/>
          <w:sz w:val="27"/>
          <w:szCs w:val="27"/>
          <w:lang w:eastAsia="en-GB"/>
        </w:rPr>
        <w:t>)</w:t>
      </w:r>
    </w:p>
    <w:p w14:paraId="657B9A66" w14:textId="77777777" w:rsidR="00A87E56" w:rsidRPr="00A87E56" w:rsidRDefault="00A87E56" w:rsidP="00A87E56">
      <w:pPr>
        <w:numPr>
          <w:ilvl w:val="0"/>
          <w:numId w:val="1"/>
        </w:numPr>
        <w:shd w:val="clear" w:color="auto" w:fill="FFFFFF"/>
        <w:spacing w:line="330" w:lineRule="atLeast"/>
        <w:ind w:right="360"/>
        <w:textAlignment w:val="baseline"/>
        <w:rPr>
          <w:rFonts w:ascii="inherit" w:eastAsia="Times New Roman" w:hAnsi="inherit" w:cs="Times New Roman"/>
          <w:color w:val="000000"/>
          <w:sz w:val="27"/>
          <w:szCs w:val="27"/>
          <w:lang w:eastAsia="en-GB"/>
        </w:rPr>
      </w:pPr>
      <w:hyperlink r:id="rId9" w:history="1">
        <w:r w:rsidRPr="00A87E56">
          <w:rPr>
            <w:rFonts w:ascii="inherit" w:eastAsia="Times New Roman" w:hAnsi="inherit" w:cs="Times New Roman"/>
            <w:color w:val="0066BF"/>
            <w:sz w:val="27"/>
            <w:szCs w:val="27"/>
            <w:u w:val="single"/>
            <w:bdr w:val="none" w:sz="0" w:space="0" w:color="auto" w:frame="1"/>
            <w:lang w:eastAsia="en-GB"/>
          </w:rPr>
          <w:t>Platform Fundamentals</w:t>
        </w:r>
      </w:hyperlink>
      <w:r w:rsidRPr="00A87E56">
        <w:rPr>
          <w:rFonts w:ascii="inherit" w:eastAsia="Times New Roman" w:hAnsi="inherit" w:cs="Times New Roman"/>
          <w:color w:val="000000"/>
          <w:sz w:val="27"/>
          <w:szCs w:val="27"/>
          <w:lang w:eastAsia="en-GB"/>
        </w:rPr>
        <w:t> (</w:t>
      </w:r>
      <w:r w:rsidRPr="00A87E56">
        <w:rPr>
          <w:rFonts w:ascii="inherit" w:eastAsia="Times New Roman" w:hAnsi="inherit" w:cs="Times New Roman"/>
          <w:b/>
          <w:bCs/>
          <w:color w:val="000000"/>
          <w:sz w:val="27"/>
          <w:szCs w:val="27"/>
          <w:bdr w:val="none" w:sz="0" w:space="0" w:color="auto" w:frame="1"/>
          <w:lang w:eastAsia="en-GB"/>
        </w:rPr>
        <w:t>PF</w:t>
      </w:r>
      <w:r w:rsidRPr="00A87E56">
        <w:rPr>
          <w:rFonts w:ascii="inherit" w:eastAsia="Times New Roman" w:hAnsi="inherit" w:cs="Times New Roman"/>
          <w:color w:val="000000"/>
          <w:sz w:val="27"/>
          <w:szCs w:val="27"/>
          <w:lang w:eastAsia="en-GB"/>
        </w:rPr>
        <w:t>)</w:t>
      </w:r>
    </w:p>
    <w:p w14:paraId="51DF2BF9" w14:textId="77777777" w:rsidR="00A87E56" w:rsidRPr="00A87E56" w:rsidRDefault="00A87E56" w:rsidP="00A87E56">
      <w:pPr>
        <w:numPr>
          <w:ilvl w:val="0"/>
          <w:numId w:val="1"/>
        </w:numPr>
        <w:shd w:val="clear" w:color="auto" w:fill="FFFFFF"/>
        <w:spacing w:line="330" w:lineRule="atLeast"/>
        <w:ind w:right="360"/>
        <w:textAlignment w:val="baseline"/>
        <w:rPr>
          <w:rFonts w:ascii="inherit" w:eastAsia="Times New Roman" w:hAnsi="inherit" w:cs="Times New Roman"/>
          <w:color w:val="000000"/>
          <w:sz w:val="27"/>
          <w:szCs w:val="27"/>
          <w:lang w:eastAsia="en-GB"/>
        </w:rPr>
      </w:pPr>
      <w:hyperlink r:id="rId10" w:history="1">
        <w:r w:rsidRPr="00A87E56">
          <w:rPr>
            <w:rFonts w:ascii="inherit" w:eastAsia="Times New Roman" w:hAnsi="inherit" w:cs="Times New Roman"/>
            <w:color w:val="0066BF"/>
            <w:sz w:val="27"/>
            <w:szCs w:val="27"/>
            <w:u w:val="single"/>
            <w:bdr w:val="none" w:sz="0" w:space="0" w:color="auto" w:frame="1"/>
            <w:lang w:eastAsia="en-GB"/>
          </w:rPr>
          <w:t>Design Considerations</w:t>
        </w:r>
      </w:hyperlink>
      <w:r w:rsidRPr="00A87E56">
        <w:rPr>
          <w:rFonts w:ascii="inherit" w:eastAsia="Times New Roman" w:hAnsi="inherit" w:cs="Times New Roman"/>
          <w:color w:val="000000"/>
          <w:sz w:val="27"/>
          <w:szCs w:val="27"/>
          <w:lang w:eastAsia="en-GB"/>
        </w:rPr>
        <w:t> (</w:t>
      </w:r>
      <w:r w:rsidRPr="00A87E56">
        <w:rPr>
          <w:rFonts w:ascii="inherit" w:eastAsia="Times New Roman" w:hAnsi="inherit" w:cs="Times New Roman"/>
          <w:b/>
          <w:bCs/>
          <w:color w:val="000000"/>
          <w:sz w:val="27"/>
          <w:szCs w:val="27"/>
          <w:bdr w:val="none" w:sz="0" w:space="0" w:color="auto" w:frame="1"/>
          <w:lang w:eastAsia="en-GB"/>
        </w:rPr>
        <w:t>DC</w:t>
      </w:r>
      <w:r w:rsidRPr="00A87E56">
        <w:rPr>
          <w:rFonts w:ascii="inherit" w:eastAsia="Times New Roman" w:hAnsi="inherit" w:cs="Times New Roman"/>
          <w:color w:val="000000"/>
          <w:sz w:val="27"/>
          <w:szCs w:val="27"/>
          <w:lang w:eastAsia="en-GB"/>
        </w:rPr>
        <w:t>)</w:t>
      </w:r>
    </w:p>
    <w:p w14:paraId="79A6BF07" w14:textId="77777777" w:rsidR="00A87E56" w:rsidRPr="00A87E56" w:rsidRDefault="00A87E56" w:rsidP="00A87E56">
      <w:pPr>
        <w:numPr>
          <w:ilvl w:val="0"/>
          <w:numId w:val="1"/>
        </w:numPr>
        <w:shd w:val="clear" w:color="auto" w:fill="FFFFFF"/>
        <w:spacing w:line="330" w:lineRule="atLeast"/>
        <w:ind w:right="360"/>
        <w:textAlignment w:val="baseline"/>
        <w:rPr>
          <w:rFonts w:ascii="inherit" w:eastAsia="Times New Roman" w:hAnsi="inherit" w:cs="Times New Roman"/>
          <w:color w:val="000000"/>
          <w:sz w:val="27"/>
          <w:szCs w:val="27"/>
          <w:lang w:eastAsia="en-GB"/>
        </w:rPr>
      </w:pPr>
      <w:hyperlink r:id="rId11" w:history="1">
        <w:r w:rsidRPr="00A87E56">
          <w:rPr>
            <w:rFonts w:ascii="inherit" w:eastAsia="Times New Roman" w:hAnsi="inherit" w:cs="Times New Roman"/>
            <w:color w:val="0066BF"/>
            <w:sz w:val="27"/>
            <w:szCs w:val="27"/>
            <w:u w:val="single"/>
            <w:bdr w:val="none" w:sz="0" w:space="0" w:color="auto" w:frame="1"/>
            <w:lang w:eastAsia="en-GB"/>
          </w:rPr>
          <w:t>Design Patterns</w:t>
        </w:r>
      </w:hyperlink>
      <w:r w:rsidRPr="00A87E56">
        <w:rPr>
          <w:rFonts w:ascii="inherit" w:eastAsia="Times New Roman" w:hAnsi="inherit" w:cs="Times New Roman"/>
          <w:color w:val="000000"/>
          <w:sz w:val="27"/>
          <w:szCs w:val="27"/>
          <w:lang w:eastAsia="en-GB"/>
        </w:rPr>
        <w:t> (</w:t>
      </w:r>
      <w:r w:rsidRPr="00A87E56">
        <w:rPr>
          <w:rFonts w:ascii="inherit" w:eastAsia="Times New Roman" w:hAnsi="inherit" w:cs="Times New Roman"/>
          <w:b/>
          <w:bCs/>
          <w:color w:val="000000"/>
          <w:sz w:val="27"/>
          <w:szCs w:val="27"/>
          <w:bdr w:val="none" w:sz="0" w:space="0" w:color="auto" w:frame="1"/>
          <w:lang w:eastAsia="en-GB"/>
        </w:rPr>
        <w:t>DP</w:t>
      </w:r>
      <w:r w:rsidRPr="00A87E56">
        <w:rPr>
          <w:rFonts w:ascii="inherit" w:eastAsia="Times New Roman" w:hAnsi="inherit" w:cs="Times New Roman"/>
          <w:color w:val="000000"/>
          <w:sz w:val="27"/>
          <w:szCs w:val="27"/>
          <w:lang w:eastAsia="en-GB"/>
        </w:rPr>
        <w:t>)</w:t>
      </w:r>
    </w:p>
    <w:p w14:paraId="0CFB6C01" w14:textId="77777777" w:rsidR="00A87E56" w:rsidRPr="00A87E56" w:rsidRDefault="00A87E56" w:rsidP="00A87E56">
      <w:pPr>
        <w:numPr>
          <w:ilvl w:val="0"/>
          <w:numId w:val="1"/>
        </w:numPr>
        <w:shd w:val="clear" w:color="auto" w:fill="FFFFFF"/>
        <w:spacing w:line="330" w:lineRule="atLeast"/>
        <w:ind w:right="360"/>
        <w:textAlignment w:val="baseline"/>
        <w:rPr>
          <w:rFonts w:ascii="inherit" w:eastAsia="Times New Roman" w:hAnsi="inherit" w:cs="Times New Roman"/>
          <w:color w:val="000000"/>
          <w:sz w:val="27"/>
          <w:szCs w:val="27"/>
          <w:lang w:eastAsia="en-GB"/>
        </w:rPr>
      </w:pPr>
      <w:hyperlink r:id="rId12" w:history="1">
        <w:r w:rsidRPr="00A87E56">
          <w:rPr>
            <w:rFonts w:ascii="inherit" w:eastAsia="Times New Roman" w:hAnsi="inherit" w:cs="Times New Roman"/>
            <w:color w:val="0066BF"/>
            <w:sz w:val="27"/>
            <w:szCs w:val="27"/>
            <w:u w:val="single"/>
            <w:bdr w:val="none" w:sz="0" w:space="0" w:color="auto" w:frame="1"/>
            <w:lang w:eastAsia="en-GB"/>
          </w:rPr>
          <w:t>Concurrency Management</w:t>
        </w:r>
      </w:hyperlink>
      <w:r w:rsidRPr="00A87E56">
        <w:rPr>
          <w:rFonts w:ascii="inherit" w:eastAsia="Times New Roman" w:hAnsi="inherit" w:cs="Times New Roman"/>
          <w:color w:val="000000"/>
          <w:sz w:val="27"/>
          <w:szCs w:val="27"/>
          <w:lang w:eastAsia="en-GB"/>
        </w:rPr>
        <w:t> (</w:t>
      </w:r>
      <w:r w:rsidRPr="00A87E56">
        <w:rPr>
          <w:rFonts w:ascii="inherit" w:eastAsia="Times New Roman" w:hAnsi="inherit" w:cs="Times New Roman"/>
          <w:b/>
          <w:bCs/>
          <w:color w:val="000000"/>
          <w:sz w:val="27"/>
          <w:szCs w:val="27"/>
          <w:bdr w:val="none" w:sz="0" w:space="0" w:color="auto" w:frame="1"/>
          <w:lang w:eastAsia="en-GB"/>
        </w:rPr>
        <w:t>CM</w:t>
      </w:r>
      <w:r w:rsidRPr="00A87E56">
        <w:rPr>
          <w:rFonts w:ascii="inherit" w:eastAsia="Times New Roman" w:hAnsi="inherit" w:cs="Times New Roman"/>
          <w:color w:val="000000"/>
          <w:sz w:val="27"/>
          <w:szCs w:val="27"/>
          <w:lang w:eastAsia="en-GB"/>
        </w:rPr>
        <w:t>)</w:t>
      </w:r>
    </w:p>
    <w:p w14:paraId="246B0A9A" w14:textId="77777777" w:rsidR="00A87E56" w:rsidRPr="00A87E56" w:rsidRDefault="00A87E56" w:rsidP="00A87E56">
      <w:pPr>
        <w:numPr>
          <w:ilvl w:val="0"/>
          <w:numId w:val="1"/>
        </w:numPr>
        <w:shd w:val="clear" w:color="auto" w:fill="FFFFFF"/>
        <w:spacing w:line="330" w:lineRule="atLeast"/>
        <w:ind w:right="360"/>
        <w:textAlignment w:val="baseline"/>
        <w:rPr>
          <w:rFonts w:ascii="inherit" w:eastAsia="Times New Roman" w:hAnsi="inherit" w:cs="Times New Roman"/>
          <w:color w:val="000000"/>
          <w:sz w:val="27"/>
          <w:szCs w:val="27"/>
          <w:lang w:eastAsia="en-GB"/>
        </w:rPr>
      </w:pPr>
      <w:hyperlink r:id="rId13" w:history="1">
        <w:r w:rsidRPr="00A87E56">
          <w:rPr>
            <w:rFonts w:ascii="inherit" w:eastAsia="Times New Roman" w:hAnsi="inherit" w:cs="Times New Roman"/>
            <w:color w:val="0066BF"/>
            <w:sz w:val="27"/>
            <w:szCs w:val="27"/>
            <w:u w:val="single"/>
            <w:bdr w:val="none" w:sz="0" w:space="0" w:color="auto" w:frame="1"/>
            <w:lang w:eastAsia="en-GB"/>
          </w:rPr>
          <w:t>Performance Considerations</w:t>
        </w:r>
      </w:hyperlink>
      <w:r w:rsidRPr="00A87E56">
        <w:rPr>
          <w:rFonts w:ascii="inherit" w:eastAsia="Times New Roman" w:hAnsi="inherit" w:cs="Times New Roman"/>
          <w:color w:val="000000"/>
          <w:sz w:val="27"/>
          <w:szCs w:val="27"/>
          <w:lang w:eastAsia="en-GB"/>
        </w:rPr>
        <w:t> (</w:t>
      </w:r>
      <w:r w:rsidRPr="00A87E56">
        <w:rPr>
          <w:rFonts w:ascii="inherit" w:eastAsia="Times New Roman" w:hAnsi="inherit" w:cs="Times New Roman"/>
          <w:b/>
          <w:bCs/>
          <w:color w:val="000000"/>
          <w:sz w:val="27"/>
          <w:szCs w:val="27"/>
          <w:bdr w:val="none" w:sz="0" w:space="0" w:color="auto" w:frame="1"/>
          <w:lang w:eastAsia="en-GB"/>
        </w:rPr>
        <w:t>PC</w:t>
      </w:r>
      <w:r w:rsidRPr="00A87E56">
        <w:rPr>
          <w:rFonts w:ascii="inherit" w:eastAsia="Times New Roman" w:hAnsi="inherit" w:cs="Times New Roman"/>
          <w:color w:val="000000"/>
          <w:sz w:val="27"/>
          <w:szCs w:val="27"/>
          <w:lang w:eastAsia="en-GB"/>
        </w:rPr>
        <w:t>)</w:t>
      </w:r>
    </w:p>
    <w:p w14:paraId="39827E2D" w14:textId="77777777" w:rsidR="00A87E56" w:rsidRPr="00A87E56" w:rsidRDefault="00A87E56" w:rsidP="00A87E56">
      <w:pPr>
        <w:numPr>
          <w:ilvl w:val="0"/>
          <w:numId w:val="1"/>
        </w:numPr>
        <w:shd w:val="clear" w:color="auto" w:fill="FFFFFF"/>
        <w:spacing w:line="330" w:lineRule="atLeast"/>
        <w:ind w:right="360"/>
        <w:textAlignment w:val="baseline"/>
        <w:rPr>
          <w:rFonts w:ascii="inherit" w:eastAsia="Times New Roman" w:hAnsi="inherit" w:cs="Times New Roman"/>
          <w:color w:val="000000"/>
          <w:sz w:val="27"/>
          <w:szCs w:val="27"/>
          <w:lang w:eastAsia="en-GB"/>
        </w:rPr>
      </w:pPr>
      <w:hyperlink r:id="rId14" w:history="1">
        <w:r w:rsidRPr="00A87E56">
          <w:rPr>
            <w:rFonts w:ascii="inherit" w:eastAsia="Times New Roman" w:hAnsi="inherit" w:cs="Times New Roman"/>
            <w:color w:val="0066BF"/>
            <w:sz w:val="27"/>
            <w:szCs w:val="27"/>
            <w:u w:val="single"/>
            <w:bdr w:val="none" w:sz="0" w:space="0" w:color="auto" w:frame="1"/>
            <w:lang w:eastAsia="en-GB"/>
          </w:rPr>
          <w:t>Memory/Resource Considerations</w:t>
        </w:r>
      </w:hyperlink>
      <w:r w:rsidRPr="00A87E56">
        <w:rPr>
          <w:rFonts w:ascii="inherit" w:eastAsia="Times New Roman" w:hAnsi="inherit" w:cs="Times New Roman"/>
          <w:color w:val="000000"/>
          <w:sz w:val="27"/>
          <w:szCs w:val="27"/>
          <w:lang w:eastAsia="en-GB"/>
        </w:rPr>
        <w:t> (</w:t>
      </w:r>
      <w:r w:rsidRPr="00A87E56">
        <w:rPr>
          <w:rFonts w:ascii="inherit" w:eastAsia="Times New Roman" w:hAnsi="inherit" w:cs="Times New Roman"/>
          <w:b/>
          <w:bCs/>
          <w:color w:val="000000"/>
          <w:sz w:val="27"/>
          <w:szCs w:val="27"/>
          <w:bdr w:val="none" w:sz="0" w:space="0" w:color="auto" w:frame="1"/>
          <w:lang w:eastAsia="en-GB"/>
        </w:rPr>
        <w:t>MC</w:t>
      </w:r>
      <w:r w:rsidRPr="00A87E56">
        <w:rPr>
          <w:rFonts w:ascii="inherit" w:eastAsia="Times New Roman" w:hAnsi="inherit" w:cs="Times New Roman"/>
          <w:color w:val="000000"/>
          <w:sz w:val="27"/>
          <w:szCs w:val="27"/>
          <w:lang w:eastAsia="en-GB"/>
        </w:rPr>
        <w:t>)</w:t>
      </w:r>
    </w:p>
    <w:p w14:paraId="5E2F6215" w14:textId="77777777" w:rsidR="00A87E56" w:rsidRPr="00A87E56" w:rsidRDefault="00A87E56" w:rsidP="00A87E56">
      <w:pPr>
        <w:numPr>
          <w:ilvl w:val="0"/>
          <w:numId w:val="1"/>
        </w:numPr>
        <w:shd w:val="clear" w:color="auto" w:fill="FFFFFF"/>
        <w:spacing w:line="330" w:lineRule="atLeast"/>
        <w:ind w:right="360"/>
        <w:textAlignment w:val="baseline"/>
        <w:rPr>
          <w:rFonts w:ascii="inherit" w:eastAsia="Times New Roman" w:hAnsi="inherit" w:cs="Times New Roman"/>
          <w:color w:val="000000"/>
          <w:sz w:val="27"/>
          <w:szCs w:val="27"/>
          <w:lang w:eastAsia="en-GB"/>
        </w:rPr>
      </w:pPr>
      <w:hyperlink r:id="rId15" w:history="1">
        <w:r w:rsidRPr="00A87E56">
          <w:rPr>
            <w:rFonts w:ascii="inherit" w:eastAsia="Times New Roman" w:hAnsi="inherit" w:cs="Times New Roman"/>
            <w:color w:val="0066BF"/>
            <w:sz w:val="27"/>
            <w:szCs w:val="27"/>
            <w:u w:val="single"/>
            <w:bdr w:val="none" w:sz="0" w:space="0" w:color="auto" w:frame="1"/>
            <w:lang w:eastAsia="en-GB"/>
          </w:rPr>
          <w:t>Transaction Management</w:t>
        </w:r>
      </w:hyperlink>
      <w:r w:rsidRPr="00A87E56">
        <w:rPr>
          <w:rFonts w:ascii="inherit" w:eastAsia="Times New Roman" w:hAnsi="inherit" w:cs="Times New Roman"/>
          <w:color w:val="000000"/>
          <w:sz w:val="27"/>
          <w:szCs w:val="27"/>
          <w:lang w:eastAsia="en-GB"/>
        </w:rPr>
        <w:t> (</w:t>
      </w:r>
      <w:r w:rsidRPr="00A87E56">
        <w:rPr>
          <w:rFonts w:ascii="inherit" w:eastAsia="Times New Roman" w:hAnsi="inherit" w:cs="Times New Roman"/>
          <w:b/>
          <w:bCs/>
          <w:color w:val="000000"/>
          <w:sz w:val="27"/>
          <w:szCs w:val="27"/>
          <w:bdr w:val="none" w:sz="0" w:space="0" w:color="auto" w:frame="1"/>
          <w:lang w:eastAsia="en-GB"/>
        </w:rPr>
        <w:t>TM</w:t>
      </w:r>
      <w:r w:rsidRPr="00A87E56">
        <w:rPr>
          <w:rFonts w:ascii="inherit" w:eastAsia="Times New Roman" w:hAnsi="inherit" w:cs="Times New Roman"/>
          <w:color w:val="000000"/>
          <w:sz w:val="27"/>
          <w:szCs w:val="27"/>
          <w:lang w:eastAsia="en-GB"/>
        </w:rPr>
        <w:t>)</w:t>
      </w:r>
    </w:p>
    <w:p w14:paraId="5AD2A262" w14:textId="77777777" w:rsidR="00A87E56" w:rsidRPr="00A87E56" w:rsidRDefault="00A87E56" w:rsidP="00A87E56">
      <w:pPr>
        <w:numPr>
          <w:ilvl w:val="0"/>
          <w:numId w:val="1"/>
        </w:numPr>
        <w:shd w:val="clear" w:color="auto" w:fill="FFFFFF"/>
        <w:spacing w:line="330" w:lineRule="atLeast"/>
        <w:ind w:right="360"/>
        <w:textAlignment w:val="baseline"/>
        <w:rPr>
          <w:rFonts w:ascii="inherit" w:eastAsia="Times New Roman" w:hAnsi="inherit" w:cs="Times New Roman"/>
          <w:color w:val="000000"/>
          <w:sz w:val="27"/>
          <w:szCs w:val="27"/>
          <w:lang w:eastAsia="en-GB"/>
        </w:rPr>
      </w:pPr>
      <w:hyperlink r:id="rId16" w:history="1">
        <w:r w:rsidRPr="00A87E56">
          <w:rPr>
            <w:rFonts w:ascii="inherit" w:eastAsia="Times New Roman" w:hAnsi="inherit" w:cs="Times New Roman"/>
            <w:color w:val="0066BF"/>
            <w:sz w:val="27"/>
            <w:szCs w:val="27"/>
            <w:u w:val="single"/>
            <w:bdr w:val="none" w:sz="0" w:space="0" w:color="auto" w:frame="1"/>
            <w:lang w:eastAsia="en-GB"/>
          </w:rPr>
          <w:t>Security</w:t>
        </w:r>
      </w:hyperlink>
      <w:r w:rsidRPr="00A87E56">
        <w:rPr>
          <w:rFonts w:ascii="inherit" w:eastAsia="Times New Roman" w:hAnsi="inherit" w:cs="Times New Roman"/>
          <w:color w:val="000000"/>
          <w:sz w:val="27"/>
          <w:szCs w:val="27"/>
          <w:lang w:eastAsia="en-GB"/>
        </w:rPr>
        <w:t> (</w:t>
      </w:r>
      <w:r w:rsidRPr="00A87E56">
        <w:rPr>
          <w:rFonts w:ascii="inherit" w:eastAsia="Times New Roman" w:hAnsi="inherit" w:cs="Times New Roman"/>
          <w:b/>
          <w:bCs/>
          <w:color w:val="000000"/>
          <w:sz w:val="27"/>
          <w:szCs w:val="27"/>
          <w:bdr w:val="none" w:sz="0" w:space="0" w:color="auto" w:frame="1"/>
          <w:lang w:eastAsia="en-GB"/>
        </w:rPr>
        <w:t>SE</w:t>
      </w:r>
      <w:r w:rsidRPr="00A87E56">
        <w:rPr>
          <w:rFonts w:ascii="inherit" w:eastAsia="Times New Roman" w:hAnsi="inherit" w:cs="Times New Roman"/>
          <w:color w:val="000000"/>
          <w:sz w:val="27"/>
          <w:szCs w:val="27"/>
          <w:lang w:eastAsia="en-GB"/>
        </w:rPr>
        <w:t>)</w:t>
      </w:r>
    </w:p>
    <w:p w14:paraId="5DAC72E0" w14:textId="77777777" w:rsidR="00A87E56" w:rsidRPr="00A87E56" w:rsidRDefault="00A87E56" w:rsidP="00A87E56">
      <w:pPr>
        <w:numPr>
          <w:ilvl w:val="0"/>
          <w:numId w:val="1"/>
        </w:numPr>
        <w:shd w:val="clear" w:color="auto" w:fill="FFFFFF"/>
        <w:spacing w:line="330" w:lineRule="atLeast"/>
        <w:ind w:right="360"/>
        <w:textAlignment w:val="baseline"/>
        <w:rPr>
          <w:rFonts w:ascii="inherit" w:eastAsia="Times New Roman" w:hAnsi="inherit" w:cs="Times New Roman"/>
          <w:color w:val="000000"/>
          <w:sz w:val="27"/>
          <w:szCs w:val="27"/>
          <w:lang w:eastAsia="en-GB"/>
        </w:rPr>
      </w:pPr>
      <w:hyperlink r:id="rId17" w:history="1">
        <w:r w:rsidRPr="00A87E56">
          <w:rPr>
            <w:rFonts w:ascii="inherit" w:eastAsia="Times New Roman" w:hAnsi="inherit" w:cs="Times New Roman"/>
            <w:color w:val="0066BF"/>
            <w:sz w:val="27"/>
            <w:szCs w:val="27"/>
            <w:u w:val="single"/>
            <w:bdr w:val="none" w:sz="0" w:space="0" w:color="auto" w:frame="1"/>
            <w:lang w:eastAsia="en-GB"/>
          </w:rPr>
          <w:t>Scalability</w:t>
        </w:r>
      </w:hyperlink>
      <w:r w:rsidRPr="00A87E56">
        <w:rPr>
          <w:rFonts w:ascii="inherit" w:eastAsia="Times New Roman" w:hAnsi="inherit" w:cs="Times New Roman"/>
          <w:color w:val="000000"/>
          <w:sz w:val="27"/>
          <w:szCs w:val="27"/>
          <w:lang w:eastAsia="en-GB"/>
        </w:rPr>
        <w:t> (</w:t>
      </w:r>
      <w:r w:rsidRPr="00A87E56">
        <w:rPr>
          <w:rFonts w:ascii="inherit" w:eastAsia="Times New Roman" w:hAnsi="inherit" w:cs="Times New Roman"/>
          <w:b/>
          <w:bCs/>
          <w:color w:val="000000"/>
          <w:sz w:val="27"/>
          <w:szCs w:val="27"/>
          <w:bdr w:val="none" w:sz="0" w:space="0" w:color="auto" w:frame="1"/>
          <w:lang w:eastAsia="en-GB"/>
        </w:rPr>
        <w:t>SC</w:t>
      </w:r>
      <w:r w:rsidRPr="00A87E56">
        <w:rPr>
          <w:rFonts w:ascii="inherit" w:eastAsia="Times New Roman" w:hAnsi="inherit" w:cs="Times New Roman"/>
          <w:color w:val="000000"/>
          <w:sz w:val="27"/>
          <w:szCs w:val="27"/>
          <w:lang w:eastAsia="en-GB"/>
        </w:rPr>
        <w:t>)</w:t>
      </w:r>
    </w:p>
    <w:p w14:paraId="3BBFDD15" w14:textId="77777777" w:rsidR="00A87E56" w:rsidRPr="00A87E56" w:rsidRDefault="00A87E56" w:rsidP="00A87E56">
      <w:pPr>
        <w:numPr>
          <w:ilvl w:val="0"/>
          <w:numId w:val="1"/>
        </w:numPr>
        <w:shd w:val="clear" w:color="auto" w:fill="FFFFFF"/>
        <w:spacing w:line="330" w:lineRule="atLeast"/>
        <w:ind w:right="360"/>
        <w:textAlignment w:val="baseline"/>
        <w:rPr>
          <w:rFonts w:ascii="inherit" w:eastAsia="Times New Roman" w:hAnsi="inherit" w:cs="Times New Roman"/>
          <w:color w:val="000000"/>
          <w:sz w:val="27"/>
          <w:szCs w:val="27"/>
          <w:lang w:eastAsia="en-GB"/>
        </w:rPr>
      </w:pPr>
      <w:hyperlink r:id="rId18" w:history="1">
        <w:r w:rsidRPr="00A87E56">
          <w:rPr>
            <w:rFonts w:ascii="inherit" w:eastAsia="Times New Roman" w:hAnsi="inherit" w:cs="Times New Roman"/>
            <w:color w:val="0066BF"/>
            <w:sz w:val="27"/>
            <w:szCs w:val="27"/>
            <w:u w:val="single"/>
            <w:bdr w:val="none" w:sz="0" w:space="0" w:color="auto" w:frame="1"/>
            <w:lang w:eastAsia="en-GB"/>
          </w:rPr>
          <w:t>Best Practices</w:t>
        </w:r>
      </w:hyperlink>
      <w:r w:rsidRPr="00A87E56">
        <w:rPr>
          <w:rFonts w:ascii="inherit" w:eastAsia="Times New Roman" w:hAnsi="inherit" w:cs="Times New Roman"/>
          <w:color w:val="000000"/>
          <w:sz w:val="27"/>
          <w:szCs w:val="27"/>
          <w:lang w:eastAsia="en-GB"/>
        </w:rPr>
        <w:t> (</w:t>
      </w:r>
      <w:r w:rsidRPr="00A87E56">
        <w:rPr>
          <w:rFonts w:ascii="inherit" w:eastAsia="Times New Roman" w:hAnsi="inherit" w:cs="Times New Roman"/>
          <w:b/>
          <w:bCs/>
          <w:color w:val="000000"/>
          <w:sz w:val="27"/>
          <w:szCs w:val="27"/>
          <w:bdr w:val="none" w:sz="0" w:space="0" w:color="auto" w:frame="1"/>
          <w:lang w:eastAsia="en-GB"/>
        </w:rPr>
        <w:t>BP</w:t>
      </w:r>
      <w:r w:rsidRPr="00A87E56">
        <w:rPr>
          <w:rFonts w:ascii="inherit" w:eastAsia="Times New Roman" w:hAnsi="inherit" w:cs="Times New Roman"/>
          <w:color w:val="000000"/>
          <w:sz w:val="27"/>
          <w:szCs w:val="27"/>
          <w:lang w:eastAsia="en-GB"/>
        </w:rPr>
        <w:t>)</w:t>
      </w:r>
    </w:p>
    <w:p w14:paraId="4A914313" w14:textId="77777777" w:rsidR="00A87E56" w:rsidRPr="00A87E56" w:rsidRDefault="00A87E56" w:rsidP="00A87E56">
      <w:pPr>
        <w:numPr>
          <w:ilvl w:val="0"/>
          <w:numId w:val="1"/>
        </w:numPr>
        <w:shd w:val="clear" w:color="auto" w:fill="FFFFFF"/>
        <w:spacing w:line="330" w:lineRule="atLeast"/>
        <w:ind w:right="360"/>
        <w:textAlignment w:val="baseline"/>
        <w:rPr>
          <w:rFonts w:ascii="inherit" w:eastAsia="Times New Roman" w:hAnsi="inherit" w:cs="Times New Roman"/>
          <w:color w:val="000000"/>
          <w:sz w:val="27"/>
          <w:szCs w:val="27"/>
          <w:lang w:eastAsia="en-GB"/>
        </w:rPr>
      </w:pPr>
      <w:hyperlink r:id="rId19" w:history="1">
        <w:r w:rsidRPr="00A87E56">
          <w:rPr>
            <w:rFonts w:ascii="inherit" w:eastAsia="Times New Roman" w:hAnsi="inherit" w:cs="Times New Roman"/>
            <w:color w:val="0066BF"/>
            <w:sz w:val="27"/>
            <w:szCs w:val="27"/>
            <w:u w:val="single"/>
            <w:bdr w:val="none" w:sz="0" w:space="0" w:color="auto" w:frame="1"/>
            <w:lang w:eastAsia="en-GB"/>
          </w:rPr>
          <w:t>Coding</w:t>
        </w:r>
      </w:hyperlink>
      <w:r w:rsidRPr="00A87E56">
        <w:rPr>
          <w:rFonts w:ascii="inherit" w:eastAsia="Times New Roman" w:hAnsi="inherit" w:cs="Times New Roman"/>
          <w:color w:val="000000"/>
          <w:sz w:val="27"/>
          <w:szCs w:val="27"/>
          <w:lang w:eastAsia="en-GB"/>
        </w:rPr>
        <w:t> (</w:t>
      </w:r>
      <w:r w:rsidRPr="00A87E56">
        <w:rPr>
          <w:rFonts w:ascii="inherit" w:eastAsia="Times New Roman" w:hAnsi="inherit" w:cs="Times New Roman"/>
          <w:b/>
          <w:bCs/>
          <w:color w:val="000000"/>
          <w:sz w:val="27"/>
          <w:szCs w:val="27"/>
          <w:bdr w:val="none" w:sz="0" w:space="0" w:color="auto" w:frame="1"/>
          <w:lang w:eastAsia="en-GB"/>
        </w:rPr>
        <w:t>CO</w:t>
      </w:r>
      <w:r w:rsidRPr="00A87E56">
        <w:rPr>
          <w:rFonts w:ascii="inherit" w:eastAsia="Times New Roman" w:hAnsi="inherit" w:cs="Times New Roman"/>
          <w:color w:val="000000"/>
          <w:sz w:val="27"/>
          <w:szCs w:val="27"/>
          <w:lang w:eastAsia="en-GB"/>
        </w:rPr>
        <w:t>)</w:t>
      </w:r>
    </w:p>
    <w:p w14:paraId="41C6FE94" w14:textId="77777777" w:rsidR="00A87E56" w:rsidRPr="00A87E56" w:rsidRDefault="00A87E56" w:rsidP="00A87E56">
      <w:pPr>
        <w:numPr>
          <w:ilvl w:val="0"/>
          <w:numId w:val="1"/>
        </w:numPr>
        <w:shd w:val="clear" w:color="auto" w:fill="FFFFFF"/>
        <w:spacing w:line="330" w:lineRule="atLeast"/>
        <w:ind w:right="360"/>
        <w:textAlignment w:val="baseline"/>
        <w:rPr>
          <w:rFonts w:ascii="inherit" w:eastAsia="Times New Roman" w:hAnsi="inherit" w:cs="Times New Roman"/>
          <w:color w:val="000000"/>
          <w:sz w:val="27"/>
          <w:szCs w:val="27"/>
          <w:lang w:eastAsia="en-GB"/>
        </w:rPr>
      </w:pPr>
      <w:hyperlink r:id="rId20" w:history="1">
        <w:r w:rsidRPr="00A87E56">
          <w:rPr>
            <w:rFonts w:ascii="inherit" w:eastAsia="Times New Roman" w:hAnsi="inherit" w:cs="Times New Roman"/>
            <w:color w:val="0066BF"/>
            <w:sz w:val="27"/>
            <w:szCs w:val="27"/>
            <w:u w:val="single"/>
            <w:bdr w:val="none" w:sz="0" w:space="0" w:color="auto" w:frame="1"/>
            <w:lang w:eastAsia="en-GB"/>
          </w:rPr>
          <w:t>Exception Handling</w:t>
        </w:r>
      </w:hyperlink>
      <w:r w:rsidRPr="00A87E56">
        <w:rPr>
          <w:rFonts w:ascii="inherit" w:eastAsia="Times New Roman" w:hAnsi="inherit" w:cs="Times New Roman"/>
          <w:color w:val="000000"/>
          <w:sz w:val="27"/>
          <w:szCs w:val="27"/>
          <w:lang w:eastAsia="en-GB"/>
        </w:rPr>
        <w:t> (</w:t>
      </w:r>
      <w:r w:rsidRPr="00A87E56">
        <w:rPr>
          <w:rFonts w:ascii="inherit" w:eastAsia="Times New Roman" w:hAnsi="inherit" w:cs="Times New Roman"/>
          <w:b/>
          <w:bCs/>
          <w:color w:val="000000"/>
          <w:sz w:val="27"/>
          <w:szCs w:val="27"/>
          <w:bdr w:val="none" w:sz="0" w:space="0" w:color="auto" w:frame="1"/>
          <w:lang w:eastAsia="en-GB"/>
        </w:rPr>
        <w:t>EH</w:t>
      </w:r>
      <w:r w:rsidRPr="00A87E56">
        <w:rPr>
          <w:rFonts w:ascii="inherit" w:eastAsia="Times New Roman" w:hAnsi="inherit" w:cs="Times New Roman"/>
          <w:color w:val="000000"/>
          <w:sz w:val="27"/>
          <w:szCs w:val="27"/>
          <w:lang w:eastAsia="en-GB"/>
        </w:rPr>
        <w:t>)</w:t>
      </w:r>
    </w:p>
    <w:p w14:paraId="0A2142F8" w14:textId="77777777" w:rsidR="00A87E56" w:rsidRPr="00A87E56" w:rsidRDefault="00A87E56" w:rsidP="00A87E56">
      <w:pPr>
        <w:numPr>
          <w:ilvl w:val="0"/>
          <w:numId w:val="1"/>
        </w:numPr>
        <w:shd w:val="clear" w:color="auto" w:fill="FFFFFF"/>
        <w:spacing w:line="330" w:lineRule="atLeast"/>
        <w:ind w:right="360"/>
        <w:textAlignment w:val="baseline"/>
        <w:rPr>
          <w:rFonts w:ascii="inherit" w:eastAsia="Times New Roman" w:hAnsi="inherit" w:cs="Times New Roman"/>
          <w:color w:val="000000"/>
          <w:sz w:val="27"/>
          <w:szCs w:val="27"/>
          <w:lang w:eastAsia="en-GB"/>
        </w:rPr>
      </w:pPr>
      <w:hyperlink r:id="rId21" w:history="1">
        <w:r w:rsidRPr="00A87E56">
          <w:rPr>
            <w:rFonts w:ascii="inherit" w:eastAsia="Times New Roman" w:hAnsi="inherit" w:cs="Times New Roman"/>
            <w:color w:val="0066BF"/>
            <w:sz w:val="27"/>
            <w:szCs w:val="27"/>
            <w:u w:val="single"/>
            <w:bdr w:val="none" w:sz="0" w:space="0" w:color="auto" w:frame="1"/>
            <w:lang w:eastAsia="en-GB"/>
          </w:rPr>
          <w:t>Software Development Processes</w:t>
        </w:r>
      </w:hyperlink>
      <w:r w:rsidRPr="00A87E56">
        <w:rPr>
          <w:rFonts w:ascii="inherit" w:eastAsia="Times New Roman" w:hAnsi="inherit" w:cs="Times New Roman"/>
          <w:color w:val="000000"/>
          <w:sz w:val="27"/>
          <w:szCs w:val="27"/>
          <w:lang w:eastAsia="en-GB"/>
        </w:rPr>
        <w:t> (</w:t>
      </w:r>
      <w:r w:rsidRPr="00A87E56">
        <w:rPr>
          <w:rFonts w:ascii="inherit" w:eastAsia="Times New Roman" w:hAnsi="inherit" w:cs="Times New Roman"/>
          <w:b/>
          <w:bCs/>
          <w:color w:val="000000"/>
          <w:sz w:val="27"/>
          <w:szCs w:val="27"/>
          <w:bdr w:val="none" w:sz="0" w:space="0" w:color="auto" w:frame="1"/>
          <w:lang w:eastAsia="en-GB"/>
        </w:rPr>
        <w:t>SDP</w:t>
      </w:r>
      <w:r w:rsidRPr="00A87E56">
        <w:rPr>
          <w:rFonts w:ascii="inherit" w:eastAsia="Times New Roman" w:hAnsi="inherit" w:cs="Times New Roman"/>
          <w:color w:val="000000"/>
          <w:sz w:val="27"/>
          <w:szCs w:val="27"/>
          <w:lang w:eastAsia="en-GB"/>
        </w:rPr>
        <w:t>)</w:t>
      </w:r>
    </w:p>
    <w:p w14:paraId="3912D758" w14:textId="77777777" w:rsidR="00A87E56" w:rsidRPr="00A87E56" w:rsidRDefault="00A87E56" w:rsidP="00A87E56">
      <w:pPr>
        <w:numPr>
          <w:ilvl w:val="0"/>
          <w:numId w:val="1"/>
        </w:numPr>
        <w:shd w:val="clear" w:color="auto" w:fill="FFFFFF"/>
        <w:spacing w:line="330" w:lineRule="atLeast"/>
        <w:ind w:right="360"/>
        <w:textAlignment w:val="baseline"/>
        <w:rPr>
          <w:rFonts w:ascii="inherit" w:eastAsia="Times New Roman" w:hAnsi="inherit" w:cs="Times New Roman"/>
          <w:color w:val="000000"/>
          <w:sz w:val="27"/>
          <w:szCs w:val="27"/>
          <w:lang w:eastAsia="en-GB"/>
        </w:rPr>
      </w:pPr>
      <w:hyperlink r:id="rId22" w:history="1">
        <w:r w:rsidRPr="00A87E56">
          <w:rPr>
            <w:rFonts w:ascii="inherit" w:eastAsia="Times New Roman" w:hAnsi="inherit" w:cs="Times New Roman"/>
            <w:color w:val="0066BF"/>
            <w:sz w:val="27"/>
            <w:szCs w:val="27"/>
            <w:u w:val="single"/>
            <w:bdr w:val="none" w:sz="0" w:space="0" w:color="auto" w:frame="1"/>
            <w:lang w:eastAsia="en-GB"/>
          </w:rPr>
          <w:t>Quality of Service</w:t>
        </w:r>
      </w:hyperlink>
      <w:r w:rsidRPr="00A87E56">
        <w:rPr>
          <w:rFonts w:ascii="inherit" w:eastAsia="Times New Roman" w:hAnsi="inherit" w:cs="Times New Roman"/>
          <w:color w:val="000000"/>
          <w:sz w:val="27"/>
          <w:szCs w:val="27"/>
          <w:lang w:eastAsia="en-GB"/>
        </w:rPr>
        <w:t> (</w:t>
      </w:r>
      <w:r w:rsidRPr="00A87E56">
        <w:rPr>
          <w:rFonts w:ascii="inherit" w:eastAsia="Times New Roman" w:hAnsi="inherit" w:cs="Times New Roman"/>
          <w:b/>
          <w:bCs/>
          <w:color w:val="000000"/>
          <w:sz w:val="27"/>
          <w:szCs w:val="27"/>
          <w:bdr w:val="none" w:sz="0" w:space="0" w:color="auto" w:frame="1"/>
          <w:lang w:eastAsia="en-GB"/>
        </w:rPr>
        <w:t>QoS</w:t>
      </w:r>
      <w:r w:rsidRPr="00A87E56">
        <w:rPr>
          <w:rFonts w:ascii="inherit" w:eastAsia="Times New Roman" w:hAnsi="inherit" w:cs="Times New Roman"/>
          <w:color w:val="000000"/>
          <w:sz w:val="27"/>
          <w:szCs w:val="27"/>
          <w:lang w:eastAsia="en-GB"/>
        </w:rPr>
        <w:t>)</w:t>
      </w:r>
    </w:p>
    <w:p w14:paraId="22DC2E1A" w14:textId="77777777" w:rsidR="00A87E56" w:rsidRPr="00A87E56" w:rsidRDefault="00A87E56" w:rsidP="00A87E56">
      <w:pPr>
        <w:numPr>
          <w:ilvl w:val="0"/>
          <w:numId w:val="1"/>
        </w:numPr>
        <w:shd w:val="clear" w:color="auto" w:fill="FFFFFF"/>
        <w:spacing w:line="330" w:lineRule="atLeast"/>
        <w:ind w:right="360"/>
        <w:textAlignment w:val="baseline"/>
        <w:rPr>
          <w:rFonts w:ascii="inherit" w:eastAsia="Times New Roman" w:hAnsi="inherit" w:cs="Times New Roman"/>
          <w:color w:val="000000"/>
          <w:sz w:val="27"/>
          <w:szCs w:val="27"/>
          <w:lang w:eastAsia="en-GB"/>
        </w:rPr>
      </w:pPr>
      <w:hyperlink r:id="rId23" w:history="1">
        <w:r w:rsidRPr="00A87E56">
          <w:rPr>
            <w:rFonts w:ascii="inherit" w:eastAsia="Times New Roman" w:hAnsi="inherit" w:cs="Times New Roman"/>
            <w:color w:val="0066BF"/>
            <w:sz w:val="27"/>
            <w:szCs w:val="27"/>
            <w:u w:val="single"/>
            <w:bdr w:val="none" w:sz="0" w:space="0" w:color="auto" w:frame="1"/>
            <w:lang w:eastAsia="en-GB"/>
          </w:rPr>
          <w:t>Low Latency</w:t>
        </w:r>
      </w:hyperlink>
    </w:p>
    <w:p w14:paraId="73E15AD5" w14:textId="77777777" w:rsidR="00A87E56" w:rsidRPr="00A87E56" w:rsidRDefault="00A87E56" w:rsidP="00A87E56">
      <w:pPr>
        <w:numPr>
          <w:ilvl w:val="0"/>
          <w:numId w:val="1"/>
        </w:numPr>
        <w:shd w:val="clear" w:color="auto" w:fill="FFFFFF"/>
        <w:spacing w:line="330" w:lineRule="atLeast"/>
        <w:ind w:right="360"/>
        <w:textAlignment w:val="baseline"/>
        <w:rPr>
          <w:rFonts w:ascii="inherit" w:eastAsia="Times New Roman" w:hAnsi="inherit" w:cs="Times New Roman"/>
          <w:color w:val="000000"/>
          <w:sz w:val="27"/>
          <w:szCs w:val="27"/>
          <w:lang w:eastAsia="en-GB"/>
        </w:rPr>
      </w:pPr>
      <w:r w:rsidRPr="00A87E56">
        <w:rPr>
          <w:rFonts w:ascii="inherit" w:eastAsia="Times New Roman" w:hAnsi="inherit" w:cs="Times New Roman"/>
          <w:color w:val="000000"/>
          <w:sz w:val="27"/>
          <w:szCs w:val="27"/>
          <w:lang w:eastAsia="en-GB"/>
        </w:rPr>
        <w:t>Debugging – </w:t>
      </w:r>
      <w:hyperlink r:id="rId24" w:history="1">
        <w:r w:rsidRPr="00A87E56">
          <w:rPr>
            <w:rFonts w:ascii="inherit" w:eastAsia="Times New Roman" w:hAnsi="inherit" w:cs="Times New Roman"/>
            <w:color w:val="0066BF"/>
            <w:sz w:val="27"/>
            <w:szCs w:val="27"/>
            <w:u w:val="single"/>
            <w:bdr w:val="none" w:sz="0" w:space="0" w:color="auto" w:frame="1"/>
            <w:lang w:eastAsia="en-GB"/>
          </w:rPr>
          <w:t>Core Java</w:t>
        </w:r>
      </w:hyperlink>
      <w:r w:rsidRPr="00A87E56">
        <w:rPr>
          <w:rFonts w:ascii="inherit" w:eastAsia="Times New Roman" w:hAnsi="inherit" w:cs="Times New Roman"/>
          <w:color w:val="000000"/>
          <w:sz w:val="27"/>
          <w:szCs w:val="27"/>
          <w:lang w:eastAsia="en-GB"/>
        </w:rPr>
        <w:t> | </w:t>
      </w:r>
      <w:hyperlink r:id="rId25" w:history="1">
        <w:r w:rsidRPr="00A87E56">
          <w:rPr>
            <w:rFonts w:ascii="inherit" w:eastAsia="Times New Roman" w:hAnsi="inherit" w:cs="Times New Roman"/>
            <w:color w:val="0066BF"/>
            <w:sz w:val="27"/>
            <w:szCs w:val="27"/>
            <w:u w:val="single"/>
            <w:bdr w:val="none" w:sz="0" w:space="0" w:color="auto" w:frame="1"/>
            <w:lang w:eastAsia="en-GB"/>
          </w:rPr>
          <w:t>JEE</w:t>
        </w:r>
      </w:hyperlink>
      <w:r w:rsidRPr="00A87E56">
        <w:rPr>
          <w:rFonts w:ascii="inherit" w:eastAsia="Times New Roman" w:hAnsi="inherit" w:cs="Times New Roman"/>
          <w:color w:val="000000"/>
          <w:sz w:val="27"/>
          <w:szCs w:val="27"/>
          <w:lang w:eastAsia="en-GB"/>
        </w:rPr>
        <w:t> | </w:t>
      </w:r>
      <w:hyperlink r:id="rId26" w:history="1">
        <w:r w:rsidRPr="00A87E56">
          <w:rPr>
            <w:rFonts w:ascii="inherit" w:eastAsia="Times New Roman" w:hAnsi="inherit" w:cs="Times New Roman"/>
            <w:color w:val="0066BF"/>
            <w:sz w:val="27"/>
            <w:szCs w:val="27"/>
            <w:u w:val="single"/>
            <w:bdr w:val="none" w:sz="0" w:space="0" w:color="auto" w:frame="1"/>
            <w:lang w:eastAsia="en-GB"/>
          </w:rPr>
          <w:t>Hadoop &amp; Spark</w:t>
        </w:r>
      </w:hyperlink>
      <w:r w:rsidRPr="00A87E56">
        <w:rPr>
          <w:rFonts w:ascii="inherit" w:eastAsia="Times New Roman" w:hAnsi="inherit" w:cs="Times New Roman"/>
          <w:color w:val="000000"/>
          <w:sz w:val="27"/>
          <w:szCs w:val="27"/>
          <w:lang w:eastAsia="en-GB"/>
        </w:rPr>
        <w:t> | </w:t>
      </w:r>
      <w:hyperlink r:id="rId27" w:history="1">
        <w:r w:rsidRPr="00A87E56">
          <w:rPr>
            <w:rFonts w:ascii="inherit" w:eastAsia="Times New Roman" w:hAnsi="inherit" w:cs="Times New Roman"/>
            <w:color w:val="0066BF"/>
            <w:sz w:val="27"/>
            <w:szCs w:val="27"/>
            <w:u w:val="single"/>
            <w:bdr w:val="none" w:sz="0" w:space="0" w:color="auto" w:frame="1"/>
            <w:lang w:eastAsia="en-GB"/>
          </w:rPr>
          <w:t>Spring</w:t>
        </w:r>
      </w:hyperlink>
      <w:r w:rsidRPr="00A87E56">
        <w:rPr>
          <w:rFonts w:ascii="inherit" w:eastAsia="Times New Roman" w:hAnsi="inherit" w:cs="Times New Roman"/>
          <w:color w:val="000000"/>
          <w:sz w:val="27"/>
          <w:szCs w:val="27"/>
          <w:lang w:eastAsia="en-GB"/>
        </w:rPr>
        <w:t> | </w:t>
      </w:r>
      <w:hyperlink r:id="rId28" w:history="1">
        <w:r w:rsidRPr="00A87E56">
          <w:rPr>
            <w:rFonts w:ascii="inherit" w:eastAsia="Times New Roman" w:hAnsi="inherit" w:cs="Times New Roman"/>
            <w:color w:val="0066BF"/>
            <w:sz w:val="27"/>
            <w:szCs w:val="27"/>
            <w:u w:val="single"/>
            <w:bdr w:val="none" w:sz="0" w:space="0" w:color="auto" w:frame="1"/>
            <w:lang w:eastAsia="en-GB"/>
          </w:rPr>
          <w:t>Hibernate</w:t>
        </w:r>
      </w:hyperlink>
    </w:p>
    <w:p w14:paraId="276690D8" w14:textId="77777777" w:rsidR="00A87E56" w:rsidRPr="00A87E56" w:rsidRDefault="00A87E56" w:rsidP="00A87E56">
      <w:pPr>
        <w:numPr>
          <w:ilvl w:val="0"/>
          <w:numId w:val="1"/>
        </w:numPr>
        <w:shd w:val="clear" w:color="auto" w:fill="FFFFFF"/>
        <w:spacing w:line="330" w:lineRule="atLeast"/>
        <w:ind w:right="360"/>
        <w:textAlignment w:val="baseline"/>
        <w:rPr>
          <w:rFonts w:ascii="inherit" w:eastAsia="Times New Roman" w:hAnsi="inherit" w:cs="Times New Roman"/>
          <w:color w:val="000000"/>
          <w:sz w:val="27"/>
          <w:szCs w:val="27"/>
          <w:lang w:eastAsia="en-GB"/>
        </w:rPr>
      </w:pPr>
      <w:hyperlink r:id="rId29" w:history="1">
        <w:r w:rsidRPr="00A87E56">
          <w:rPr>
            <w:rFonts w:ascii="inherit" w:eastAsia="Times New Roman" w:hAnsi="inherit" w:cs="Times New Roman"/>
            <w:color w:val="0066BF"/>
            <w:sz w:val="27"/>
            <w:szCs w:val="27"/>
            <w:u w:val="single"/>
            <w:bdr w:val="none" w:sz="0" w:space="0" w:color="auto" w:frame="1"/>
            <w:lang w:eastAsia="en-GB"/>
          </w:rPr>
          <w:t>CI/CD &amp; DevOps</w:t>
        </w:r>
      </w:hyperlink>
    </w:p>
    <w:p w14:paraId="611CB4FF" w14:textId="77777777" w:rsidR="0080753A" w:rsidRDefault="00B2261E"/>
    <w:sectPr w:rsidR="008075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Condensed">
    <w:panose1 w:val="02000000000000000000"/>
    <w:charset w:val="00"/>
    <w:family w:val="auto"/>
    <w:pitch w:val="variable"/>
    <w:sig w:usb0="E00002FF" w:usb1="5000205B" w:usb2="00000020" w:usb3="00000000" w:csb0="0000019F" w:csb1="00000000"/>
  </w:font>
  <w:font w:name="inherit">
    <w:altName w:val="Cambria"/>
    <w:panose1 w:val="020B0604020202020204"/>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FE088B"/>
    <w:multiLevelType w:val="multilevel"/>
    <w:tmpl w:val="EE028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70B"/>
    <w:rsid w:val="004A370B"/>
    <w:rsid w:val="005C007E"/>
    <w:rsid w:val="00A87E56"/>
    <w:rsid w:val="00B16708"/>
    <w:rsid w:val="00B226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01F9F78"/>
  <w15:chartTrackingRefBased/>
  <w15:docId w15:val="{A328D069-B7DA-6446-B905-8CD407C03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370B"/>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5">
    <w:name w:val="heading 5"/>
    <w:basedOn w:val="Normal"/>
    <w:link w:val="Heading5Char"/>
    <w:uiPriority w:val="9"/>
    <w:qFormat/>
    <w:rsid w:val="004A370B"/>
    <w:pPr>
      <w:spacing w:before="100" w:beforeAutospacing="1" w:after="100" w:afterAutospacing="1"/>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70B"/>
    <w:rPr>
      <w:rFonts w:ascii="Times New Roman" w:eastAsia="Times New Roman" w:hAnsi="Times New Roman" w:cs="Times New Roman"/>
      <w:b/>
      <w:bCs/>
      <w:kern w:val="36"/>
      <w:sz w:val="48"/>
      <w:szCs w:val="48"/>
      <w:lang w:eastAsia="en-GB"/>
    </w:rPr>
  </w:style>
  <w:style w:type="character" w:customStyle="1" w:styleId="Heading5Char">
    <w:name w:val="Heading 5 Char"/>
    <w:basedOn w:val="DefaultParagraphFont"/>
    <w:link w:val="Heading5"/>
    <w:uiPriority w:val="9"/>
    <w:rsid w:val="004A370B"/>
    <w:rPr>
      <w:rFonts w:ascii="Times New Roman" w:eastAsia="Times New Roman" w:hAnsi="Times New Roman" w:cs="Times New Roman"/>
      <w:b/>
      <w:bCs/>
      <w:sz w:val="20"/>
      <w:szCs w:val="20"/>
      <w:lang w:eastAsia="en-GB"/>
    </w:rPr>
  </w:style>
  <w:style w:type="character" w:customStyle="1" w:styleId="posted-on-meta">
    <w:name w:val="posted-on-meta"/>
    <w:basedOn w:val="DefaultParagraphFont"/>
    <w:rsid w:val="004A370B"/>
  </w:style>
  <w:style w:type="character" w:customStyle="1" w:styleId="meta-prep">
    <w:name w:val="meta-prep"/>
    <w:basedOn w:val="DefaultParagraphFont"/>
    <w:rsid w:val="004A370B"/>
  </w:style>
  <w:style w:type="character" w:styleId="Hyperlink">
    <w:name w:val="Hyperlink"/>
    <w:basedOn w:val="DefaultParagraphFont"/>
    <w:uiPriority w:val="99"/>
    <w:semiHidden/>
    <w:unhideWhenUsed/>
    <w:rsid w:val="004A370B"/>
    <w:rPr>
      <w:color w:val="0000FF"/>
      <w:u w:val="single"/>
    </w:rPr>
  </w:style>
  <w:style w:type="paragraph" w:styleId="NormalWeb">
    <w:name w:val="Normal (Web)"/>
    <w:basedOn w:val="Normal"/>
    <w:uiPriority w:val="99"/>
    <w:semiHidden/>
    <w:unhideWhenUsed/>
    <w:rsid w:val="004A370B"/>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4A37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180884">
      <w:bodyDiv w:val="1"/>
      <w:marLeft w:val="0"/>
      <w:marRight w:val="0"/>
      <w:marTop w:val="0"/>
      <w:marBottom w:val="0"/>
      <w:divBdr>
        <w:top w:val="none" w:sz="0" w:space="0" w:color="auto"/>
        <w:left w:val="none" w:sz="0" w:space="0" w:color="auto"/>
        <w:bottom w:val="none" w:sz="0" w:space="0" w:color="auto"/>
        <w:right w:val="none" w:sz="0" w:space="0" w:color="auto"/>
      </w:divBdr>
    </w:div>
    <w:div w:id="1856380620">
      <w:bodyDiv w:val="1"/>
      <w:marLeft w:val="0"/>
      <w:marRight w:val="0"/>
      <w:marTop w:val="0"/>
      <w:marBottom w:val="0"/>
      <w:divBdr>
        <w:top w:val="none" w:sz="0" w:space="0" w:color="auto"/>
        <w:left w:val="none" w:sz="0" w:space="0" w:color="auto"/>
        <w:bottom w:val="none" w:sz="0" w:space="0" w:color="auto"/>
        <w:right w:val="none" w:sz="0" w:space="0" w:color="auto"/>
      </w:divBdr>
      <w:divsChild>
        <w:div w:id="1654529501">
          <w:marLeft w:val="0"/>
          <w:marRight w:val="0"/>
          <w:marTop w:val="0"/>
          <w:marBottom w:val="150"/>
          <w:divBdr>
            <w:top w:val="none" w:sz="0" w:space="0" w:color="auto"/>
            <w:left w:val="none" w:sz="0" w:space="0" w:color="auto"/>
            <w:bottom w:val="none" w:sz="0" w:space="0" w:color="auto"/>
            <w:right w:val="none" w:sz="0" w:space="0" w:color="auto"/>
          </w:divBdr>
        </w:div>
        <w:div w:id="1246497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success.com/java-interview-quick-prep-faqs-course/" TargetMode="External"/><Relationship Id="rId13" Type="http://schemas.openxmlformats.org/officeDocument/2006/relationships/hyperlink" Target="https://www.java-success.com/category/java-success-com-key-areas/010-16-key-areas/performance/" TargetMode="External"/><Relationship Id="rId18" Type="http://schemas.openxmlformats.org/officeDocument/2006/relationships/hyperlink" Target="https://www.java-success.com/category/java-engineers/0003-16-key-areas/04-best-practice/" TargetMode="External"/><Relationship Id="rId26" Type="http://schemas.openxmlformats.org/officeDocument/2006/relationships/hyperlink" Target="https://www.java-success.com/category/java-success-com-key-areas/010-16-key-areas/debugging-spark/" TargetMode="External"/><Relationship Id="rId3" Type="http://schemas.openxmlformats.org/officeDocument/2006/relationships/settings" Target="settings.xml"/><Relationship Id="rId21" Type="http://schemas.openxmlformats.org/officeDocument/2006/relationships/hyperlink" Target="https://www.java-success.com/category/java-success-com-key-areas/010-16-key-areas/sdlc/" TargetMode="External"/><Relationship Id="rId7" Type="http://schemas.openxmlformats.org/officeDocument/2006/relationships/hyperlink" Target="https://www.java-success.com/250-core-java-interview-questions-answers/" TargetMode="External"/><Relationship Id="rId12" Type="http://schemas.openxmlformats.org/officeDocument/2006/relationships/hyperlink" Target="https://www.java-success.com/category/java-engineers/0003-16-key-areas/05-concurrency/" TargetMode="External"/><Relationship Id="rId17" Type="http://schemas.openxmlformats.org/officeDocument/2006/relationships/hyperlink" Target="https://www.java-success.com/category/java-success-com-key-areas/010-16-key-areas/scalability/" TargetMode="External"/><Relationship Id="rId25" Type="http://schemas.openxmlformats.org/officeDocument/2006/relationships/hyperlink" Target="https://www.java-success.com/category/java-success-com-key-areas/010-16-key-areas/debugging-java/" TargetMode="External"/><Relationship Id="rId2" Type="http://schemas.openxmlformats.org/officeDocument/2006/relationships/styles" Target="styles.xml"/><Relationship Id="rId16" Type="http://schemas.openxmlformats.org/officeDocument/2006/relationships/hyperlink" Target="https://www.java-success.com/category/java-success-com-key-areas/010-16-key-areas/security/" TargetMode="External"/><Relationship Id="rId20" Type="http://schemas.openxmlformats.org/officeDocument/2006/relationships/hyperlink" Target="https://www.java-success.com/category/java-success-com-key-areas/010-16-key-areas/exception-handling/" TargetMode="External"/><Relationship Id="rId29" Type="http://schemas.openxmlformats.org/officeDocument/2006/relationships/hyperlink" Target="https://www.java-success.com/category/java-success-com-key-areas/010-16-key-areas/cicd-devops/" TargetMode="External"/><Relationship Id="rId1" Type="http://schemas.openxmlformats.org/officeDocument/2006/relationships/numbering" Target="numbering.xml"/><Relationship Id="rId6" Type="http://schemas.openxmlformats.org/officeDocument/2006/relationships/hyperlink" Target="https://www.java-success.com/wp-content/uploads/2018/06/CQRS.png" TargetMode="External"/><Relationship Id="rId11" Type="http://schemas.openxmlformats.org/officeDocument/2006/relationships/hyperlink" Target="https://www.java-success.com/category/java-success-com-key-areas/010-16-key-areas/design-patterns/" TargetMode="External"/><Relationship Id="rId24" Type="http://schemas.openxmlformats.org/officeDocument/2006/relationships/hyperlink" Target="https://www.java-success.com/category/java-success-com-key-areas/010-16-key-areas/debugging-java/" TargetMode="External"/><Relationship Id="rId5" Type="http://schemas.openxmlformats.org/officeDocument/2006/relationships/hyperlink" Target="https://www.java-success.com/event-sourcing-cqrs-interview-qas/" TargetMode="External"/><Relationship Id="rId15" Type="http://schemas.openxmlformats.org/officeDocument/2006/relationships/hyperlink" Target="https://www.java-success.com/category/java-success-com-key-areas/010-16-key-areas/transaction-management/" TargetMode="External"/><Relationship Id="rId23" Type="http://schemas.openxmlformats.org/officeDocument/2006/relationships/hyperlink" Target="https://www.java-success.com/category/java-engineers/0003-16-key-areas/09-low-latency/" TargetMode="External"/><Relationship Id="rId28" Type="http://schemas.openxmlformats.org/officeDocument/2006/relationships/hyperlink" Target="https://www.java-success.com/category/java-success-com-key-areas/010-16-key-areas/debugging-hibernate/" TargetMode="External"/><Relationship Id="rId10" Type="http://schemas.openxmlformats.org/officeDocument/2006/relationships/hyperlink" Target="https://www.java-success.com/category/java-success-com/quick-java-prep/0003-16-key-areas/03-design-concepts/" TargetMode="External"/><Relationship Id="rId19" Type="http://schemas.openxmlformats.org/officeDocument/2006/relationships/hyperlink" Target="https://www.java-success.com/category/java-success-com-800-qas/written-test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success.com/java-interview-quick-prep-faqs-course/" TargetMode="External"/><Relationship Id="rId14" Type="http://schemas.openxmlformats.org/officeDocument/2006/relationships/hyperlink" Target="https://www.java-success.com/category/java-success-com-key-areas/010-16-key-areas/memory-management/" TargetMode="External"/><Relationship Id="rId22" Type="http://schemas.openxmlformats.org/officeDocument/2006/relationships/hyperlink" Target="https://www.java-success.com/category/java-success-com-key-areas/010-16-key-areas/y-qos/" TargetMode="External"/><Relationship Id="rId27" Type="http://schemas.openxmlformats.org/officeDocument/2006/relationships/hyperlink" Target="https://www.java-success.com/category/java-success-com-key-areas/010-16-key-areas/debugging-spri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1474</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Rajpoot, Ajeet Singh</dc:creator>
  <cp:keywords/>
  <dc:description/>
  <cp:lastModifiedBy>Rajpoot, Ajeet Singh</cp:lastModifiedBy>
  <cp:revision>1</cp:revision>
  <dcterms:created xsi:type="dcterms:W3CDTF">2021-07-03T05:11:00Z</dcterms:created>
  <dcterms:modified xsi:type="dcterms:W3CDTF">2021-07-03T13:59:00Z</dcterms:modified>
</cp:coreProperties>
</file>