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 xml:space="preserve">Write Easter eggs that </w:t>
      </w:r>
      <w:proofErr w:type="gramStart"/>
      <w:r>
        <w:rPr>
          <w:sz w:val="21"/>
        </w:rPr>
        <w:t>can be found</w:t>
      </w:r>
      <w:proofErr w:type="gramEnd"/>
      <w:r>
        <w:rPr>
          <w:sz w:val="21"/>
        </w:rPr>
        <w:t xml:space="preserve">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 xml:space="preserve">How the story affects the </w:t>
      </w:r>
      <w:bookmarkStart w:id="0" w:name="_GoBack"/>
      <w:bookmarkEnd w:id="0"/>
      <w:r>
        <w:rPr>
          <w:sz w:val="21"/>
        </w:rPr>
        <w:t>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 xml:space="preserve">w curve and bend when you shoot, wind </w:t>
      </w:r>
      <w:r w:rsidR="004A462E" w:rsidRPr="00B27059">
        <w:rPr>
          <w:sz w:val="21"/>
        </w:rPr>
        <w:lastRenderedPageBreak/>
        <w:t>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lastRenderedPageBreak/>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impact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lastRenderedPageBreak/>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proofErr w:type="gramStart"/>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roofErr w:type="gramEnd"/>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lastRenderedPageBreak/>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 xml:space="preserve">Go to the profiler and check what is taking up the most time and then optimize. (This </w:t>
      </w:r>
      <w:proofErr w:type="gramStart"/>
      <w:r>
        <w:rPr>
          <w:sz w:val="21"/>
        </w:rPr>
        <w:t>should be done</w:t>
      </w:r>
      <w:proofErr w:type="gramEnd"/>
      <w:r>
        <w:rPr>
          <w:sz w:val="21"/>
        </w:rPr>
        <w:t xml:space="preserv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w:t>
      </w:r>
      <w:proofErr w:type="gramStart"/>
      <w:r>
        <w:rPr>
          <w:sz w:val="21"/>
        </w:rPr>
        <w:t>..</w:t>
      </w:r>
      <w:proofErr w:type="gramEnd"/>
      <w:r>
        <w:rPr>
          <w:sz w:val="21"/>
        </w:rPr>
        <w:t xml:space="preserve">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lastRenderedPageBreak/>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E5594"/>
    <w:rsid w:val="002F3E6F"/>
    <w:rsid w:val="00380EC8"/>
    <w:rsid w:val="00434592"/>
    <w:rsid w:val="0046580A"/>
    <w:rsid w:val="0048074B"/>
    <w:rsid w:val="004848F8"/>
    <w:rsid w:val="0049573B"/>
    <w:rsid w:val="004A462E"/>
    <w:rsid w:val="004D1D73"/>
    <w:rsid w:val="004D535D"/>
    <w:rsid w:val="004F5E74"/>
    <w:rsid w:val="00574194"/>
    <w:rsid w:val="005770C0"/>
    <w:rsid w:val="0059583E"/>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E2F4C-E442-4ED2-8B1D-778FDCB9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65</cp:revision>
  <dcterms:created xsi:type="dcterms:W3CDTF">2018-02-14T06:00:00Z</dcterms:created>
  <dcterms:modified xsi:type="dcterms:W3CDTF">2018-02-23T19:38:00Z</dcterms:modified>
</cp:coreProperties>
</file>