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color w:val="000000"/>
          <w:sz w:val="28"/>
        </w:rPr>
        <w:t>Deskripsi Struktur Database Sistem Mantau Umroh</w:t>
      </w:r>
    </w:p>
    <w:p>
      <w:pPr>
        <w:spacing w:after="200"/>
        <w:jc w:val="both"/>
      </w:pPr>
      <w:r>
        <w:rPr>
          <w:rFonts w:ascii="Times New Roman" w:hAnsi="Times New Roman"/>
          <w:b w:val="0"/>
          <w:i w:val="0"/>
          <w:color w:val="000000"/>
          <w:sz w:val="22"/>
        </w:rPr>
        <w:t>Deskripsi struktur database berikut menjelaskan tabel pada Physical Data Model (PDM) sistem Mantau Umroh. Setiap struktur memuat nama field, tipe data, ukuran, serta keterangan primary key (PK), foreign key (FK), unique key (UK), nilai bawaan, dan nullable.</w:t>
      </w:r>
    </w:p>
    <w:p>
      <w:pPr>
        <w:keepNext/>
        <w:spacing w:before="120" w:after="60"/>
        <w:jc w:val="both"/>
      </w:pPr>
      <w:r>
        <w:rPr>
          <w:rFonts w:ascii="Times New Roman" w:hAnsi="Times New Roman"/>
          <w:b w:val="0"/>
          <w:i w:val="0"/>
          <w:color w:val="000000"/>
          <w:sz w:val="21"/>
        </w:rPr>
        <w:t>Tabel branches menyimpan data kantor cabang penyelenggara umrah.</w:t>
      </w:r>
    </w:p>
    <w:p>
      <w:pPr>
        <w:keepNext/>
        <w:spacing w:before="40" w:after="40"/>
        <w:jc w:val="center"/>
      </w:pPr>
      <w:r>
        <w:rPr>
          <w:rFonts w:ascii="Times New Roman" w:hAnsi="Times New Roman"/>
          <w:b w:val="0"/>
          <w:i w:val="0"/>
          <w:color w:val="000000"/>
          <w:sz w:val="20"/>
        </w:rPr>
        <w:t>Tabel 3.36  Struktur Tabel Branches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code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phone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email</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address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city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province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is_active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boolean</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true</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users menyimpan akun seluruh pengguna yang mengakses sistem.</w:t>
      </w:r>
    </w:p>
    <w:p>
      <w:pPr>
        <w:keepNext/>
        <w:spacing w:before="40" w:after="40"/>
        <w:jc w:val="center"/>
      </w:pPr>
      <w:r>
        <w:rPr>
          <w:rFonts w:ascii="Times New Roman" w:hAnsi="Times New Roman"/>
          <w:b w:val="0"/>
          <w:i w:val="0"/>
          <w:color w:val="000000"/>
          <w:sz w:val="20"/>
        </w:rPr>
        <w:t>Tabel 3.37  Struktur Tabel Users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email</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phone_number</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photo_path</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email_verified_at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password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is_active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boolean</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true</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remember_token</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pilgrims menyimpan identitas, status perjalanan, status monitoring, dan data aktivasi Jamaah.</w:t>
      </w:r>
    </w:p>
    <w:p>
      <w:pPr>
        <w:keepNext/>
        <w:spacing w:before="40" w:after="40"/>
        <w:jc w:val="center"/>
      </w:pPr>
      <w:r>
        <w:rPr>
          <w:rFonts w:ascii="Times New Roman" w:hAnsi="Times New Roman"/>
          <w:b w:val="0"/>
          <w:i w:val="0"/>
          <w:color w:val="000000"/>
          <w:sz w:val="20"/>
        </w:rPr>
        <w:t>Tabel 3.38  Struktur Tabel Pilgrims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user_id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registration_number</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full_name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nik</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passport_number</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passport_expired_at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date</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gender</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phone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birth_date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date</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address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photo_path</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status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registered</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monitoring_status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normal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activation_pin_hash</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64</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activation_pin_encrypted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activation_pin_created_by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activation_pin_generated_at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activation_pin_used_at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tour_leaders menyimpan data petugas Tour Leader pada setiap cabang.</w:t>
      </w:r>
    </w:p>
    <w:p>
      <w:pPr>
        <w:keepNext/>
        <w:spacing w:before="40" w:after="40"/>
        <w:jc w:val="center"/>
      </w:pPr>
      <w:r>
        <w:rPr>
          <w:rFonts w:ascii="Times New Roman" w:hAnsi="Times New Roman"/>
          <w:b w:val="0"/>
          <w:i w:val="0"/>
          <w:color w:val="000000"/>
          <w:sz w:val="20"/>
        </w:rPr>
        <w:t>Tabel 3.39  Struktur Tabel Tour Leaders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user_id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employee_number</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full_name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phone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photo_path</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is_active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boolean</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true</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muthawwifs menyimpan data petugas pembimbing ibadah pada setiap cabang.</w:t>
      </w:r>
    </w:p>
    <w:p>
      <w:pPr>
        <w:keepNext/>
        <w:spacing w:before="40" w:after="40"/>
        <w:jc w:val="center"/>
      </w:pPr>
      <w:r>
        <w:rPr>
          <w:rFonts w:ascii="Times New Roman" w:hAnsi="Times New Roman"/>
          <w:b w:val="0"/>
          <w:i w:val="0"/>
          <w:color w:val="000000"/>
          <w:sz w:val="20"/>
        </w:rPr>
        <w:t>Tabel 3.40  Struktur Tabel Muthawwifs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user_id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employee_number</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full_name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phone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photo_path</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languages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is_active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boolean</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true</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departures menyimpan program dan jadwal keberangkatan umrah.</w:t>
      </w:r>
    </w:p>
    <w:p>
      <w:pPr>
        <w:keepNext/>
        <w:spacing w:before="40" w:after="40"/>
        <w:jc w:val="center"/>
      </w:pPr>
      <w:r>
        <w:rPr>
          <w:rFonts w:ascii="Times New Roman" w:hAnsi="Times New Roman"/>
          <w:b w:val="0"/>
          <w:i w:val="0"/>
          <w:color w:val="000000"/>
          <w:sz w:val="20"/>
        </w:rPr>
        <w:t>Tabel 3.41  Struktur Tabel Departures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code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program_name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departure_date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date</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return_date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date</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departure_airport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arrival_airport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quota</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status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draft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hotels menyimpan informasi hotel yang digunakan selama perjalanan.</w:t>
      </w:r>
    </w:p>
    <w:p>
      <w:pPr>
        <w:keepNext/>
        <w:spacing w:before="40" w:after="40"/>
        <w:jc w:val="center"/>
      </w:pPr>
      <w:r>
        <w:rPr>
          <w:rFonts w:ascii="Times New Roman" w:hAnsi="Times New Roman"/>
          <w:b w:val="0"/>
          <w:i w:val="0"/>
          <w:color w:val="000000"/>
          <w:sz w:val="20"/>
        </w:rPr>
        <w:t>Tabel 3.42  Struktur Tabel Hotels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city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other</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address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latitude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longitude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geofence_radius_meters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250</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departure_hotel menghubungkan data keberangkatan dengan hotel yang digunakan.</w:t>
      </w:r>
    </w:p>
    <w:p>
      <w:pPr>
        <w:keepNext/>
        <w:spacing w:before="40" w:after="40"/>
        <w:jc w:val="center"/>
      </w:pPr>
      <w:r>
        <w:rPr>
          <w:rFonts w:ascii="Times New Roman" w:hAnsi="Times New Roman"/>
          <w:b w:val="0"/>
          <w:i w:val="0"/>
          <w:color w:val="000000"/>
          <w:sz w:val="20"/>
        </w:rPr>
        <w:t>Tabel 3.43  Struktur Tabel Departure Hotel</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departure_id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hotel_id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check_in_at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date</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check_out_at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date</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sequence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tinyint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1</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groups menyimpan data rombongan beserta Tour Leader dan Muthawwif yang ditugaskan.</w:t>
      </w:r>
    </w:p>
    <w:p>
      <w:pPr>
        <w:keepNext/>
        <w:spacing w:before="40" w:after="40"/>
        <w:jc w:val="center"/>
      </w:pPr>
      <w:r>
        <w:rPr>
          <w:rFonts w:ascii="Times New Roman" w:hAnsi="Times New Roman"/>
          <w:b w:val="0"/>
          <w:i w:val="0"/>
          <w:color w:val="000000"/>
          <w:sz w:val="20"/>
        </w:rPr>
        <w:t>Tabel 3.44  Struktur Tabel Groups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departure_id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tour_leader_id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muthawwif_id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code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capacity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notes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is_active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boolean</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true</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group_members menyimpan keanggotaan Jamaah dalam rombongan.</w:t>
      </w:r>
    </w:p>
    <w:p>
      <w:pPr>
        <w:keepNext/>
        <w:spacing w:before="40" w:after="40"/>
        <w:jc w:val="center"/>
      </w:pPr>
      <w:r>
        <w:rPr>
          <w:rFonts w:ascii="Times New Roman" w:hAnsi="Times New Roman"/>
          <w:b w:val="0"/>
          <w:i w:val="0"/>
          <w:color w:val="000000"/>
          <w:sz w:val="20"/>
        </w:rPr>
        <w:t>Tabel 3.45  Struktur Tabel Group Members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group_id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pilgrim_id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joined_at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left_at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status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active</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checkpoints menyimpan tujuan, titik penting, dan titik kumpul perjalanan.</w:t>
      </w:r>
    </w:p>
    <w:p>
      <w:pPr>
        <w:keepNext/>
        <w:spacing w:before="40" w:after="40"/>
        <w:jc w:val="center"/>
      </w:pPr>
      <w:r>
        <w:rPr>
          <w:rFonts w:ascii="Times New Roman" w:hAnsi="Times New Roman"/>
          <w:b w:val="0"/>
          <w:i w:val="0"/>
          <w:color w:val="000000"/>
          <w:sz w:val="20"/>
        </w:rPr>
        <w:t>Tabel 3.46  Struktur Tabel Checkpoints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departure_id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group_id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category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city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address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latitude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longitude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description</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is_active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boolean</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true</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deleted_at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 Soft delete</w:t>
            </w:r>
          </w:p>
        </w:tc>
      </w:tr>
    </w:tbl>
    <w:p>
      <w:pPr>
        <w:spacing w:after="40"/>
      </w:pPr>
    </w:p>
    <w:p>
      <w:pPr>
        <w:keepNext/>
        <w:spacing w:before="120" w:after="60"/>
        <w:jc w:val="both"/>
      </w:pPr>
      <w:r>
        <w:rPr>
          <w:rFonts w:ascii="Times New Roman" w:hAnsi="Times New Roman"/>
          <w:b w:val="0"/>
          <w:i w:val="0"/>
          <w:color w:val="000000"/>
          <w:sz w:val="21"/>
        </w:rPr>
        <w:t>Tabel pilgrim_locations menyimpan posisi terakhir setiap Jamaah untuk live map.</w:t>
      </w:r>
    </w:p>
    <w:p>
      <w:pPr>
        <w:keepNext/>
        <w:spacing w:before="40" w:after="40"/>
        <w:jc w:val="center"/>
      </w:pPr>
      <w:r>
        <w:rPr>
          <w:rFonts w:ascii="Times New Roman" w:hAnsi="Times New Roman"/>
          <w:b w:val="0"/>
          <w:i w:val="0"/>
          <w:color w:val="000000"/>
          <w:sz w:val="20"/>
        </w:rPr>
        <w:t>Tabel 3.47  Struktur Tabel Pilgrim Locations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pilgrim_id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group_id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latitude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longitude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accuracy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speed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heading</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battery_level</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tinyint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gps_status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unknown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recorded_at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location_histories menyimpan riwayat lokasi Jamaah.</w:t>
      </w:r>
    </w:p>
    <w:p>
      <w:pPr>
        <w:keepNext/>
        <w:spacing w:before="40" w:after="40"/>
        <w:jc w:val="center"/>
      </w:pPr>
      <w:r>
        <w:rPr>
          <w:rFonts w:ascii="Times New Roman" w:hAnsi="Times New Roman"/>
          <w:b w:val="0"/>
          <w:i w:val="0"/>
          <w:color w:val="000000"/>
          <w:sz w:val="20"/>
        </w:rPr>
        <w:t>Tabel 3.48  Struktur Tabel Location Histories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pilgrim_id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group_id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latitude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longitude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accuracy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speed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heading</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battery_level</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tinyint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recorded_at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staff_locations menyimpan posisi terakhir Tour Leader dan Muthawwif.</w:t>
      </w:r>
    </w:p>
    <w:p>
      <w:pPr>
        <w:keepNext/>
        <w:spacing w:before="40" w:after="40"/>
        <w:jc w:val="center"/>
      </w:pPr>
      <w:r>
        <w:rPr>
          <w:rFonts w:ascii="Times New Roman" w:hAnsi="Times New Roman"/>
          <w:b w:val="0"/>
          <w:i w:val="0"/>
          <w:color w:val="000000"/>
          <w:sz w:val="20"/>
        </w:rPr>
        <w:t>Tabel 3.49  Struktur Tabel Staff Locations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user_id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role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latitude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longitude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accuracy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speed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heading</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battery_level</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tinyint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recorded_at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sos_reports menyimpan laporan keadaan darurat yang dikirim Jamaah.</w:t>
      </w:r>
    </w:p>
    <w:p>
      <w:pPr>
        <w:keepNext/>
        <w:spacing w:before="40" w:after="40"/>
        <w:jc w:val="center"/>
      </w:pPr>
      <w:r>
        <w:rPr>
          <w:rFonts w:ascii="Times New Roman" w:hAnsi="Times New Roman"/>
          <w:b w:val="0"/>
          <w:i w:val="0"/>
          <w:color w:val="000000"/>
          <w:sz w:val="20"/>
        </w:rPr>
        <w:t>Tabel 3.50  Struktur Tabel SOS Reports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pilgrim_id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group_id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handled_by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latitude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longitude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10,7</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accuracy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decimal</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8,2</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message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status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enum</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new</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reported_at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acknowledged_at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resolved_at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resolution_notes</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mobile_devices menyimpan perangkat mobile yang terhubung dengan akun pengguna.</w:t>
      </w:r>
    </w:p>
    <w:p>
      <w:pPr>
        <w:keepNext/>
        <w:spacing w:before="40" w:after="40"/>
        <w:jc w:val="center"/>
      </w:pPr>
      <w:r>
        <w:rPr>
          <w:rFonts w:ascii="Times New Roman" w:hAnsi="Times New Roman"/>
          <w:b w:val="0"/>
          <w:i w:val="0"/>
          <w:color w:val="000000"/>
          <w:sz w:val="20"/>
        </w:rPr>
        <w:t>Tabel 3.51  Struktur Tabel Mobile Devices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user_id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device_uuid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device_name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platform</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android</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fcm_token</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activated_at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last_used_at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revoked_at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10</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activated_by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notifications menyimpan pemberitahuan untuk pengguna dan administrator.</w:t>
      </w:r>
    </w:p>
    <w:p>
      <w:pPr>
        <w:keepNext/>
        <w:spacing w:before="40" w:after="40"/>
        <w:jc w:val="center"/>
      </w:pPr>
      <w:r>
        <w:rPr>
          <w:rFonts w:ascii="Times New Roman" w:hAnsi="Times New Roman"/>
          <w:b w:val="0"/>
          <w:i w:val="0"/>
          <w:color w:val="000000"/>
          <w:sz w:val="20"/>
        </w:rPr>
        <w:t>Tabel 3.52  Struktur Tabel Notifications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uuid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branch_id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FK, 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type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notifiable_type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Polimorfik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notifiable_id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Polimorfik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data</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read_at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roles menyimpan jenis peran pengguna dalam sistem.</w:t>
      </w:r>
    </w:p>
    <w:p>
      <w:pPr>
        <w:keepNext/>
        <w:spacing w:before="40" w:after="40"/>
        <w:jc w:val="center"/>
      </w:pPr>
      <w:r>
        <w:rPr>
          <w:rFonts w:ascii="Times New Roman" w:hAnsi="Times New Roman"/>
          <w:b w:val="0"/>
          <w:i w:val="0"/>
          <w:color w:val="000000"/>
          <w:sz w:val="20"/>
        </w:rPr>
        <w:t>Tabel 3.53  Struktur Tabel Roles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guard_name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permissions menyimpan daftar hak akses terhadap fitur sistem.</w:t>
      </w:r>
    </w:p>
    <w:p>
      <w:pPr>
        <w:keepNext/>
        <w:spacing w:before="40" w:after="40"/>
        <w:jc w:val="center"/>
      </w:pPr>
      <w:r>
        <w:rPr>
          <w:rFonts w:ascii="Times New Roman" w:hAnsi="Times New Roman"/>
          <w:b w:val="0"/>
          <w:i w:val="0"/>
          <w:color w:val="000000"/>
          <w:sz w:val="20"/>
        </w:rPr>
        <w:t>Tabel 3.54  Struktur Tabel Permissions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guard_name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 gabungan</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p>
      <w:pPr>
        <w:keepNext/>
        <w:spacing w:before="120" w:after="60"/>
        <w:jc w:val="both"/>
      </w:pPr>
      <w:r>
        <w:rPr>
          <w:rFonts w:ascii="Times New Roman" w:hAnsi="Times New Roman"/>
          <w:b w:val="0"/>
          <w:i w:val="0"/>
          <w:color w:val="000000"/>
          <w:sz w:val="21"/>
        </w:rPr>
        <w:t>Tabel model_has_roles menghubungkan pengguna dengan role melalui relasi polimorfik.</w:t>
      </w:r>
    </w:p>
    <w:p>
      <w:pPr>
        <w:keepNext/>
        <w:spacing w:before="40" w:after="40"/>
        <w:jc w:val="center"/>
      </w:pPr>
      <w:r>
        <w:rPr>
          <w:rFonts w:ascii="Times New Roman" w:hAnsi="Times New Roman"/>
          <w:b w:val="0"/>
          <w:i w:val="0"/>
          <w:color w:val="000000"/>
          <w:sz w:val="20"/>
        </w:rPr>
        <w:t>Tabel 3.55  Struktur Tabel Model Has Roles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role_id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 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model_type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 Polimorfik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model_id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bl>
    <w:p>
      <w:pPr>
        <w:spacing w:after="40"/>
      </w:pPr>
    </w:p>
    <w:p>
      <w:pPr>
        <w:keepNext/>
        <w:spacing w:before="120" w:after="60"/>
        <w:jc w:val="both"/>
      </w:pPr>
      <w:r>
        <w:rPr>
          <w:rFonts w:ascii="Times New Roman" w:hAnsi="Times New Roman"/>
          <w:b w:val="0"/>
          <w:i w:val="0"/>
          <w:color w:val="000000"/>
          <w:sz w:val="21"/>
        </w:rPr>
        <w:t>Tabel model_has_permissions menyimpan permission yang diberikan langsung kepada pengguna.</w:t>
      </w:r>
    </w:p>
    <w:p>
      <w:pPr>
        <w:keepNext/>
        <w:spacing w:before="40" w:after="40"/>
        <w:jc w:val="center"/>
      </w:pPr>
      <w:r>
        <w:rPr>
          <w:rFonts w:ascii="Times New Roman" w:hAnsi="Times New Roman"/>
          <w:b w:val="0"/>
          <w:i w:val="0"/>
          <w:color w:val="000000"/>
          <w:sz w:val="20"/>
        </w:rPr>
        <w:t>Tabel 3.56  Struktur Tabel Model Has Permissions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permission_id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 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model_type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 Polimorfik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model_id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bl>
    <w:p>
      <w:pPr>
        <w:spacing w:after="40"/>
      </w:pPr>
    </w:p>
    <w:p>
      <w:pPr>
        <w:keepNext/>
        <w:spacing w:before="120" w:after="60"/>
        <w:jc w:val="both"/>
      </w:pPr>
      <w:r>
        <w:rPr>
          <w:rFonts w:ascii="Times New Roman" w:hAnsi="Times New Roman"/>
          <w:b w:val="0"/>
          <w:i w:val="0"/>
          <w:color w:val="000000"/>
          <w:sz w:val="21"/>
        </w:rPr>
        <w:t>Tabel role_has_permissions menghubungkan role dengan permission.</w:t>
      </w:r>
    </w:p>
    <w:p>
      <w:pPr>
        <w:keepNext/>
        <w:spacing w:before="40" w:after="40"/>
        <w:jc w:val="center"/>
      </w:pPr>
      <w:r>
        <w:rPr>
          <w:rFonts w:ascii="Times New Roman" w:hAnsi="Times New Roman"/>
          <w:b w:val="0"/>
          <w:i w:val="0"/>
          <w:color w:val="000000"/>
          <w:sz w:val="20"/>
        </w:rPr>
        <w:t>Tabel 3.57  Struktur Tabel Role Has Permissions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permission_id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 FK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role_id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 FK</w:t>
            </w:r>
          </w:p>
        </w:tc>
      </w:tr>
    </w:tbl>
    <w:p>
      <w:pPr>
        <w:spacing w:after="40"/>
      </w:pPr>
    </w:p>
    <w:p>
      <w:pPr>
        <w:keepNext/>
        <w:spacing w:before="120" w:after="60"/>
        <w:jc w:val="both"/>
      </w:pPr>
      <w:r>
        <w:rPr>
          <w:rFonts w:ascii="Times New Roman" w:hAnsi="Times New Roman"/>
          <w:b w:val="0"/>
          <w:i w:val="0"/>
          <w:color w:val="000000"/>
          <w:sz w:val="21"/>
        </w:rPr>
        <w:t>Tabel system_settings menyimpan konfigurasi umum aplikasi.</w:t>
      </w:r>
    </w:p>
    <w:p>
      <w:pPr>
        <w:keepNext/>
        <w:spacing w:before="40" w:after="40"/>
        <w:jc w:val="center"/>
      </w:pPr>
      <w:r>
        <w:rPr>
          <w:rFonts w:ascii="Times New Roman" w:hAnsi="Times New Roman"/>
          <w:b w:val="0"/>
          <w:i w:val="0"/>
          <w:color w:val="000000"/>
          <w:sz w:val="20"/>
        </w:rPr>
        <w:t>Tabel 3.58  Struktur Tabel System Settings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trPr>
        <w:tc>
          <w:tcPr>
            <w:tcW w:type="dxa" w:w="48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No</w:t>
            </w:r>
          </w:p>
        </w:tc>
        <w:tc>
          <w:tcPr>
            <w:tcW w:type="dxa" w:w="252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Field</w:t>
            </w:r>
          </w:p>
        </w:tc>
        <w:tc>
          <w:tcPr>
            <w:tcW w:type="dxa" w:w="2013"/>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Tipe Data</w:t>
            </w:r>
          </w:p>
        </w:tc>
        <w:tc>
          <w:tcPr>
            <w:tcW w:type="dxa" w:w="822"/>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Size</w:t>
            </w:r>
          </w:p>
        </w:tc>
        <w:tc>
          <w:tcPr>
            <w:tcW w:type="dxa" w:w="3175"/>
            <w:vAlign w:val="center"/>
            <w:shd w:fill="D9E2F3"/>
            <w:tcMar>
              <w:top w:w="70" w:type="dxa"/>
              <w:start w:w="90" w:type="dxa"/>
              <w:bottom w:w="70" w:type="dxa"/>
              <w:end w:w="90" w:type="dxa"/>
            </w:tcMar>
          </w:tcPr>
          <w:p>
            <w:pPr>
              <w:spacing w:after="0"/>
              <w:jc w:val="center"/>
            </w:pPr>
            <w:r>
              <w:rPr>
                <w:rFonts w:ascii="Times New Roman" w:hAnsi="Times New Roman"/>
                <w:b/>
                <w:i w:val="0"/>
                <w:color w:val="000000"/>
                <w:sz w:val="18"/>
              </w:rPr>
              <w:t>Ket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1</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id</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bigint unsigned</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PK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key</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UK</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value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4</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type</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30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string</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group</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50</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Default general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6</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label</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varchar</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255</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7</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description</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text</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8</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created_at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r>
        <w:trPr>
          <w:cantSplit/>
        </w:trPr>
        <w:tc>
          <w:tcPr>
            <w:tcW w:type="dxa" w:w="48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9</w:t>
            </w:r>
          </w:p>
        </w:tc>
        <w:tc>
          <w:tcPr>
            <w:tcW w:type="dxa" w:w="2523"/>
            <w:vAlign w:val="center"/>
            <w:tcMar>
              <w:top w:w="70" w:type="dxa"/>
              <w:start w:w="90" w:type="dxa"/>
              <w:bottom w:w="70" w:type="dxa"/>
              <w:end w:w="90" w:type="dxa"/>
            </w:tcMar>
          </w:tcPr>
          <w:p>
            <w:pPr>
              <w:spacing w:after="0"/>
              <w:jc w:val="left"/>
            </w:pPr>
            <w:r>
              <w:rPr>
                <w:rFonts w:ascii="Times New Roman" w:hAnsi="Times New Roman"/>
                <w:b w:val="0"/>
                <w:i w:val="0"/>
                <w:color w:val="000000"/>
                <w:sz w:val="17"/>
              </w:rPr>
              <w:t>updated_at</w:t>
            </w:r>
          </w:p>
        </w:tc>
        <w:tc>
          <w:tcPr>
            <w:tcW w:type="dxa" w:w="2013"/>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timestamp</w:t>
            </w:r>
          </w:p>
        </w:tc>
        <w:tc>
          <w:tcPr>
            <w:tcW w:type="dxa" w:w="822"/>
            <w:vAlign w:val="center"/>
            <w:tcMar>
              <w:top w:w="70" w:type="dxa"/>
              <w:start w:w="90" w:type="dxa"/>
              <w:bottom w:w="70" w:type="dxa"/>
              <w:end w:w="90" w:type="dxa"/>
            </w:tcMar>
          </w:tcPr>
          <w:p>
            <w:pPr>
              <w:spacing w:after="0"/>
              <w:jc w:val="center"/>
            </w:pPr>
            <w:r>
              <w:rPr>
                <w:rFonts w:ascii="Times New Roman" w:hAnsi="Times New Roman"/>
                <w:b w:val="0"/>
                <w:i w:val="0"/>
                <w:color w:val="000000"/>
                <w:sz w:val="17"/>
              </w:rPr>
              <w:t>-</w:t>
            </w:r>
          </w:p>
        </w:tc>
        <w:tc>
          <w:tcPr>
            <w:tcW w:type="dxa" w:w="3175"/>
            <w:vAlign w:val="center"/>
            <w:tcMar>
              <w:top w:w="70" w:type="dxa"/>
              <w:start w:w="90" w:type="dxa"/>
              <w:bottom w:w="70" w:type="dxa"/>
              <w:end w:w="90" w:type="dxa"/>
            </w:tcMar>
          </w:tcPr>
          <w:p>
            <w:pPr>
              <w:spacing w:after="0"/>
              <w:jc w:val="left"/>
            </w:pPr>
            <w:r>
              <w:rPr>
                <w:rFonts w:ascii="Times New Roman" w:hAnsi="Times New Roman"/>
                <w:b w:val="0"/>
                <w:i w:val="0"/>
                <w:color w:val="000000"/>
                <w:sz w:val="17"/>
              </w:rPr>
              <w:t>NULL</w:t>
            </w:r>
          </w:p>
        </w:tc>
      </w:tr>
    </w:tbl>
    <w:p>
      <w:pPr>
        <w:spacing w:after="40"/>
      </w:pPr>
    </w:p>
    <w:sectPr w:rsidR="00FC693F" w:rsidRPr="0006063C" w:rsidSect="00034616">
      <w:footerReference w:type="default" r:id="rId9"/>
      <w:pgSz w:w="11906" w:h="16838"/>
      <w:pgMar w:top="1134" w:right="1077" w:bottom="1134"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