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350" w:rsidRDefault="00F70350" w:rsidP="00F70350">
      <w:pPr>
        <w:jc w:val="center"/>
        <w:outlineLvl w:val="0"/>
        <w:rPr>
          <w:b/>
          <w:sz w:val="32"/>
          <w:szCs w:val="32"/>
        </w:rPr>
      </w:pPr>
      <w:r w:rsidRPr="00F70350">
        <w:rPr>
          <w:b/>
          <w:sz w:val="32"/>
          <w:szCs w:val="32"/>
        </w:rPr>
        <w:t>Mục lục</w:t>
      </w: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Default="00F70350" w:rsidP="00F70350">
      <w:pPr>
        <w:rPr>
          <w:sz w:val="32"/>
          <w:szCs w:val="32"/>
        </w:rPr>
      </w:pPr>
    </w:p>
    <w:p w:rsidR="00911F74" w:rsidRDefault="00911F74" w:rsidP="00F70350">
      <w:pPr>
        <w:ind w:firstLine="720"/>
        <w:rPr>
          <w:sz w:val="32"/>
          <w:szCs w:val="32"/>
        </w:rPr>
      </w:pPr>
    </w:p>
    <w:p w:rsidR="00F70350" w:rsidRDefault="00F70350" w:rsidP="00F70350">
      <w:pPr>
        <w:ind w:firstLine="720"/>
        <w:rPr>
          <w:sz w:val="32"/>
          <w:szCs w:val="32"/>
        </w:rPr>
      </w:pPr>
    </w:p>
    <w:p w:rsidR="00F70350" w:rsidRDefault="00F70350" w:rsidP="00F70350">
      <w:pPr>
        <w:ind w:firstLine="720"/>
        <w:rPr>
          <w:sz w:val="32"/>
          <w:szCs w:val="32"/>
        </w:rPr>
      </w:pPr>
    </w:p>
    <w:p w:rsidR="00F70350" w:rsidRDefault="00F70350" w:rsidP="00F70350">
      <w:pPr>
        <w:ind w:firstLine="720"/>
        <w:rPr>
          <w:sz w:val="32"/>
          <w:szCs w:val="32"/>
        </w:rPr>
      </w:pPr>
    </w:p>
    <w:p w:rsidR="00F70350" w:rsidRDefault="00F70350" w:rsidP="00F70350">
      <w:pPr>
        <w:ind w:firstLine="720"/>
        <w:rPr>
          <w:sz w:val="32"/>
          <w:szCs w:val="32"/>
        </w:rPr>
      </w:pPr>
    </w:p>
    <w:p w:rsidR="00F70350" w:rsidRDefault="00F70350" w:rsidP="00F70350">
      <w:pPr>
        <w:ind w:firstLine="720"/>
        <w:rPr>
          <w:sz w:val="32"/>
          <w:szCs w:val="32"/>
        </w:rPr>
      </w:pPr>
    </w:p>
    <w:p w:rsidR="00F70350" w:rsidRDefault="00F70350" w:rsidP="00F70350">
      <w:pPr>
        <w:ind w:firstLine="720"/>
        <w:rPr>
          <w:sz w:val="32"/>
          <w:szCs w:val="32"/>
        </w:rPr>
      </w:pPr>
    </w:p>
    <w:p w:rsidR="00F70350" w:rsidRDefault="00F70350" w:rsidP="00F70350">
      <w:pPr>
        <w:ind w:firstLine="720"/>
        <w:rPr>
          <w:sz w:val="32"/>
          <w:szCs w:val="32"/>
        </w:rPr>
      </w:pPr>
    </w:p>
    <w:p w:rsidR="00F70350" w:rsidRDefault="00F70350" w:rsidP="00F70350">
      <w:pPr>
        <w:ind w:firstLine="720"/>
        <w:rPr>
          <w:sz w:val="32"/>
          <w:szCs w:val="32"/>
        </w:rPr>
      </w:pPr>
    </w:p>
    <w:p w:rsidR="00F70350" w:rsidRDefault="00F70350" w:rsidP="00F70350">
      <w:pPr>
        <w:ind w:firstLine="720"/>
        <w:rPr>
          <w:sz w:val="32"/>
          <w:szCs w:val="32"/>
        </w:rPr>
      </w:pPr>
    </w:p>
    <w:p w:rsidR="00F70350" w:rsidRPr="00F70350" w:rsidRDefault="00F70350" w:rsidP="00F70350">
      <w:pPr>
        <w:ind w:firstLine="720"/>
        <w:jc w:val="center"/>
        <w:outlineLvl w:val="0"/>
        <w:rPr>
          <w:b/>
          <w:sz w:val="32"/>
          <w:szCs w:val="32"/>
        </w:rPr>
      </w:pPr>
      <w:r w:rsidRPr="00F70350">
        <w:rPr>
          <w:b/>
          <w:sz w:val="32"/>
          <w:szCs w:val="32"/>
        </w:rPr>
        <w:lastRenderedPageBreak/>
        <w:t>TRANG DANH MỤC HÌNH ẢNH</w:t>
      </w:r>
    </w:p>
    <w:p w:rsidR="00F70350" w:rsidRDefault="00F70350" w:rsidP="00F70350">
      <w:pPr>
        <w:ind w:firstLine="720"/>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Default="00F70350" w:rsidP="00F70350">
      <w:pPr>
        <w:rPr>
          <w:sz w:val="32"/>
          <w:szCs w:val="32"/>
        </w:rPr>
      </w:pPr>
    </w:p>
    <w:p w:rsidR="00F70350" w:rsidRDefault="00F70350" w:rsidP="00F70350">
      <w:pPr>
        <w:tabs>
          <w:tab w:val="left" w:pos="1440"/>
        </w:tabs>
        <w:rPr>
          <w:sz w:val="32"/>
          <w:szCs w:val="32"/>
        </w:rPr>
      </w:pPr>
      <w:r>
        <w:rPr>
          <w:sz w:val="32"/>
          <w:szCs w:val="32"/>
        </w:rPr>
        <w:tab/>
      </w: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Pr="00F70350" w:rsidRDefault="00F70350" w:rsidP="00F70350">
      <w:pPr>
        <w:tabs>
          <w:tab w:val="left" w:pos="1440"/>
        </w:tabs>
        <w:jc w:val="center"/>
        <w:outlineLvl w:val="0"/>
        <w:rPr>
          <w:b/>
          <w:sz w:val="32"/>
          <w:szCs w:val="32"/>
        </w:rPr>
      </w:pPr>
      <w:r w:rsidRPr="00F70350">
        <w:rPr>
          <w:b/>
          <w:sz w:val="32"/>
          <w:szCs w:val="32"/>
        </w:rPr>
        <w:lastRenderedPageBreak/>
        <w:t>TRANG DANH MỤC CÁC BẢNG BIỂU</w:t>
      </w: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Default="00F70350" w:rsidP="00F70350">
      <w:pPr>
        <w:tabs>
          <w:tab w:val="left" w:pos="1440"/>
        </w:tabs>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Default="00F70350" w:rsidP="00F70350">
      <w:pPr>
        <w:rPr>
          <w:sz w:val="32"/>
          <w:szCs w:val="32"/>
        </w:rPr>
      </w:pPr>
    </w:p>
    <w:p w:rsidR="00F70350" w:rsidRDefault="00F70350" w:rsidP="00F70350">
      <w:pPr>
        <w:tabs>
          <w:tab w:val="left" w:pos="948"/>
        </w:tabs>
        <w:rPr>
          <w:sz w:val="32"/>
          <w:szCs w:val="32"/>
        </w:rPr>
      </w:pPr>
      <w:r>
        <w:rPr>
          <w:sz w:val="32"/>
          <w:szCs w:val="32"/>
        </w:rPr>
        <w:tab/>
      </w:r>
    </w:p>
    <w:p w:rsidR="00F70350" w:rsidRDefault="00F70350" w:rsidP="00F70350">
      <w:pPr>
        <w:tabs>
          <w:tab w:val="left" w:pos="948"/>
        </w:tabs>
        <w:jc w:val="center"/>
        <w:outlineLvl w:val="0"/>
        <w:rPr>
          <w:b/>
          <w:sz w:val="32"/>
          <w:szCs w:val="32"/>
        </w:rPr>
      </w:pPr>
      <w:r w:rsidRPr="00F70350">
        <w:rPr>
          <w:b/>
          <w:sz w:val="32"/>
          <w:szCs w:val="32"/>
        </w:rPr>
        <w:lastRenderedPageBreak/>
        <w:t>TRANG DANH MỤC CÁC TỪ VIẾT TẮT</w:t>
      </w: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Pr="00F70350" w:rsidRDefault="00F70350" w:rsidP="00F70350">
      <w:pPr>
        <w:rPr>
          <w:sz w:val="32"/>
          <w:szCs w:val="32"/>
        </w:rPr>
      </w:pPr>
    </w:p>
    <w:p w:rsidR="00F70350" w:rsidRDefault="00F70350" w:rsidP="00F70350">
      <w:pPr>
        <w:rPr>
          <w:sz w:val="32"/>
          <w:szCs w:val="32"/>
        </w:rPr>
      </w:pPr>
    </w:p>
    <w:p w:rsidR="00F70350" w:rsidRDefault="00F70350" w:rsidP="00F70350">
      <w:pPr>
        <w:rPr>
          <w:sz w:val="32"/>
          <w:szCs w:val="32"/>
        </w:rPr>
      </w:pPr>
    </w:p>
    <w:p w:rsidR="00F70350" w:rsidRDefault="00F70350" w:rsidP="00F70350">
      <w:pPr>
        <w:rPr>
          <w:sz w:val="32"/>
          <w:szCs w:val="32"/>
        </w:rPr>
      </w:pPr>
    </w:p>
    <w:p w:rsidR="00F70350" w:rsidRDefault="00F70350" w:rsidP="00F70350">
      <w:pPr>
        <w:rPr>
          <w:sz w:val="32"/>
          <w:szCs w:val="32"/>
        </w:rPr>
      </w:pPr>
    </w:p>
    <w:p w:rsidR="00F70350" w:rsidRDefault="00F70350" w:rsidP="00F70350">
      <w:pPr>
        <w:rPr>
          <w:sz w:val="32"/>
          <w:szCs w:val="32"/>
        </w:rPr>
      </w:pPr>
    </w:p>
    <w:p w:rsidR="00F70350" w:rsidRDefault="00F70350" w:rsidP="00F70350">
      <w:pPr>
        <w:rPr>
          <w:sz w:val="32"/>
          <w:szCs w:val="32"/>
        </w:rPr>
      </w:pPr>
    </w:p>
    <w:p w:rsidR="00F70350" w:rsidRDefault="00F70350" w:rsidP="00F70350">
      <w:pPr>
        <w:rPr>
          <w:sz w:val="32"/>
          <w:szCs w:val="32"/>
        </w:rPr>
      </w:pPr>
    </w:p>
    <w:p w:rsidR="00F70350" w:rsidRDefault="00F70350" w:rsidP="00F70350">
      <w:pPr>
        <w:rPr>
          <w:sz w:val="32"/>
          <w:szCs w:val="32"/>
        </w:rPr>
      </w:pPr>
    </w:p>
    <w:p w:rsidR="00F70350" w:rsidRDefault="00F70350" w:rsidP="00F70350">
      <w:pPr>
        <w:rPr>
          <w:sz w:val="32"/>
          <w:szCs w:val="32"/>
        </w:rPr>
      </w:pPr>
    </w:p>
    <w:p w:rsidR="00F70350" w:rsidRDefault="00F70350" w:rsidP="00F70350">
      <w:pPr>
        <w:rPr>
          <w:sz w:val="32"/>
          <w:szCs w:val="32"/>
        </w:rPr>
      </w:pPr>
    </w:p>
    <w:p w:rsidR="00F70350" w:rsidRDefault="00F70350" w:rsidP="00F70350">
      <w:pPr>
        <w:rPr>
          <w:sz w:val="32"/>
          <w:szCs w:val="32"/>
        </w:rPr>
      </w:pPr>
    </w:p>
    <w:p w:rsidR="00F70350" w:rsidRDefault="00F70350" w:rsidP="00F70350">
      <w:pPr>
        <w:spacing w:before="60" w:after="60" w:line="288" w:lineRule="auto"/>
        <w:outlineLvl w:val="0"/>
        <w:rPr>
          <w:rStyle w:val="fontstyle01"/>
          <w:color w:val="000000" w:themeColor="text1"/>
        </w:rPr>
      </w:pPr>
      <w:r w:rsidRPr="004C68B8">
        <w:rPr>
          <w:rStyle w:val="fontstyle01"/>
          <w:color w:val="000000" w:themeColor="text1"/>
        </w:rPr>
        <w:lastRenderedPageBreak/>
        <w:t>CHƯƠNG 1: TỔNG QUAN VỀ IOT</w:t>
      </w:r>
    </w:p>
    <w:p w:rsidR="00F70350" w:rsidRDefault="00F70350" w:rsidP="00F70350">
      <w:pPr>
        <w:spacing w:before="60" w:after="60" w:line="288" w:lineRule="auto"/>
        <w:outlineLvl w:val="1"/>
        <w:rPr>
          <w:rStyle w:val="fontstyle21"/>
          <w:color w:val="000000" w:themeColor="text1"/>
        </w:rPr>
      </w:pPr>
      <w:r w:rsidRPr="004C68B8">
        <w:rPr>
          <w:rStyle w:val="fontstyle01"/>
          <w:color w:val="000000" w:themeColor="text1"/>
        </w:rPr>
        <w:t>1.1. Định nghĩa</w:t>
      </w:r>
      <w:r w:rsidRPr="004C68B8">
        <w:rPr>
          <w:b/>
          <w:bCs/>
          <w:color w:val="000000" w:themeColor="text1"/>
          <w:szCs w:val="26"/>
        </w:rPr>
        <w:br/>
      </w:r>
      <w:r w:rsidRPr="00F70350">
        <w:rPr>
          <w:rStyle w:val="fontstyle21"/>
          <w:color w:val="000000" w:themeColor="text1"/>
          <w:sz w:val="26"/>
          <w:szCs w:val="26"/>
        </w:rPr>
        <w:t>- Thiết bị</w:t>
      </w:r>
      <w:r w:rsidRPr="00F70350">
        <w:rPr>
          <w:rStyle w:val="fontstyle21"/>
          <w:color w:val="000000" w:themeColor="text1"/>
          <w:sz w:val="26"/>
          <w:szCs w:val="26"/>
        </w:rPr>
        <w:t xml:space="preserve"> </w:t>
      </w:r>
      <w:r w:rsidRPr="00F70350">
        <w:rPr>
          <w:rStyle w:val="fontstyle21"/>
          <w:color w:val="000000" w:themeColor="text1"/>
          <w:sz w:val="26"/>
          <w:szCs w:val="26"/>
        </w:rPr>
        <w:t>(devices): Đối với Internet Of Things, đây là một phần của cả hệ thống với chức năng bắt buộc là communication và chức năng không bắt buộc là: cảm  biến, thực thi,thu thập dữ liệu, lưu trữ và xử lý dữ liệu.</w:t>
      </w:r>
      <w:r w:rsidRPr="00F70350">
        <w:rPr>
          <w:color w:val="000000" w:themeColor="text1"/>
          <w:sz w:val="26"/>
          <w:szCs w:val="26"/>
        </w:rPr>
        <w:br/>
      </w:r>
      <w:r w:rsidRPr="00F70350">
        <w:rPr>
          <w:rStyle w:val="fontstyle21"/>
          <w:color w:val="000000" w:themeColor="text1"/>
          <w:sz w:val="26"/>
          <w:szCs w:val="26"/>
        </w:rPr>
        <w:t>- Internet Of Things: Là một cơ sở hạ tầng mang tính toàn cầu cho xã hội thông tin, mang đến những dịch vụ tiên tiến bằng cách kết nối các “Things” (cả physical lẫn virtual) dựa trên sự tồn tại của thông tin, dựa trên khả năng tương tác của các thông tin đó, và dựa trên các công nghệ truyền thông.</w:t>
      </w:r>
      <w:r w:rsidRPr="00F70350">
        <w:rPr>
          <w:color w:val="000000" w:themeColor="text1"/>
          <w:sz w:val="26"/>
          <w:szCs w:val="26"/>
        </w:rPr>
        <w:br/>
      </w:r>
      <w:r w:rsidRPr="00F70350">
        <w:rPr>
          <w:rStyle w:val="fontstyle21"/>
          <w:color w:val="000000" w:themeColor="text1"/>
          <w:sz w:val="26"/>
          <w:szCs w:val="26"/>
        </w:rPr>
        <w:t>- Things: Đối với Internet Of Things, “Thing” là một đối tượng của thế giới vật chất (physical things) hay thế giới thông tin ảo(virtual things). “Things” có khả năng được nhận diện, và “Things” có thể được tích hợp vào trong mạng lưới thông tin liên lạc.</w:t>
      </w:r>
    </w:p>
    <w:p w:rsidR="00F70350" w:rsidRDefault="00F70350" w:rsidP="00F70350">
      <w:pPr>
        <w:rPr>
          <w:sz w:val="32"/>
          <w:szCs w:val="32"/>
        </w:rPr>
      </w:pPr>
      <w:r w:rsidRPr="004F5414">
        <w:rPr>
          <w:noProof/>
        </w:rPr>
        <w:drawing>
          <wp:inline distT="0" distB="0" distL="0" distR="0" wp14:anchorId="7A4EA369" wp14:editId="35DFE629">
            <wp:extent cx="5943600" cy="3343275"/>
            <wp:effectExtent l="0" t="0" r="0" b="9525"/>
            <wp:docPr id="11" name="Picture 11" descr="Káº¿t quáº£ hÃ¬nh áº£nh cho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i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70350" w:rsidRPr="00F70350" w:rsidRDefault="00F70350" w:rsidP="00F70350">
      <w:pPr>
        <w:spacing w:before="60" w:after="60" w:line="288" w:lineRule="auto"/>
        <w:outlineLvl w:val="1"/>
        <w:rPr>
          <w:color w:val="000000" w:themeColor="text1"/>
          <w:sz w:val="26"/>
          <w:szCs w:val="26"/>
          <w:lang w:val="es-ES"/>
        </w:rPr>
      </w:pPr>
      <w:r w:rsidRPr="004C68B8">
        <w:rPr>
          <w:rStyle w:val="fontstyle01"/>
          <w:color w:val="000000" w:themeColor="text1"/>
        </w:rPr>
        <w:t>1.2. Khái niệm của IoT</w:t>
      </w:r>
      <w:r w:rsidRPr="004C68B8">
        <w:rPr>
          <w:b/>
          <w:bCs/>
          <w:color w:val="000000" w:themeColor="text1"/>
          <w:szCs w:val="26"/>
        </w:rPr>
        <w:br/>
      </w:r>
      <w:r w:rsidRPr="00F70350">
        <w:rPr>
          <w:rStyle w:val="fontstyle21"/>
          <w:color w:val="000000" w:themeColor="text1"/>
          <w:sz w:val="26"/>
          <w:szCs w:val="26"/>
        </w:rPr>
        <w:t>IoT có thể được coi là một tầm nhìn sâu rộng của công nghệ và cuộc sống. Từ</w:t>
      </w:r>
      <w:r w:rsidRPr="00F70350">
        <w:rPr>
          <w:color w:val="000000" w:themeColor="text1"/>
          <w:sz w:val="26"/>
          <w:szCs w:val="26"/>
        </w:rPr>
        <w:br/>
      </w:r>
      <w:r w:rsidRPr="00F70350">
        <w:rPr>
          <w:rStyle w:val="fontstyle21"/>
          <w:color w:val="000000" w:themeColor="text1"/>
          <w:sz w:val="26"/>
          <w:szCs w:val="26"/>
        </w:rPr>
        <w:t>quan điểm của tiêu chuẩn kỹ thuật, IoT có thể được xem như là một cơ sở hạ tầng</w:t>
      </w:r>
      <w:r w:rsidRPr="00F70350">
        <w:rPr>
          <w:color w:val="000000" w:themeColor="text1"/>
          <w:sz w:val="26"/>
          <w:szCs w:val="26"/>
        </w:rPr>
        <w:br/>
      </w:r>
      <w:r w:rsidRPr="00F70350">
        <w:rPr>
          <w:rStyle w:val="fontstyle21"/>
          <w:color w:val="000000" w:themeColor="text1"/>
          <w:sz w:val="26"/>
          <w:szCs w:val="26"/>
        </w:rPr>
        <w:t>mang tính toàn cầu cho xã hội thông tin, tạo điều kiện cho các dịch vụ tiên tiến thông qua sự liên kết các “Things”. IoT dự kiến sẽ tích hợp rất nhiều công nghệ</w:t>
      </w:r>
      <w:r w:rsidRPr="004C68B8">
        <w:rPr>
          <w:rStyle w:val="fontstyle21"/>
          <w:color w:val="000000" w:themeColor="text1"/>
        </w:rPr>
        <w:t xml:space="preserve"> </w:t>
      </w:r>
      <w:r w:rsidRPr="00F70350">
        <w:rPr>
          <w:rStyle w:val="fontstyle21"/>
          <w:color w:val="000000" w:themeColor="text1"/>
          <w:sz w:val="26"/>
          <w:szCs w:val="26"/>
        </w:rPr>
        <w:t xml:space="preserve">mới, chẳng hạn như các công nghệ thông tin machine-to-machine, mạng tự trị, khai thác dữ liệu và ra quyết định, bảo vệ sự an ninh và sự riêng tư, điện toán đám mây. Như hình dưới, một hệ thống thông tin trước đây đã mang đến 2 chiều – “Any TIME” và “Any PLACE” </w:t>
      </w:r>
      <w:r w:rsidRPr="00F70350">
        <w:rPr>
          <w:rStyle w:val="fontstyle21"/>
          <w:color w:val="000000" w:themeColor="text1"/>
          <w:sz w:val="26"/>
          <w:szCs w:val="26"/>
        </w:rPr>
        <w:lastRenderedPageBreak/>
        <w:t>communication. Giờ IoT đã tạo thêm một chiều mới trong hệ thống thông tin đó là “Any THING” Communication.</w:t>
      </w:r>
    </w:p>
    <w:p w:rsidR="007664D5" w:rsidRDefault="00F70350" w:rsidP="00F91551">
      <w:pPr>
        <w:outlineLvl w:val="1"/>
        <w:rPr>
          <w:sz w:val="26"/>
          <w:szCs w:val="26"/>
        </w:rPr>
      </w:pPr>
      <w:r w:rsidRPr="004C68B8">
        <w:rPr>
          <w:noProof/>
          <w:color w:val="000000" w:themeColor="text1"/>
        </w:rPr>
        <w:drawing>
          <wp:inline distT="0" distB="0" distL="0" distR="0" wp14:anchorId="07D342CE" wp14:editId="4EB69B72">
            <wp:extent cx="427672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2305050"/>
                    </a:xfrm>
                    <a:prstGeom prst="rect">
                      <a:avLst/>
                    </a:prstGeom>
                  </pic:spPr>
                </pic:pic>
              </a:graphicData>
            </a:graphic>
          </wp:inline>
        </w:drawing>
      </w:r>
    </w:p>
    <w:p w:rsidR="00F91551" w:rsidRPr="007664D5" w:rsidRDefault="00F70350" w:rsidP="00F91551">
      <w:pPr>
        <w:outlineLvl w:val="1"/>
        <w:rPr>
          <w:rStyle w:val="fontstyle21"/>
          <w:color w:val="auto"/>
          <w:sz w:val="26"/>
          <w:szCs w:val="26"/>
        </w:rPr>
      </w:pPr>
      <w:r w:rsidRPr="004C68B8">
        <w:rPr>
          <w:rStyle w:val="fontstyle01"/>
          <w:color w:val="000000" w:themeColor="text1"/>
        </w:rPr>
        <w:t>1.3</w:t>
      </w:r>
      <w:r w:rsidR="00F91551">
        <w:rPr>
          <w:rStyle w:val="fontstyle01"/>
          <w:color w:val="000000" w:themeColor="text1"/>
        </w:rPr>
        <w:t>.</w:t>
      </w:r>
      <w:r w:rsidRPr="004C68B8">
        <w:rPr>
          <w:rStyle w:val="fontstyle01"/>
          <w:color w:val="000000" w:themeColor="text1"/>
        </w:rPr>
        <w:t xml:space="preserve"> IOT từ góc nhìn kỹ thuật</w:t>
      </w:r>
      <w:r w:rsidRPr="004C68B8">
        <w:rPr>
          <w:b/>
          <w:bCs/>
          <w:color w:val="000000" w:themeColor="text1"/>
          <w:szCs w:val="26"/>
        </w:rPr>
        <w:br/>
      </w:r>
      <w:r w:rsidRPr="00F70350">
        <w:rPr>
          <w:rStyle w:val="fontstyle21"/>
          <w:color w:val="000000" w:themeColor="text1"/>
          <w:sz w:val="26"/>
          <w:szCs w:val="26"/>
        </w:rPr>
        <w:t>Như đề cập ở mục 1, “Things” trong IoT có thể là đối tượng vật lý (Physical)</w:t>
      </w:r>
      <w:r w:rsidRPr="00F70350">
        <w:rPr>
          <w:color w:val="000000" w:themeColor="text1"/>
          <w:sz w:val="26"/>
          <w:szCs w:val="26"/>
        </w:rPr>
        <w:br/>
      </w:r>
      <w:r w:rsidRPr="00F70350">
        <w:rPr>
          <w:rStyle w:val="fontstyle21"/>
          <w:color w:val="000000" w:themeColor="text1"/>
          <w:sz w:val="26"/>
          <w:szCs w:val="26"/>
        </w:rPr>
        <w:t>hoặc là đối tượng thông tin (hay còn gọi là đối tượng ảo – Virtual). Hai loại đối tượng này có thể ánh xạ (mapping) qua lại lẫn nhau. Một đối tượng vật lý có thể được trình bày hay đại diện bởi một đối tượng thông tin, tuy nhiên một đối tượng thông tin có thể tồn tại mà không nhất thiết phải được ánh xạ từ một đối tượng vật lý nào.</w:t>
      </w:r>
      <w:r w:rsidRPr="00F70350">
        <w:rPr>
          <w:color w:val="000000" w:themeColor="text1"/>
          <w:sz w:val="26"/>
          <w:szCs w:val="26"/>
        </w:rPr>
        <w:br/>
      </w:r>
      <w:r w:rsidRPr="00F70350">
        <w:rPr>
          <w:rStyle w:val="fontstyle21"/>
          <w:color w:val="000000" w:themeColor="text1"/>
          <w:sz w:val="26"/>
          <w:szCs w:val="26"/>
        </w:rPr>
        <w:t>Yêu cầu tối thiểu của các “device” trong IOT là khả năng giao tiếp. Devices sẽ</w:t>
      </w:r>
      <w:r w:rsidRPr="00F70350">
        <w:rPr>
          <w:color w:val="000000" w:themeColor="text1"/>
          <w:sz w:val="26"/>
          <w:szCs w:val="26"/>
        </w:rPr>
        <w:br/>
      </w:r>
      <w:r w:rsidRPr="00F70350">
        <w:rPr>
          <w:rStyle w:val="fontstyle21"/>
          <w:color w:val="000000" w:themeColor="text1"/>
          <w:sz w:val="26"/>
          <w:szCs w:val="26"/>
        </w:rPr>
        <w:t>được phân loại vào các dạng như device mang thông tin, device thu thập dữ liệu,</w:t>
      </w:r>
      <w:r w:rsidRPr="00F70350">
        <w:rPr>
          <w:color w:val="000000" w:themeColor="text1"/>
          <w:sz w:val="26"/>
          <w:szCs w:val="26"/>
        </w:rPr>
        <w:br/>
      </w:r>
      <w:r w:rsidRPr="00F70350">
        <w:rPr>
          <w:rStyle w:val="fontstyle21"/>
          <w:color w:val="000000" w:themeColor="text1"/>
          <w:sz w:val="26"/>
          <w:szCs w:val="26"/>
        </w:rPr>
        <w:t>device cảm nhận(sensor), device thực thi, hay general device:</w:t>
      </w:r>
    </w:p>
    <w:p w:rsidR="00F91551" w:rsidRDefault="00F70350" w:rsidP="00F91551">
      <w:pPr>
        <w:outlineLvl w:val="1"/>
        <w:rPr>
          <w:rStyle w:val="fontstyle01"/>
          <w:b w:val="0"/>
          <w:bCs w:val="0"/>
          <w:color w:val="000000" w:themeColor="text1"/>
          <w:sz w:val="26"/>
          <w:szCs w:val="26"/>
        </w:rPr>
      </w:pPr>
      <w:r w:rsidRPr="004C68B8">
        <w:rPr>
          <w:rStyle w:val="fontstyle01"/>
          <w:color w:val="000000" w:themeColor="text1"/>
        </w:rPr>
        <w:t>1.4. Đặc điểm cơ bản và yêu cầu ở mức high-level của một hệ thống IOT</w:t>
      </w:r>
    </w:p>
    <w:p w:rsidR="007664D5" w:rsidRDefault="00F70350" w:rsidP="007664D5">
      <w:pPr>
        <w:outlineLvl w:val="2"/>
        <w:rPr>
          <w:rStyle w:val="fontstyle21"/>
          <w:color w:val="000000" w:themeColor="text1"/>
        </w:rPr>
      </w:pPr>
      <w:r w:rsidRPr="004C68B8">
        <w:rPr>
          <w:rStyle w:val="fontstyle01"/>
          <w:color w:val="000000" w:themeColor="text1"/>
        </w:rPr>
        <w:t>1.4.1 Đặc tính cơ bản</w:t>
      </w:r>
      <w:r w:rsidRPr="004C68B8">
        <w:rPr>
          <w:b/>
          <w:bCs/>
          <w:color w:val="000000" w:themeColor="text1"/>
          <w:szCs w:val="26"/>
        </w:rPr>
        <w:br/>
      </w:r>
      <w:r w:rsidRPr="004C68B8">
        <w:rPr>
          <w:rStyle w:val="fontstyle21"/>
          <w:color w:val="000000" w:themeColor="text1"/>
        </w:rPr>
        <w:t>– Tính kết nối liên thông(interconnectivity).</w:t>
      </w:r>
      <w:r w:rsidRPr="004C68B8">
        <w:rPr>
          <w:color w:val="000000" w:themeColor="text1"/>
          <w:szCs w:val="26"/>
        </w:rPr>
        <w:br/>
      </w:r>
      <w:r w:rsidRPr="004C68B8">
        <w:rPr>
          <w:rStyle w:val="fontstyle21"/>
          <w:color w:val="000000" w:themeColor="text1"/>
        </w:rPr>
        <w:t>– Những dịch vụ liên quan đến “Things”.</w:t>
      </w:r>
      <w:r w:rsidRPr="004C68B8">
        <w:rPr>
          <w:color w:val="000000" w:themeColor="text1"/>
          <w:szCs w:val="26"/>
        </w:rPr>
        <w:br/>
      </w:r>
      <w:r w:rsidRPr="004C68B8">
        <w:rPr>
          <w:rStyle w:val="fontstyle21"/>
          <w:color w:val="000000" w:themeColor="text1"/>
        </w:rPr>
        <w:t>– Tính không đồng nhất.</w:t>
      </w:r>
      <w:r w:rsidRPr="004C68B8">
        <w:rPr>
          <w:color w:val="000000" w:themeColor="text1"/>
          <w:szCs w:val="26"/>
        </w:rPr>
        <w:br/>
      </w:r>
      <w:r w:rsidRPr="004C68B8">
        <w:rPr>
          <w:rStyle w:val="fontstyle21"/>
          <w:color w:val="000000" w:themeColor="text1"/>
        </w:rPr>
        <w:t>– Thay đổi linh hoạt.</w:t>
      </w:r>
      <w:r w:rsidRPr="004C68B8">
        <w:rPr>
          <w:color w:val="000000" w:themeColor="text1"/>
          <w:szCs w:val="26"/>
        </w:rPr>
        <w:br/>
      </w:r>
      <w:r w:rsidRPr="004C68B8">
        <w:rPr>
          <w:rStyle w:val="fontstyle21"/>
          <w:color w:val="000000" w:themeColor="text1"/>
        </w:rPr>
        <w:t>– Quy mô lớn.</w:t>
      </w:r>
    </w:p>
    <w:p w:rsidR="007664D5" w:rsidRDefault="007664D5" w:rsidP="007664D5">
      <w:pPr>
        <w:outlineLvl w:val="2"/>
        <w:rPr>
          <w:color w:val="000000" w:themeColor="text1"/>
          <w:sz w:val="28"/>
          <w:szCs w:val="28"/>
        </w:rPr>
      </w:pPr>
      <w:r w:rsidRPr="004C68B8">
        <w:rPr>
          <w:rStyle w:val="fontstyle01"/>
          <w:color w:val="000000" w:themeColor="text1"/>
        </w:rPr>
        <w:t>1.4.2 Yêu cầu ở mức high-leve</w:t>
      </w:r>
      <w:bookmarkStart w:id="0" w:name="_GoBack"/>
      <w:bookmarkEnd w:id="0"/>
      <w:r w:rsidRPr="004C68B8">
        <w:rPr>
          <w:rStyle w:val="fontstyle01"/>
          <w:color w:val="000000" w:themeColor="text1"/>
        </w:rPr>
        <w:t>l đối với một hệ thống IOT</w:t>
      </w:r>
    </w:p>
    <w:p w:rsidR="00F70350" w:rsidRPr="007664D5" w:rsidRDefault="007664D5" w:rsidP="007664D5">
      <w:pPr>
        <w:rPr>
          <w:sz w:val="26"/>
          <w:szCs w:val="26"/>
        </w:rPr>
      </w:pPr>
      <w:r w:rsidRPr="007664D5">
        <w:rPr>
          <w:rStyle w:val="fontstyle21"/>
          <w:color w:val="000000" w:themeColor="text1"/>
          <w:sz w:val="26"/>
          <w:szCs w:val="26"/>
        </w:rPr>
        <w:t>Một hệ thống IOT phải thoả mãn các yêu cầu sau:</w:t>
      </w:r>
      <w:r w:rsidRPr="007664D5">
        <w:rPr>
          <w:color w:val="000000" w:themeColor="text1"/>
          <w:sz w:val="26"/>
          <w:szCs w:val="26"/>
        </w:rPr>
        <w:br/>
      </w:r>
      <w:r w:rsidRPr="007664D5">
        <w:rPr>
          <w:rStyle w:val="fontstyle21"/>
          <w:color w:val="000000" w:themeColor="text1"/>
          <w:sz w:val="26"/>
          <w:szCs w:val="26"/>
        </w:rPr>
        <w:t>– Kết nối dựa trên sự nhận diện.</w:t>
      </w:r>
      <w:r w:rsidRPr="007664D5">
        <w:rPr>
          <w:color w:val="000000" w:themeColor="text1"/>
          <w:sz w:val="26"/>
          <w:szCs w:val="26"/>
        </w:rPr>
        <w:br/>
      </w:r>
      <w:r w:rsidRPr="007664D5">
        <w:rPr>
          <w:rStyle w:val="fontstyle21"/>
          <w:color w:val="000000" w:themeColor="text1"/>
          <w:sz w:val="26"/>
          <w:szCs w:val="26"/>
        </w:rPr>
        <w:t>– Khả năng cộng tác.</w:t>
      </w:r>
      <w:r w:rsidRPr="007664D5">
        <w:rPr>
          <w:color w:val="000000" w:themeColor="text1"/>
          <w:sz w:val="26"/>
          <w:szCs w:val="26"/>
        </w:rPr>
        <w:br/>
      </w:r>
      <w:r w:rsidRPr="007664D5">
        <w:rPr>
          <w:rStyle w:val="fontstyle21"/>
          <w:color w:val="000000" w:themeColor="text1"/>
          <w:sz w:val="26"/>
          <w:szCs w:val="26"/>
        </w:rPr>
        <w:t>– Khả năng tự quản của network.</w:t>
      </w:r>
      <w:r w:rsidRPr="007664D5">
        <w:rPr>
          <w:color w:val="000000" w:themeColor="text1"/>
          <w:sz w:val="26"/>
          <w:szCs w:val="26"/>
        </w:rPr>
        <w:br/>
      </w:r>
      <w:r w:rsidRPr="007664D5">
        <w:rPr>
          <w:rStyle w:val="fontstyle21"/>
          <w:color w:val="000000" w:themeColor="text1"/>
          <w:sz w:val="26"/>
          <w:szCs w:val="26"/>
        </w:rPr>
        <w:t>– Dịch vụ thoả thuận.</w:t>
      </w:r>
      <w:r w:rsidRPr="007664D5">
        <w:rPr>
          <w:color w:val="000000" w:themeColor="text1"/>
          <w:sz w:val="26"/>
          <w:szCs w:val="26"/>
        </w:rPr>
        <w:br/>
      </w:r>
      <w:r w:rsidRPr="007664D5">
        <w:rPr>
          <w:rStyle w:val="fontstyle21"/>
          <w:color w:val="000000" w:themeColor="text1"/>
          <w:sz w:val="26"/>
          <w:szCs w:val="26"/>
        </w:rPr>
        <w:t>– Các Khả năng dựa vào vị trí(location-based capabilities).</w:t>
      </w:r>
      <w:r w:rsidRPr="007664D5">
        <w:rPr>
          <w:color w:val="000000" w:themeColor="text1"/>
          <w:sz w:val="26"/>
          <w:szCs w:val="26"/>
        </w:rPr>
        <w:br/>
      </w:r>
      <w:r w:rsidRPr="007664D5">
        <w:rPr>
          <w:rStyle w:val="fontstyle21"/>
          <w:color w:val="000000" w:themeColor="text1"/>
          <w:sz w:val="26"/>
          <w:szCs w:val="26"/>
        </w:rPr>
        <w:lastRenderedPageBreak/>
        <w:t>– Bảo mật.</w:t>
      </w:r>
      <w:r w:rsidRPr="007664D5">
        <w:rPr>
          <w:color w:val="000000" w:themeColor="text1"/>
          <w:sz w:val="26"/>
          <w:szCs w:val="26"/>
        </w:rPr>
        <w:br/>
      </w:r>
      <w:r w:rsidRPr="007664D5">
        <w:rPr>
          <w:rStyle w:val="fontstyle21"/>
          <w:color w:val="000000" w:themeColor="text1"/>
          <w:sz w:val="26"/>
          <w:szCs w:val="26"/>
        </w:rPr>
        <w:t>– Bảo vệ tính riêng tư.</w:t>
      </w:r>
      <w:r w:rsidRPr="007664D5">
        <w:rPr>
          <w:color w:val="000000" w:themeColor="text1"/>
          <w:sz w:val="26"/>
          <w:szCs w:val="26"/>
        </w:rPr>
        <w:br/>
      </w:r>
      <w:r w:rsidRPr="007664D5">
        <w:rPr>
          <w:rStyle w:val="fontstyle21"/>
          <w:color w:val="000000" w:themeColor="text1"/>
          <w:sz w:val="26"/>
          <w:szCs w:val="26"/>
        </w:rPr>
        <w:t>– Plug and play.</w:t>
      </w:r>
      <w:r w:rsidRPr="007664D5">
        <w:rPr>
          <w:color w:val="000000" w:themeColor="text1"/>
          <w:sz w:val="26"/>
          <w:szCs w:val="26"/>
        </w:rPr>
        <w:br/>
      </w:r>
      <w:r w:rsidRPr="007664D5">
        <w:rPr>
          <w:rStyle w:val="fontstyle21"/>
          <w:color w:val="000000" w:themeColor="text1"/>
          <w:sz w:val="26"/>
          <w:szCs w:val="26"/>
        </w:rPr>
        <w:t>– Khả năng quản lý.</w:t>
      </w:r>
    </w:p>
    <w:sectPr w:rsidR="00F70350" w:rsidRPr="007664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5C9" w:rsidRDefault="008355C9" w:rsidP="00F70350">
      <w:pPr>
        <w:spacing w:after="0" w:line="240" w:lineRule="auto"/>
      </w:pPr>
      <w:r>
        <w:separator/>
      </w:r>
    </w:p>
  </w:endnote>
  <w:endnote w:type="continuationSeparator" w:id="0">
    <w:p w:rsidR="008355C9" w:rsidRDefault="008355C9" w:rsidP="00F70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5C9" w:rsidRDefault="008355C9" w:rsidP="00F70350">
      <w:pPr>
        <w:spacing w:after="0" w:line="240" w:lineRule="auto"/>
      </w:pPr>
      <w:r>
        <w:separator/>
      </w:r>
    </w:p>
  </w:footnote>
  <w:footnote w:type="continuationSeparator" w:id="0">
    <w:p w:rsidR="008355C9" w:rsidRDefault="008355C9" w:rsidP="00F703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89"/>
    <w:rsid w:val="00240D89"/>
    <w:rsid w:val="007664D5"/>
    <w:rsid w:val="008355C9"/>
    <w:rsid w:val="00911F74"/>
    <w:rsid w:val="00F70350"/>
    <w:rsid w:val="00F9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4AFCB-BA89-467C-B44A-DD3D9278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350"/>
  </w:style>
  <w:style w:type="paragraph" w:styleId="Footer">
    <w:name w:val="footer"/>
    <w:basedOn w:val="Normal"/>
    <w:link w:val="FooterChar"/>
    <w:uiPriority w:val="99"/>
    <w:unhideWhenUsed/>
    <w:rsid w:val="00F70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350"/>
  </w:style>
  <w:style w:type="character" w:customStyle="1" w:styleId="fontstyle01">
    <w:name w:val="fontstyle01"/>
    <w:basedOn w:val="DefaultParagraphFont"/>
    <w:rsid w:val="00F70350"/>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F70350"/>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2019-05-16T19:04:00Z</dcterms:created>
  <dcterms:modified xsi:type="dcterms:W3CDTF">2019-05-16T19:19:00Z</dcterms:modified>
</cp:coreProperties>
</file>