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CF5D8" w14:textId="2DC4916D" w:rsidR="00B50EB5" w:rsidRDefault="00B50EB5" w:rsidP="00340AEA">
      <w:pPr>
        <w:widowControl/>
        <w:jc w:val="left"/>
        <w:rPr>
          <w:rFonts w:hint="eastAsia"/>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3"/>
        <w:gridCol w:w="7407"/>
      </w:tblGrid>
      <w:tr w:rsidR="00B50EB5" w14:paraId="0EC10B4F" w14:textId="77777777" w:rsidTr="00E567BA">
        <w:trPr>
          <w:trHeight w:val="604"/>
          <w:jc w:val="center"/>
        </w:trPr>
        <w:tc>
          <w:tcPr>
            <w:tcW w:w="1593" w:type="dxa"/>
            <w:vAlign w:val="center"/>
          </w:tcPr>
          <w:p w14:paraId="4D8EA712" w14:textId="77777777" w:rsidR="00B50EB5" w:rsidRDefault="00B50EB5" w:rsidP="00E567BA">
            <w:pPr>
              <w:jc w:val="center"/>
              <w:rPr>
                <w:rFonts w:hint="eastAsia"/>
                <w:sz w:val="24"/>
              </w:rPr>
            </w:pPr>
            <w:r>
              <w:rPr>
                <w:rFonts w:ascii="黑体" w:eastAsia="黑体" w:hint="eastAsia"/>
                <w:bCs/>
                <w:sz w:val="24"/>
              </w:rPr>
              <w:t>学期</w:t>
            </w:r>
          </w:p>
        </w:tc>
        <w:tc>
          <w:tcPr>
            <w:tcW w:w="7407" w:type="dxa"/>
            <w:tcBorders>
              <w:top w:val="single" w:sz="4" w:space="0" w:color="auto"/>
              <w:bottom w:val="single" w:sz="4" w:space="0" w:color="auto"/>
              <w:right w:val="single" w:sz="4" w:space="0" w:color="auto"/>
            </w:tcBorders>
            <w:vAlign w:val="center"/>
          </w:tcPr>
          <w:p w14:paraId="74AC3D85" w14:textId="40E2C1A0" w:rsidR="00B50EB5" w:rsidRDefault="00B50EB5" w:rsidP="00E567BA">
            <w:pPr>
              <w:ind w:right="960" w:firstLineChars="100" w:firstLine="280"/>
              <w:jc w:val="center"/>
              <w:rPr>
                <w:rFonts w:ascii="Arial" w:hAnsi="Arial" w:cs="Arial"/>
                <w:sz w:val="28"/>
                <w:szCs w:val="28"/>
              </w:rPr>
            </w:pPr>
            <w:r>
              <w:rPr>
                <w:rFonts w:ascii="黑体" w:eastAsia="黑体" w:hAnsi="宋体" w:hint="eastAsia"/>
                <w:sz w:val="28"/>
                <w:szCs w:val="28"/>
              </w:rPr>
              <w:t xml:space="preserve">2024 </w:t>
            </w:r>
            <w:r>
              <w:rPr>
                <w:rFonts w:ascii="黑体" w:eastAsia="黑体" w:hAnsi="宋体"/>
                <w:sz w:val="28"/>
                <w:szCs w:val="28"/>
              </w:rPr>
              <w:t>/</w:t>
            </w:r>
            <w:r>
              <w:rPr>
                <w:rFonts w:ascii="黑体" w:eastAsia="黑体" w:hAnsi="宋体" w:hint="eastAsia"/>
                <w:sz w:val="28"/>
                <w:szCs w:val="28"/>
              </w:rPr>
              <w:t xml:space="preserve">2025学年 第 </w:t>
            </w:r>
            <w:r>
              <w:rPr>
                <w:rFonts w:ascii="黑体" w:eastAsia="黑体" w:hAnsi="宋体"/>
                <w:sz w:val="28"/>
                <w:szCs w:val="28"/>
              </w:rPr>
              <w:t>1</w:t>
            </w:r>
            <w:r>
              <w:rPr>
                <w:rFonts w:ascii="黑体" w:eastAsia="黑体" w:hAnsi="宋体" w:hint="eastAsia"/>
                <w:sz w:val="28"/>
                <w:szCs w:val="28"/>
              </w:rPr>
              <w:t xml:space="preserve">学期 </w:t>
            </w:r>
          </w:p>
        </w:tc>
      </w:tr>
    </w:tbl>
    <w:p w14:paraId="1EDB9012" w14:textId="77777777" w:rsidR="00B50EB5" w:rsidRDefault="00B50EB5" w:rsidP="00B50EB5">
      <w:pPr>
        <w:rPr>
          <w:rFonts w:hint="eastAsia"/>
          <w:b/>
          <w:bCs/>
          <w:sz w:val="52"/>
        </w:rPr>
      </w:pPr>
    </w:p>
    <w:p w14:paraId="6832C91F" w14:textId="77777777" w:rsidR="00B50EB5" w:rsidRDefault="00B50EB5" w:rsidP="00B50EB5">
      <w:pPr>
        <w:jc w:val="center"/>
        <w:rPr>
          <w:rFonts w:hint="eastAsia"/>
          <w:b/>
          <w:bCs/>
          <w:sz w:val="52"/>
        </w:rPr>
      </w:pPr>
      <w:r>
        <w:rPr>
          <w:b/>
          <w:bCs/>
          <w:noProof/>
          <w:sz w:val="52"/>
        </w:rPr>
        <mc:AlternateContent>
          <mc:Choice Requires="wps">
            <w:drawing>
              <wp:inline distT="0" distB="0" distL="0" distR="0" wp14:anchorId="61DFE504" wp14:editId="6561A81D">
                <wp:extent cx="5257800" cy="1150620"/>
                <wp:effectExtent l="0" t="0" r="36830" b="28575"/>
                <wp:docPr id="1793806366"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257800" cy="11506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582E5E" w14:textId="77777777" w:rsidR="00B50EB5" w:rsidRPr="00B50EB5" w:rsidRDefault="00B50EB5" w:rsidP="00B50EB5">
                            <w:pPr>
                              <w:jc w:val="center"/>
                              <w:rPr>
                                <w:rFonts w:hint="eastAsia"/>
                                <w:color w:val="000000"/>
                                <w:kern w:val="0"/>
                                <w:sz w:val="72"/>
                                <w:szCs w:val="72"/>
                                <w14:shadow w14:blurRad="0" w14:dist="45847" w14:dir="2021404" w14:sx="100000" w14:sy="100000" w14:kx="0" w14:ky="0" w14:algn="ctr">
                                  <w14:srgbClr w14:val="B2B2B2">
                                    <w14:alpha w14:val="24000"/>
                                  </w14:srgbClr>
                                </w14:shadow>
                              </w:rPr>
                            </w:pPr>
                            <w:r w:rsidRPr="00B50EB5">
                              <w:rPr>
                                <w:rFonts w:hint="eastAsia"/>
                                <w:color w:val="000000"/>
                                <w:sz w:val="72"/>
                                <w:szCs w:val="72"/>
                                <w14:shadow w14:blurRad="0" w14:dist="45847" w14:dir="2021404" w14:sx="100000" w14:sy="100000" w14:kx="0" w14:ky="0" w14:algn="ctr">
                                  <w14:srgbClr w14:val="B2B2B2">
                                    <w14:alpha w14:val="24000"/>
                                  </w14:srgbClr>
                                </w14:shadow>
                              </w:rPr>
                              <w:t>南京邮电大学</w:t>
                            </w:r>
                          </w:p>
                        </w:txbxContent>
                      </wps:txbx>
                      <wps:bodyPr wrap="square" numCol="1" fromWordArt="1">
                        <a:prstTxWarp prst="textPlain">
                          <a:avLst>
                            <a:gd name="adj" fmla="val 50000"/>
                          </a:avLst>
                        </a:prstTxWarp>
                        <a:spAutoFit/>
                      </wps:bodyPr>
                    </wps:wsp>
                  </a:graphicData>
                </a:graphic>
              </wp:inline>
            </w:drawing>
          </mc:Choice>
          <mc:Fallback>
            <w:pict>
              <v:shapetype w14:anchorId="61DFE504" id="_x0000_t202" coordsize="21600,21600" o:spt="202" path="m,l,21600r21600,l21600,xe">
                <v:stroke joinstyle="miter"/>
                <v:path gradientshapeok="t" o:connecttype="rect"/>
              </v:shapetype>
              <v:shape id="WordArt 1" o:spid="_x0000_s1026" type="#_x0000_t202" style="width:414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" filled="f" stroked="f">
                <v:stroke joinstyle="round"/>
                <o:lock v:ext="edit" shapetype="t"/>
                <v:textbox style="mso-fit-shape-to-text:t">
                  <w:txbxContent>
                    <w:p w14:paraId="65582E5E" w14:textId="77777777" w:rsidR="00B50EB5" w:rsidRPr="00B50EB5" w:rsidRDefault="00B50EB5" w:rsidP="00B50EB5">
                      <w:pPr>
                        <w:jc w:val="center"/>
                        <w:rPr>
                          <w:rFonts w:hint="eastAsia"/>
                          <w:color w:val="000000"/>
                          <w:kern w:val="0"/>
                          <w:sz w:val="72"/>
                          <w:szCs w:val="72"/>
                          <w14:shadow w14:blurRad="0" w14:dist="45847" w14:dir="2021404" w14:sx="100000" w14:sy="100000" w14:kx="0" w14:ky="0" w14:algn="ctr">
                            <w14:srgbClr w14:val="B2B2B2">
                              <w14:alpha w14:val="24000"/>
                            </w14:srgbClr>
                          </w14:shadow>
                        </w:rPr>
                      </w:pPr>
                      <w:r w:rsidRPr="00B50EB5">
                        <w:rPr>
                          <w:rFonts w:hint="eastAsia"/>
                          <w:color w:val="000000"/>
                          <w:sz w:val="72"/>
                          <w:szCs w:val="72"/>
                          <w14:shadow w14:blurRad="0" w14:dist="45847" w14:dir="2021404" w14:sx="100000" w14:sy="100000" w14:kx="0" w14:ky="0" w14:algn="ctr">
                            <w14:srgbClr w14:val="B2B2B2">
                              <w14:alpha w14:val="24000"/>
                            </w14:srgbClr>
                          </w14:shadow>
                        </w:rPr>
                        <w:t>南京邮电大学</w:t>
                      </w:r>
                    </w:p>
                  </w:txbxContent>
                </v:textbox>
                <w10:anchorlock/>
              </v:shape>
            </w:pict>
          </mc:Fallback>
        </mc:AlternateContent>
      </w:r>
    </w:p>
    <w:p w14:paraId="7F5A8825" w14:textId="77777777" w:rsidR="00B50EB5" w:rsidRDefault="00B50EB5" w:rsidP="00B50EB5">
      <w:pPr>
        <w:rPr>
          <w:rFonts w:hint="eastAsia"/>
          <w:b/>
          <w:bCs/>
          <w:sz w:val="52"/>
        </w:rPr>
      </w:pPr>
    </w:p>
    <w:p w14:paraId="4F25E422" w14:textId="77777777" w:rsidR="00B50EB5" w:rsidRDefault="00B50EB5" w:rsidP="00B50EB5">
      <w:pPr>
        <w:spacing w:line="360" w:lineRule="auto"/>
        <w:ind w:firstLine="570"/>
        <w:jc w:val="center"/>
        <w:rPr>
          <w:rFonts w:ascii="仿宋" w:eastAsia="仿宋" w:hAnsi="仿宋" w:cs="仿宋" w:hint="eastAsia"/>
          <w:b/>
          <w:sz w:val="56"/>
          <w:szCs w:val="56"/>
        </w:rPr>
      </w:pPr>
      <w:r>
        <w:rPr>
          <w:rFonts w:ascii="仿宋" w:eastAsia="仿宋" w:hAnsi="仿宋" w:cs="仿宋" w:hint="eastAsia"/>
          <w:b/>
          <w:sz w:val="56"/>
          <w:szCs w:val="56"/>
        </w:rPr>
        <w:t>《人工智能导论》</w:t>
      </w:r>
    </w:p>
    <w:p w14:paraId="7BADCD61" w14:textId="77777777" w:rsidR="00B50EB5" w:rsidRDefault="00B50EB5" w:rsidP="00B50EB5">
      <w:pPr>
        <w:spacing w:line="360" w:lineRule="auto"/>
        <w:ind w:firstLine="570"/>
        <w:jc w:val="center"/>
        <w:rPr>
          <w:rFonts w:ascii="仿宋" w:eastAsia="仿宋" w:hAnsi="仿宋" w:cs="仿宋" w:hint="eastAsia"/>
          <w:b/>
          <w:sz w:val="56"/>
          <w:szCs w:val="56"/>
        </w:rPr>
      </w:pPr>
      <w:r>
        <w:rPr>
          <w:rFonts w:ascii="仿宋" w:eastAsia="仿宋" w:hAnsi="仿宋" w:cs="仿宋" w:hint="eastAsia"/>
          <w:b/>
          <w:sz w:val="56"/>
          <w:szCs w:val="56"/>
        </w:rPr>
        <w:t>课程学习报告</w:t>
      </w:r>
    </w:p>
    <w:p w14:paraId="55AD0B0E" w14:textId="77777777" w:rsidR="00B50EB5" w:rsidRDefault="00B50EB5" w:rsidP="00B50EB5">
      <w:pPr>
        <w:spacing w:line="760" w:lineRule="exact"/>
        <w:ind w:firstLineChars="400" w:firstLine="1440"/>
        <w:rPr>
          <w:rFonts w:ascii="黑体" w:eastAsia="黑体" w:hint="eastAsia"/>
          <w:sz w:val="36"/>
          <w:szCs w:val="36"/>
        </w:rPr>
      </w:pPr>
    </w:p>
    <w:p w14:paraId="6A8E0BFF" w14:textId="21EC82EF" w:rsidR="00B50EB5" w:rsidRDefault="00B50EB5" w:rsidP="00B50EB5">
      <w:pPr>
        <w:spacing w:line="760" w:lineRule="exact"/>
        <w:ind w:firstLineChars="400" w:firstLine="1440"/>
        <w:rPr>
          <w:rFonts w:hint="eastAsia"/>
          <w:b/>
          <w:bCs/>
          <w:sz w:val="30"/>
          <w:u w:val="single"/>
        </w:rPr>
      </w:pPr>
      <w:r>
        <w:rPr>
          <w:rFonts w:ascii="黑体" w:eastAsia="黑体" w:hint="eastAsia"/>
          <w:sz w:val="36"/>
          <w:szCs w:val="36"/>
        </w:rPr>
        <w:t>姓    名：</w:t>
      </w:r>
      <w:r>
        <w:rPr>
          <w:rFonts w:hint="eastAsia"/>
          <w:b/>
          <w:bCs/>
          <w:sz w:val="30"/>
          <w:u w:val="single"/>
        </w:rPr>
        <w:t xml:space="preserve"> </w:t>
      </w:r>
      <w:r w:rsidR="002D5EF8">
        <w:rPr>
          <w:rFonts w:hint="eastAsia"/>
          <w:b/>
          <w:bCs/>
          <w:sz w:val="30"/>
          <w:u w:val="single"/>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                        </w:t>
      </w:r>
    </w:p>
    <w:p w14:paraId="666F35C3" w14:textId="2DF75202" w:rsidR="00B50EB5" w:rsidRDefault="00B50EB5" w:rsidP="00B50EB5">
      <w:pPr>
        <w:spacing w:line="760" w:lineRule="exact"/>
        <w:ind w:firstLineChars="400" w:firstLine="1440"/>
        <w:rPr>
          <w:rFonts w:hint="eastAsia"/>
          <w:b/>
          <w:bCs/>
          <w:sz w:val="30"/>
          <w:u w:val="single"/>
        </w:rPr>
      </w:pPr>
      <w:r>
        <w:rPr>
          <w:rFonts w:ascii="黑体" w:eastAsia="黑体" w:hint="eastAsia"/>
          <w:sz w:val="36"/>
          <w:szCs w:val="36"/>
        </w:rPr>
        <w:t>学    号</w:t>
      </w:r>
      <w:r>
        <w:rPr>
          <w:rFonts w:hint="eastAsia"/>
          <w:b/>
          <w:bCs/>
          <w:sz w:val="30"/>
        </w:rPr>
        <w:t>：</w:t>
      </w:r>
      <w:r>
        <w:rPr>
          <w:rFonts w:hint="eastAsia"/>
          <w:b/>
          <w:bCs/>
          <w:sz w:val="30"/>
          <w:u w:val="single"/>
        </w:rPr>
        <w:t xml:space="preserve"> </w:t>
      </w:r>
      <w:r w:rsidRPr="002D5EF8">
        <w:rPr>
          <w:rFonts w:ascii="黑体" w:eastAsia="黑体" w:hAnsi="黑体" w:hint="eastAsia"/>
          <w:b/>
          <w:bCs/>
          <w:sz w:val="36"/>
          <w:szCs w:val="36"/>
          <w:u w:val="single"/>
        </w:rPr>
        <w:t xml:space="preserve"> </w:t>
      </w:r>
      <w:r>
        <w:rPr>
          <w:rFonts w:hint="eastAsia"/>
          <w:b/>
          <w:bCs/>
          <w:sz w:val="30"/>
          <w:u w:val="single"/>
        </w:rPr>
        <w:t xml:space="preserve">                           </w:t>
      </w:r>
    </w:p>
    <w:p w14:paraId="536E6AE8" w14:textId="0411EEFF" w:rsidR="00B50EB5" w:rsidRDefault="00B50EB5" w:rsidP="00B50EB5">
      <w:pPr>
        <w:spacing w:line="760" w:lineRule="exact"/>
        <w:ind w:firstLineChars="400" w:firstLine="1440"/>
        <w:rPr>
          <w:rFonts w:hint="eastAsia"/>
          <w:b/>
          <w:bCs/>
          <w:sz w:val="30"/>
          <w:u w:val="single"/>
        </w:rPr>
      </w:pPr>
      <w:r>
        <w:rPr>
          <w:rFonts w:ascii="黑体" w:eastAsia="黑体" w:hint="eastAsia"/>
          <w:sz w:val="36"/>
          <w:szCs w:val="36"/>
        </w:rPr>
        <w:t>班    级</w:t>
      </w:r>
      <w:r>
        <w:rPr>
          <w:rFonts w:hint="eastAsia"/>
          <w:b/>
          <w:bCs/>
          <w:sz w:val="30"/>
        </w:rPr>
        <w:t>：</w:t>
      </w:r>
      <w:r>
        <w:rPr>
          <w:rFonts w:hint="eastAsia"/>
          <w:b/>
          <w:bCs/>
          <w:sz w:val="30"/>
          <w:u w:val="single"/>
        </w:rPr>
        <w:t xml:space="preserve">                               </w:t>
      </w:r>
    </w:p>
    <w:p w14:paraId="4E0823CB" w14:textId="26418332" w:rsidR="00B50EB5" w:rsidRDefault="00B50EB5" w:rsidP="00B50EB5">
      <w:pPr>
        <w:spacing w:line="760" w:lineRule="exact"/>
        <w:ind w:firstLineChars="400" w:firstLine="1440"/>
        <w:rPr>
          <w:rFonts w:hint="eastAsia"/>
          <w:b/>
          <w:bCs/>
          <w:sz w:val="30"/>
          <w:u w:val="single"/>
        </w:rPr>
      </w:pPr>
      <w:r>
        <w:rPr>
          <w:rFonts w:ascii="黑体" w:eastAsia="黑体" w:hint="eastAsia"/>
          <w:sz w:val="36"/>
          <w:szCs w:val="36"/>
        </w:rPr>
        <w:t>专    业：</w:t>
      </w:r>
      <w:r>
        <w:rPr>
          <w:rFonts w:hint="eastAsia"/>
          <w:b/>
          <w:bCs/>
          <w:sz w:val="30"/>
          <w:u w:val="single"/>
        </w:rPr>
        <w:t xml:space="preserve">  </w:t>
      </w:r>
      <w:r w:rsidR="002D5EF8" w:rsidRPr="002D5EF8">
        <w:rPr>
          <w:rFonts w:ascii="黑体" w:eastAsia="黑体" w:hAnsi="黑体" w:hint="eastAsia"/>
          <w:b/>
          <w:bCs/>
          <w:sz w:val="36"/>
          <w:szCs w:val="36"/>
          <w:u w:val="single"/>
        </w:rPr>
        <w:t>人工智能</w:t>
      </w:r>
      <w:r w:rsidRPr="002D5EF8">
        <w:rPr>
          <w:rFonts w:ascii="黑体" w:eastAsia="黑体" w:hAnsi="黑体" w:hint="eastAsia"/>
          <w:b/>
          <w:bCs/>
          <w:sz w:val="36"/>
          <w:szCs w:val="36"/>
          <w:u w:val="single"/>
        </w:rPr>
        <w:t xml:space="preserve"> </w:t>
      </w:r>
      <w:r>
        <w:rPr>
          <w:rFonts w:hint="eastAsia"/>
          <w:b/>
          <w:bCs/>
          <w:sz w:val="30"/>
          <w:u w:val="single"/>
        </w:rPr>
        <w:t xml:space="preserve">                            </w:t>
      </w:r>
    </w:p>
    <w:p w14:paraId="2951F099" w14:textId="77777777" w:rsidR="00B50EB5" w:rsidRDefault="00B50EB5" w:rsidP="00B50EB5">
      <w:pPr>
        <w:rPr>
          <w:rFonts w:hint="eastAsia"/>
        </w:rPr>
      </w:pPr>
    </w:p>
    <w:p w14:paraId="4787ECDB" w14:textId="77777777" w:rsidR="00B50EB5" w:rsidRDefault="00B50EB5" w:rsidP="00B50EB5">
      <w:pPr>
        <w:rPr>
          <w:rFonts w:hint="eastAsia"/>
        </w:rPr>
      </w:pPr>
    </w:p>
    <w:p w14:paraId="44966E24" w14:textId="77777777" w:rsidR="00B50EB5" w:rsidRDefault="00B50EB5" w:rsidP="00B50EB5">
      <w:pPr>
        <w:rPr>
          <w:rFonts w:hint="eastAsia"/>
        </w:rPr>
      </w:pPr>
    </w:p>
    <w:tbl>
      <w:tblPr>
        <w:tblW w:w="0" w:type="auto"/>
        <w:jc w:val="center"/>
        <w:tblLayout w:type="fixed"/>
        <w:tblLook w:val="04A0" w:firstRow="1" w:lastRow="0" w:firstColumn="1" w:lastColumn="0" w:noHBand="0" w:noVBand="1"/>
      </w:tblPr>
      <w:tblGrid>
        <w:gridCol w:w="1000"/>
        <w:gridCol w:w="400"/>
        <w:gridCol w:w="700"/>
        <w:gridCol w:w="400"/>
        <w:gridCol w:w="700"/>
        <w:gridCol w:w="492"/>
      </w:tblGrid>
      <w:tr w:rsidR="00B50EB5" w14:paraId="50B1EDED" w14:textId="77777777" w:rsidTr="00E567BA">
        <w:trPr>
          <w:cantSplit/>
          <w:trHeight w:val="314"/>
          <w:jc w:val="center"/>
        </w:trPr>
        <w:tc>
          <w:tcPr>
            <w:tcW w:w="1000" w:type="dxa"/>
            <w:vAlign w:val="bottom"/>
          </w:tcPr>
          <w:p w14:paraId="5A0C3A16" w14:textId="5BE239F0" w:rsidR="00B50EB5" w:rsidRDefault="00B50EB5" w:rsidP="00E567BA">
            <w:pPr>
              <w:ind w:rightChars="-50" w:right="-105"/>
              <w:jc w:val="center"/>
              <w:rPr>
                <w:rFonts w:ascii="Arial" w:eastAsia="黑体" w:hAnsi="Arial" w:cs="Arial"/>
                <w:sz w:val="28"/>
                <w:szCs w:val="28"/>
              </w:rPr>
            </w:pPr>
            <w:r>
              <w:rPr>
                <w:rFonts w:ascii="Arial" w:eastAsia="黑体" w:hAnsi="Arial" w:cs="Arial" w:hint="eastAsia"/>
                <w:sz w:val="28"/>
                <w:szCs w:val="28"/>
              </w:rPr>
              <w:t>2025</w:t>
            </w:r>
          </w:p>
        </w:tc>
        <w:tc>
          <w:tcPr>
            <w:tcW w:w="400" w:type="dxa"/>
            <w:vAlign w:val="bottom"/>
          </w:tcPr>
          <w:p w14:paraId="221D441F" w14:textId="77777777" w:rsidR="00B50EB5" w:rsidRDefault="00B50EB5" w:rsidP="00E567BA">
            <w:pPr>
              <w:ind w:leftChars="-50" w:left="-105" w:rightChars="-50" w:right="-105"/>
              <w:jc w:val="center"/>
              <w:rPr>
                <w:rFonts w:ascii="黑体" w:eastAsia="黑体" w:hint="eastAsia"/>
                <w:sz w:val="28"/>
                <w:szCs w:val="28"/>
              </w:rPr>
            </w:pPr>
            <w:r>
              <w:rPr>
                <w:rFonts w:ascii="黑体" w:eastAsia="黑体" w:hint="eastAsia"/>
                <w:sz w:val="28"/>
                <w:szCs w:val="28"/>
              </w:rPr>
              <w:t>年</w:t>
            </w:r>
          </w:p>
        </w:tc>
        <w:tc>
          <w:tcPr>
            <w:tcW w:w="700" w:type="dxa"/>
            <w:vAlign w:val="bottom"/>
          </w:tcPr>
          <w:p w14:paraId="57CB22D7" w14:textId="481B4560" w:rsidR="00B50EB5" w:rsidRDefault="002D5EF8" w:rsidP="00E567BA">
            <w:pPr>
              <w:ind w:rightChars="-50" w:right="-105"/>
              <w:jc w:val="center"/>
              <w:rPr>
                <w:rFonts w:ascii="Arial" w:eastAsia="黑体" w:hAnsi="Arial" w:cs="Arial"/>
                <w:sz w:val="28"/>
                <w:szCs w:val="28"/>
              </w:rPr>
            </w:pPr>
            <w:r>
              <w:rPr>
                <w:rFonts w:ascii="Arial" w:eastAsia="黑体" w:hAnsi="Arial" w:cs="Arial" w:hint="eastAsia"/>
                <w:sz w:val="28"/>
                <w:szCs w:val="28"/>
              </w:rPr>
              <w:t>1</w:t>
            </w:r>
            <w:r w:rsidR="00B50EB5">
              <w:rPr>
                <w:rFonts w:ascii="Arial" w:eastAsia="黑体" w:hAnsi="Arial" w:cs="Arial" w:hint="eastAsia"/>
                <w:sz w:val="28"/>
                <w:szCs w:val="28"/>
              </w:rPr>
              <w:t xml:space="preserve"> </w:t>
            </w:r>
          </w:p>
        </w:tc>
        <w:tc>
          <w:tcPr>
            <w:tcW w:w="400" w:type="dxa"/>
            <w:vAlign w:val="bottom"/>
          </w:tcPr>
          <w:p w14:paraId="27047A2F" w14:textId="77777777" w:rsidR="00B50EB5" w:rsidRDefault="00B50EB5" w:rsidP="00E567BA">
            <w:pPr>
              <w:ind w:leftChars="-50" w:left="-105" w:rightChars="-50" w:right="-105"/>
              <w:jc w:val="center"/>
              <w:rPr>
                <w:rFonts w:ascii="黑体" w:eastAsia="黑体" w:hint="eastAsia"/>
                <w:sz w:val="28"/>
                <w:szCs w:val="28"/>
              </w:rPr>
            </w:pPr>
            <w:r>
              <w:rPr>
                <w:rFonts w:ascii="黑体" w:eastAsia="黑体" w:hint="eastAsia"/>
                <w:sz w:val="28"/>
                <w:szCs w:val="28"/>
              </w:rPr>
              <w:t>月</w:t>
            </w:r>
          </w:p>
        </w:tc>
        <w:tc>
          <w:tcPr>
            <w:tcW w:w="700" w:type="dxa"/>
            <w:vAlign w:val="bottom"/>
          </w:tcPr>
          <w:p w14:paraId="71D01C03" w14:textId="59415BF3" w:rsidR="00B50EB5" w:rsidRDefault="00B50EB5" w:rsidP="00E567BA">
            <w:pPr>
              <w:ind w:rightChars="-50" w:right="-105"/>
              <w:jc w:val="center"/>
              <w:rPr>
                <w:rFonts w:ascii="Arial" w:eastAsia="黑体" w:hAnsi="Arial" w:cs="Arial"/>
                <w:sz w:val="28"/>
                <w:szCs w:val="28"/>
              </w:rPr>
            </w:pPr>
            <w:r>
              <w:rPr>
                <w:rFonts w:ascii="Arial" w:eastAsia="黑体" w:hAnsi="Arial" w:cs="Arial" w:hint="eastAsia"/>
                <w:sz w:val="28"/>
                <w:szCs w:val="28"/>
              </w:rPr>
              <w:t xml:space="preserve"> </w:t>
            </w:r>
            <w:r w:rsidR="002D5EF8">
              <w:rPr>
                <w:rFonts w:ascii="Arial" w:eastAsia="黑体" w:hAnsi="Arial" w:cs="Arial" w:hint="eastAsia"/>
                <w:sz w:val="28"/>
                <w:szCs w:val="28"/>
              </w:rPr>
              <w:t>6</w:t>
            </w:r>
          </w:p>
        </w:tc>
        <w:tc>
          <w:tcPr>
            <w:tcW w:w="492" w:type="dxa"/>
            <w:vAlign w:val="bottom"/>
          </w:tcPr>
          <w:p w14:paraId="57CF8F1B" w14:textId="77777777" w:rsidR="00B50EB5" w:rsidRDefault="00B50EB5" w:rsidP="00E567BA">
            <w:pPr>
              <w:ind w:leftChars="-50" w:left="-105" w:rightChars="-50" w:right="-105"/>
              <w:jc w:val="center"/>
              <w:rPr>
                <w:rFonts w:ascii="黑体" w:eastAsia="黑体" w:hint="eastAsia"/>
                <w:sz w:val="28"/>
                <w:szCs w:val="28"/>
              </w:rPr>
            </w:pPr>
            <w:r>
              <w:rPr>
                <w:rFonts w:ascii="黑体" w:eastAsia="黑体" w:hint="eastAsia"/>
                <w:sz w:val="28"/>
                <w:szCs w:val="28"/>
              </w:rPr>
              <w:t xml:space="preserve">日 </w:t>
            </w:r>
          </w:p>
        </w:tc>
      </w:tr>
    </w:tbl>
    <w:p w14:paraId="5501853F" w14:textId="77777777" w:rsidR="00B50EB5" w:rsidRDefault="00B50EB5" w:rsidP="00B50EB5">
      <w:pPr>
        <w:rPr>
          <w:rFonts w:hint="eastAsia"/>
        </w:rPr>
      </w:pPr>
    </w:p>
    <w:p w14:paraId="3661AE29" w14:textId="77777777" w:rsidR="00B50EB5" w:rsidRDefault="00B50EB5" w:rsidP="00B50EB5">
      <w:pPr>
        <w:tabs>
          <w:tab w:val="left" w:pos="1365"/>
          <w:tab w:val="center" w:pos="4156"/>
          <w:tab w:val="left" w:pos="6870"/>
        </w:tabs>
        <w:jc w:val="left"/>
        <w:rPr>
          <w:rFonts w:ascii="黑体" w:eastAsia="黑体" w:hint="eastAsia"/>
          <w:b/>
          <w:sz w:val="32"/>
          <w:szCs w:val="32"/>
        </w:rPr>
        <w:sectPr w:rsidR="00B50EB5" w:rsidSect="00B50EB5">
          <w:headerReference w:type="default" r:id="rId8"/>
          <w:pgSz w:w="11906" w:h="16838"/>
          <w:pgMar w:top="1440" w:right="1800" w:bottom="1440" w:left="1800" w:header="851" w:footer="992" w:gutter="0"/>
          <w:cols w:space="720"/>
          <w:docGrid w:type="lines" w:linePitch="312"/>
        </w:sectPr>
      </w:pPr>
      <w:r>
        <w:rPr>
          <w:rFonts w:ascii="黑体" w:eastAsia="黑体"/>
          <w:sz w:val="30"/>
        </w:rPr>
        <w:tab/>
      </w:r>
      <w:r>
        <w:rPr>
          <w:rFonts w:ascii="黑体" w:eastAsia="黑体"/>
          <w:sz w:val="30"/>
        </w:rPr>
        <w:tab/>
      </w:r>
      <w:r>
        <w:rPr>
          <w:rFonts w:ascii="黑体" w:eastAsia="黑体" w:hint="eastAsia"/>
          <w:sz w:val="30"/>
        </w:rPr>
        <w:t xml:space="preserve">     南京邮电大学自动化学院、人工智能学院</w:t>
      </w:r>
    </w:p>
    <w:p w14:paraId="0B7CD141" w14:textId="77777777" w:rsidR="005D2499" w:rsidRPr="004343A4" w:rsidRDefault="005D2499" w:rsidP="005D2499">
      <w:pPr>
        <w:ind w:left="360" w:hanging="360"/>
        <w:jc w:val="center"/>
        <w:rPr>
          <w:rFonts w:ascii="宋体" w:eastAsia="宋体" w:hAnsi="宋体" w:hint="eastAsia"/>
          <w:b/>
          <w:bCs/>
          <w:sz w:val="30"/>
          <w:szCs w:val="30"/>
        </w:rPr>
      </w:pPr>
      <w:r w:rsidRPr="004343A4">
        <w:rPr>
          <w:rFonts w:ascii="宋体" w:eastAsia="宋体" w:hAnsi="宋体" w:hint="eastAsia"/>
          <w:b/>
          <w:bCs/>
          <w:sz w:val="30"/>
          <w:szCs w:val="30"/>
        </w:rPr>
        <w:lastRenderedPageBreak/>
        <w:t>2024/2025第一学期《人工智能导论》期末考核</w:t>
      </w:r>
    </w:p>
    <w:p w14:paraId="4E745BEA" w14:textId="77777777" w:rsidR="005D2499" w:rsidRPr="00B50EB5" w:rsidRDefault="005D2499" w:rsidP="005D2499">
      <w:pPr>
        <w:ind w:left="360" w:hanging="360"/>
        <w:rPr>
          <w:rFonts w:ascii="宋体" w:eastAsia="宋体" w:hAnsi="宋体" w:hint="eastAsia"/>
          <w:b/>
          <w:bCs/>
          <w:sz w:val="28"/>
          <w:szCs w:val="28"/>
        </w:rPr>
      </w:pPr>
      <w:r w:rsidRPr="00B50EB5">
        <w:rPr>
          <w:rFonts w:ascii="宋体" w:eastAsia="宋体" w:hAnsi="宋体" w:hint="eastAsia"/>
          <w:b/>
          <w:bCs/>
          <w:sz w:val="28"/>
          <w:szCs w:val="28"/>
        </w:rPr>
        <w:t>第一部分：问题解答（50分</w:t>
      </w:r>
      <w:r>
        <w:rPr>
          <w:rFonts w:ascii="宋体" w:eastAsia="宋体" w:hAnsi="宋体" w:hint="eastAsia"/>
          <w:b/>
          <w:bCs/>
          <w:sz w:val="28"/>
          <w:szCs w:val="28"/>
        </w:rPr>
        <w:t>，每题10分</w:t>
      </w:r>
      <w:r w:rsidRPr="00B50EB5">
        <w:rPr>
          <w:rFonts w:ascii="宋体" w:eastAsia="宋体" w:hAnsi="宋体" w:hint="eastAsia"/>
          <w:b/>
          <w:bCs/>
          <w:sz w:val="28"/>
          <w:szCs w:val="28"/>
        </w:rPr>
        <w:t>）</w:t>
      </w:r>
    </w:p>
    <w:p w14:paraId="60F70DC7" w14:textId="4BB172BB" w:rsidR="005D2499" w:rsidRPr="002D5EF8" w:rsidRDefault="002D5EF8" w:rsidP="002D5EF8">
      <w:pPr>
        <w:rPr>
          <w:rFonts w:ascii="宋体" w:eastAsia="宋体" w:hAnsi="宋体" w:hint="eastAsia"/>
        </w:rPr>
      </w:pPr>
      <w:r>
        <w:rPr>
          <w:rFonts w:ascii="宋体" w:eastAsia="宋体" w:hAnsi="宋体" w:hint="eastAsia"/>
        </w:rPr>
        <w:t xml:space="preserve">1. </w:t>
      </w:r>
      <w:r w:rsidR="005D2499" w:rsidRPr="002D5EF8">
        <w:rPr>
          <w:rFonts w:ascii="宋体" w:eastAsia="宋体" w:hAnsi="宋体" w:hint="eastAsia"/>
        </w:rPr>
        <w:t>结合具体应用实例说明机器学习任务中的分类和预测问题.</w:t>
      </w:r>
    </w:p>
    <w:p w14:paraId="00D8691B" w14:textId="77777777" w:rsidR="005D2499" w:rsidRPr="00B50EB5" w:rsidRDefault="005D2499" w:rsidP="005D2499">
      <w:pPr>
        <w:rPr>
          <w:rFonts w:ascii="宋体" w:eastAsia="宋体" w:hAnsi="宋体" w:hint="eastAsia"/>
        </w:rPr>
      </w:pPr>
      <w:r w:rsidRPr="00B50EB5">
        <w:rPr>
          <w:rFonts w:ascii="宋体" w:eastAsia="宋体" w:hAnsi="宋体" w:hint="eastAsia"/>
        </w:rPr>
        <w:t>2. 请</w:t>
      </w:r>
      <w:r w:rsidRPr="00B50EB5">
        <w:rPr>
          <w:rFonts w:ascii="宋体" w:eastAsia="宋体" w:hAnsi="宋体" w:hint="eastAsia"/>
          <w:b/>
          <w:bCs/>
        </w:rPr>
        <w:t>结合实例</w:t>
      </w:r>
      <w:r w:rsidRPr="00B50EB5">
        <w:rPr>
          <w:rFonts w:ascii="宋体" w:eastAsia="宋体" w:hAnsi="宋体" w:hint="eastAsia"/>
        </w:rPr>
        <w:t>分析深度学习有效的三大因素。</w:t>
      </w:r>
    </w:p>
    <w:p w14:paraId="0944F42C" w14:textId="77777777" w:rsidR="005D2499" w:rsidRPr="00B50EB5" w:rsidRDefault="005D2499" w:rsidP="005D2499">
      <w:pPr>
        <w:rPr>
          <w:rFonts w:ascii="宋体" w:eastAsia="宋体" w:hAnsi="宋体" w:hint="eastAsia"/>
        </w:rPr>
      </w:pPr>
      <w:r w:rsidRPr="00B50EB5">
        <w:rPr>
          <w:rFonts w:ascii="宋体" w:eastAsia="宋体" w:hAnsi="宋体" w:hint="eastAsia"/>
        </w:rPr>
        <w:t>3.</w:t>
      </w:r>
      <w:r>
        <w:rPr>
          <w:rFonts w:ascii="宋体" w:eastAsia="宋体" w:hAnsi="宋体" w:hint="eastAsia"/>
        </w:rPr>
        <w:t xml:space="preserve"> </w:t>
      </w:r>
      <w:r w:rsidRPr="00B50EB5">
        <w:rPr>
          <w:rFonts w:ascii="宋体" w:eastAsia="宋体" w:hAnsi="宋体" w:hint="eastAsia"/>
        </w:rPr>
        <w:t>请阐述ImageNet的作用和意义。</w:t>
      </w:r>
    </w:p>
    <w:p w14:paraId="3557FAC7" w14:textId="77777777" w:rsidR="005D2499" w:rsidRPr="00B50EB5" w:rsidRDefault="005D2499" w:rsidP="005D2499">
      <w:pPr>
        <w:rPr>
          <w:rFonts w:ascii="宋体" w:eastAsia="宋体" w:hAnsi="宋体" w:hint="eastAsia"/>
        </w:rPr>
      </w:pPr>
      <w:bookmarkStart w:id="0" w:name="OLE_LINK1"/>
      <w:r w:rsidRPr="00B50EB5">
        <w:rPr>
          <w:rFonts w:ascii="宋体" w:eastAsia="宋体" w:hAnsi="宋体" w:hint="eastAsia"/>
        </w:rPr>
        <w:t>4.</w:t>
      </w:r>
      <w:r>
        <w:rPr>
          <w:rFonts w:ascii="宋体" w:eastAsia="宋体" w:hAnsi="宋体" w:hint="eastAsia"/>
        </w:rPr>
        <w:t xml:space="preserve"> </w:t>
      </w:r>
      <w:r w:rsidRPr="00B50EB5">
        <w:rPr>
          <w:rFonts w:ascii="宋体" w:eastAsia="宋体" w:hAnsi="宋体" w:hint="eastAsia"/>
        </w:rPr>
        <w:t>NeurIPS2024会议授予GAN论文</w:t>
      </w:r>
      <w:r w:rsidRPr="00B50EB5">
        <w:rPr>
          <w:rFonts w:ascii="宋体" w:eastAsia="宋体" w:hAnsi="宋体" w:cs="Times New Roman"/>
        </w:rPr>
        <w:t>（</w:t>
      </w:r>
      <w:r w:rsidRPr="00B50EB5">
        <w:rPr>
          <w:rFonts w:ascii="宋体" w:eastAsia="宋体" w:hAnsi="宋体" w:cs="Times New Roman"/>
          <w:b/>
          <w:bCs/>
        </w:rPr>
        <w:t>Generative Adversarial Networks</w:t>
      </w:r>
      <w:r w:rsidRPr="00B50EB5">
        <w:rPr>
          <w:rFonts w:ascii="宋体" w:eastAsia="宋体" w:hAnsi="宋体" w:cs="Times New Roman" w:hint="eastAsia"/>
        </w:rPr>
        <w:t>，</w:t>
      </w:r>
      <w:r w:rsidRPr="00B50EB5">
        <w:rPr>
          <w:rFonts w:ascii="宋体" w:eastAsia="宋体" w:hAnsi="宋体" w:cs="Times New Roman"/>
        </w:rPr>
        <w:t>Ian J. Goodfellow, Jean Pouget-Abadie, Mehdi Mirza, Bing Xu, David Warde-Farley, Sherjil Ozair, Aaron Courville, Yoshua Bengio）</w:t>
      </w:r>
      <w:r w:rsidRPr="00B50EB5">
        <w:rPr>
          <w:rFonts w:ascii="宋体" w:eastAsia="宋体" w:hAnsi="宋体" w:hint="eastAsia"/>
        </w:rPr>
        <w:t>时间检验奖，请叙述一下该论文主要思想及其产生的深远影响。</w:t>
      </w:r>
    </w:p>
    <w:bookmarkEnd w:id="0"/>
    <w:p w14:paraId="0B3C6B84" w14:textId="77777777" w:rsidR="005D2499" w:rsidRPr="00B50EB5" w:rsidRDefault="005D2499" w:rsidP="005D2499">
      <w:pPr>
        <w:rPr>
          <w:rFonts w:ascii="宋体" w:eastAsia="宋体" w:hAnsi="宋体" w:hint="eastAsia"/>
        </w:rPr>
      </w:pPr>
      <w:r w:rsidRPr="00B50EB5">
        <w:rPr>
          <w:rFonts w:ascii="宋体" w:eastAsia="宋体" w:hAnsi="宋体" w:hint="eastAsia"/>
        </w:rPr>
        <w:t>5.“游戏是AI最好的试验场”，请就你的理解结合AI发展进程中的事件，解读这句话的深刻含义。</w:t>
      </w:r>
    </w:p>
    <w:p w14:paraId="27F5602A" w14:textId="77777777" w:rsidR="005D2499" w:rsidRPr="00B50EB5" w:rsidRDefault="005D2499" w:rsidP="005D2499">
      <w:pPr>
        <w:rPr>
          <w:rFonts w:ascii="宋体" w:eastAsia="宋体" w:hAnsi="宋体" w:hint="eastAsia"/>
        </w:rPr>
      </w:pPr>
    </w:p>
    <w:p w14:paraId="0B76E5BE" w14:textId="77777777" w:rsidR="005D2499" w:rsidRPr="00B50EB5" w:rsidRDefault="005D2499" w:rsidP="005D2499">
      <w:pPr>
        <w:rPr>
          <w:rFonts w:ascii="宋体" w:eastAsia="宋体" w:hAnsi="宋体" w:hint="eastAsia"/>
          <w:b/>
          <w:bCs/>
          <w:sz w:val="28"/>
          <w:szCs w:val="28"/>
        </w:rPr>
      </w:pPr>
      <w:r w:rsidRPr="00B50EB5">
        <w:rPr>
          <w:rFonts w:ascii="宋体" w:eastAsia="宋体" w:hAnsi="宋体" w:hint="eastAsia"/>
          <w:b/>
          <w:bCs/>
          <w:sz w:val="28"/>
          <w:szCs w:val="28"/>
        </w:rPr>
        <w:t>第二部分：调研报告（50分）</w:t>
      </w:r>
    </w:p>
    <w:p w14:paraId="6B5867E0" w14:textId="77777777" w:rsidR="005D2499" w:rsidRPr="00B50EB5" w:rsidRDefault="005D2499" w:rsidP="005D2499">
      <w:pPr>
        <w:rPr>
          <w:rFonts w:ascii="宋体" w:eastAsia="宋体" w:hAnsi="宋体" w:hint="eastAsia"/>
        </w:rPr>
      </w:pPr>
      <w:r w:rsidRPr="00B50EB5">
        <w:rPr>
          <w:rFonts w:ascii="宋体" w:eastAsia="宋体" w:hAnsi="宋体" w:hint="eastAsia"/>
        </w:rPr>
        <w:t>调研具身智能相关文献，就具身智能的研究现状、技术体系、未来发展和相关安全等问题展开</w:t>
      </w:r>
      <w:r>
        <w:rPr>
          <w:rFonts w:ascii="宋体" w:eastAsia="宋体" w:hAnsi="宋体" w:hint="eastAsia"/>
        </w:rPr>
        <w:t>具体</w:t>
      </w:r>
      <w:r w:rsidRPr="00B50EB5">
        <w:rPr>
          <w:rFonts w:ascii="宋体" w:eastAsia="宋体" w:hAnsi="宋体" w:hint="eastAsia"/>
        </w:rPr>
        <w:t>阐述。</w:t>
      </w:r>
    </w:p>
    <w:p w14:paraId="3995E743" w14:textId="77777777" w:rsidR="005D2499" w:rsidRPr="00B50EB5" w:rsidRDefault="005D2499" w:rsidP="005D2499">
      <w:pPr>
        <w:rPr>
          <w:rFonts w:ascii="宋体" w:eastAsia="宋体" w:hAnsi="宋体" w:hint="eastAsia"/>
        </w:rPr>
      </w:pPr>
      <w:r w:rsidRPr="00B50EB5">
        <w:rPr>
          <w:rFonts w:ascii="宋体" w:eastAsia="宋体" w:hAnsi="宋体" w:hint="eastAsia"/>
        </w:rPr>
        <w:t>要求：</w:t>
      </w:r>
    </w:p>
    <w:p w14:paraId="46D5C058" w14:textId="77777777" w:rsidR="005D2499" w:rsidRPr="00B50EB5" w:rsidRDefault="005D2499" w:rsidP="005D2499">
      <w:pPr>
        <w:pStyle w:val="a5"/>
        <w:numPr>
          <w:ilvl w:val="0"/>
          <w:numId w:val="8"/>
        </w:numPr>
        <w:ind w:firstLineChars="0"/>
        <w:rPr>
          <w:rFonts w:ascii="宋体" w:eastAsia="宋体" w:hAnsi="宋体" w:hint="eastAsia"/>
        </w:rPr>
      </w:pPr>
      <w:r w:rsidRPr="00B50EB5">
        <w:rPr>
          <w:rFonts w:ascii="宋体" w:eastAsia="宋体" w:hAnsi="宋体" w:hint="eastAsia"/>
        </w:rPr>
        <w:t>此部分内容要求不少于1000字，阐述内容层次逻辑结构清晰，行文结构可参考以下结构，但不限于此结构，可以按自己的叙述逻辑进行调整。（30分）</w:t>
      </w:r>
    </w:p>
    <w:p w14:paraId="1140C2FE" w14:textId="77777777" w:rsidR="005D2499" w:rsidRPr="00B50EB5" w:rsidRDefault="005D2499" w:rsidP="005D2499">
      <w:pPr>
        <w:pStyle w:val="a5"/>
        <w:numPr>
          <w:ilvl w:val="0"/>
          <w:numId w:val="8"/>
        </w:numPr>
        <w:ind w:firstLineChars="0"/>
        <w:rPr>
          <w:rFonts w:ascii="宋体" w:eastAsia="宋体" w:hAnsi="宋体" w:hint="eastAsia"/>
        </w:rPr>
      </w:pPr>
      <w:r w:rsidRPr="00B50EB5">
        <w:rPr>
          <w:rFonts w:ascii="宋体" w:eastAsia="宋体" w:hAnsi="宋体" w:hint="eastAsia"/>
        </w:rPr>
        <w:t>内容阐述要有一定深度并结合自己的思考（体现在</w:t>
      </w:r>
      <w:r w:rsidRPr="00B50EB5">
        <w:rPr>
          <w:rFonts w:ascii="宋体" w:eastAsia="宋体" w:hAnsi="宋体" w:hint="eastAsia"/>
          <w:b/>
          <w:bCs/>
        </w:rPr>
        <w:t>总结与讨论</w:t>
      </w:r>
      <w:r w:rsidRPr="00B50EB5">
        <w:rPr>
          <w:rFonts w:ascii="宋体" w:eastAsia="宋体" w:hAnsi="宋体" w:hint="eastAsia"/>
        </w:rPr>
        <w:t>中）。（10分）</w:t>
      </w:r>
    </w:p>
    <w:p w14:paraId="7C8547A3" w14:textId="77777777" w:rsidR="005D2499" w:rsidRPr="00B50EB5" w:rsidRDefault="005D2499" w:rsidP="005D2499">
      <w:pPr>
        <w:pStyle w:val="a5"/>
        <w:numPr>
          <w:ilvl w:val="0"/>
          <w:numId w:val="8"/>
        </w:numPr>
        <w:ind w:firstLineChars="0"/>
        <w:rPr>
          <w:rFonts w:ascii="宋体" w:eastAsia="宋体" w:hAnsi="宋体" w:hint="eastAsia"/>
        </w:rPr>
      </w:pPr>
      <w:r w:rsidRPr="00B50EB5">
        <w:rPr>
          <w:rFonts w:ascii="宋体" w:eastAsia="宋体" w:hAnsi="宋体" w:hint="eastAsia"/>
        </w:rPr>
        <w:t>格式符合规范，参考文献引用正确（10分）</w:t>
      </w:r>
    </w:p>
    <w:p w14:paraId="201A2F5A" w14:textId="77777777" w:rsidR="005D2499" w:rsidRDefault="005D2499" w:rsidP="005D2499">
      <w:pPr>
        <w:rPr>
          <w:rFonts w:ascii="宋体" w:eastAsia="宋体" w:hAnsi="宋体" w:hint="eastAsia"/>
        </w:rPr>
      </w:pPr>
    </w:p>
    <w:p w14:paraId="27976258" w14:textId="77777777" w:rsidR="005D2499" w:rsidRPr="00B50EB5" w:rsidRDefault="005D2499" w:rsidP="005D2499">
      <w:pPr>
        <w:rPr>
          <w:rFonts w:ascii="宋体" w:eastAsia="宋体" w:hAnsi="宋体" w:hint="eastAsia"/>
        </w:rPr>
      </w:pPr>
      <w:r>
        <w:rPr>
          <w:rFonts w:ascii="宋体" w:eastAsia="宋体" w:hAnsi="宋体" w:hint="eastAsia"/>
        </w:rPr>
        <w:t>参考结构：</w:t>
      </w:r>
    </w:p>
    <w:p w14:paraId="75A48ADB" w14:textId="77777777" w:rsidR="005D2499" w:rsidRPr="00B50EB5" w:rsidRDefault="005D2499" w:rsidP="005D2499">
      <w:pPr>
        <w:jc w:val="center"/>
        <w:rPr>
          <w:rFonts w:ascii="宋体" w:eastAsia="宋体" w:hAnsi="宋体" w:hint="eastAsia"/>
        </w:rPr>
      </w:pPr>
      <w:r w:rsidRPr="00B50EB5">
        <w:rPr>
          <w:rFonts w:ascii="宋体" w:eastAsia="宋体" w:hAnsi="宋体" w:hint="eastAsia"/>
        </w:rPr>
        <w:t>自拟题目</w:t>
      </w:r>
    </w:p>
    <w:p w14:paraId="446FD8F0" w14:textId="77777777" w:rsidR="005D2499" w:rsidRPr="00B50EB5" w:rsidRDefault="005D2499" w:rsidP="005D2499">
      <w:pPr>
        <w:rPr>
          <w:rFonts w:ascii="宋体" w:eastAsia="宋体" w:hAnsi="宋体" w:hint="eastAsia"/>
        </w:rPr>
      </w:pPr>
      <w:r w:rsidRPr="00B50EB5">
        <w:rPr>
          <w:rFonts w:ascii="宋体" w:eastAsia="宋体" w:hAnsi="宋体" w:hint="eastAsia"/>
        </w:rPr>
        <w:t>1问题背景和意义</w:t>
      </w:r>
    </w:p>
    <w:p w14:paraId="11E23FE3" w14:textId="77777777" w:rsidR="005D2499" w:rsidRPr="00B50EB5" w:rsidRDefault="005D2499" w:rsidP="005D2499">
      <w:pPr>
        <w:rPr>
          <w:rFonts w:ascii="宋体" w:eastAsia="宋体" w:hAnsi="宋体" w:hint="eastAsia"/>
        </w:rPr>
      </w:pPr>
      <w:r w:rsidRPr="00B50EB5">
        <w:rPr>
          <w:rFonts w:ascii="宋体" w:eastAsia="宋体" w:hAnsi="宋体" w:hint="eastAsia"/>
        </w:rPr>
        <w:t>2.具身智能研究现状，目前面临的问题</w:t>
      </w:r>
    </w:p>
    <w:p w14:paraId="2FB9B2FE" w14:textId="77777777" w:rsidR="005D2499" w:rsidRPr="00B50EB5" w:rsidRDefault="005D2499" w:rsidP="005D2499">
      <w:pPr>
        <w:ind w:leftChars="100" w:left="210"/>
        <w:rPr>
          <w:rFonts w:ascii="宋体" w:eastAsia="宋体" w:hAnsi="宋体" w:hint="eastAsia"/>
        </w:rPr>
      </w:pPr>
      <w:r w:rsidRPr="00B50EB5">
        <w:rPr>
          <w:rFonts w:ascii="宋体" w:eastAsia="宋体" w:hAnsi="宋体" w:hint="eastAsia"/>
        </w:rPr>
        <w:t>2.1 具身智能技术体系</w:t>
      </w:r>
    </w:p>
    <w:p w14:paraId="021497B7" w14:textId="77777777" w:rsidR="005D2499" w:rsidRPr="00B50EB5" w:rsidRDefault="005D2499" w:rsidP="005D2499">
      <w:pPr>
        <w:ind w:leftChars="100" w:left="210"/>
        <w:rPr>
          <w:rFonts w:ascii="宋体" w:eastAsia="宋体" w:hAnsi="宋体" w:hint="eastAsia"/>
        </w:rPr>
      </w:pPr>
      <w:r w:rsidRPr="00B50EB5">
        <w:rPr>
          <w:rFonts w:ascii="宋体" w:eastAsia="宋体" w:hAnsi="宋体" w:hint="eastAsia"/>
        </w:rPr>
        <w:t>2.2 具身智能应用领域（就某一领域详细叙述）</w:t>
      </w:r>
    </w:p>
    <w:p w14:paraId="6B0CE7FF" w14:textId="77777777" w:rsidR="005D2499" w:rsidRPr="00B50EB5" w:rsidRDefault="005D2499" w:rsidP="005D2499">
      <w:pPr>
        <w:ind w:leftChars="100" w:left="210"/>
        <w:rPr>
          <w:rFonts w:ascii="宋体" w:eastAsia="宋体" w:hAnsi="宋体" w:hint="eastAsia"/>
        </w:rPr>
      </w:pPr>
      <w:r w:rsidRPr="00B50EB5">
        <w:rPr>
          <w:rFonts w:ascii="宋体" w:eastAsia="宋体" w:hAnsi="宋体" w:hint="eastAsia"/>
        </w:rPr>
        <w:t>2.3 具身智能面临的挑战</w:t>
      </w:r>
    </w:p>
    <w:p w14:paraId="692D1B65" w14:textId="77777777" w:rsidR="005D2499" w:rsidRPr="00B50EB5" w:rsidRDefault="005D2499" w:rsidP="005D2499">
      <w:pPr>
        <w:ind w:leftChars="100" w:left="210"/>
        <w:rPr>
          <w:rFonts w:ascii="宋体" w:eastAsia="宋体" w:hAnsi="宋体" w:hint="eastAsia"/>
        </w:rPr>
      </w:pPr>
      <w:r w:rsidRPr="00B50EB5">
        <w:rPr>
          <w:rFonts w:ascii="宋体" w:eastAsia="宋体" w:hAnsi="宋体" w:hint="eastAsia"/>
        </w:rPr>
        <w:t>2.4 发展前景</w:t>
      </w:r>
    </w:p>
    <w:p w14:paraId="0280E8E8" w14:textId="1700D036" w:rsidR="005D2499" w:rsidRPr="00B50EB5" w:rsidRDefault="005D2499" w:rsidP="005D2499">
      <w:pPr>
        <w:rPr>
          <w:rFonts w:ascii="宋体" w:eastAsia="宋体" w:hAnsi="宋体" w:hint="eastAsia"/>
        </w:rPr>
      </w:pPr>
      <w:r w:rsidRPr="00B50EB5">
        <w:rPr>
          <w:rFonts w:ascii="宋体" w:eastAsia="宋体" w:hAnsi="宋体" w:hint="eastAsia"/>
        </w:rPr>
        <w:t>3 总结及讨论（</w:t>
      </w:r>
      <w:r w:rsidRPr="00985182">
        <w:rPr>
          <w:rFonts w:ascii="宋体" w:eastAsia="宋体" w:hAnsi="宋体" w:hint="eastAsia"/>
          <w:b/>
          <w:bCs/>
          <w:color w:val="FF0000"/>
        </w:rPr>
        <w:t>此部分要有自己就这个问题的深度思考</w:t>
      </w:r>
      <w:r w:rsidRPr="00B50EB5">
        <w:rPr>
          <w:rFonts w:ascii="宋体" w:eastAsia="宋体" w:hAnsi="宋体" w:hint="eastAsia"/>
        </w:rPr>
        <w:t>）</w:t>
      </w:r>
    </w:p>
    <w:p w14:paraId="2673BF62" w14:textId="77777777" w:rsidR="005D2499" w:rsidRPr="00B50EB5" w:rsidRDefault="005D2499" w:rsidP="005D2499">
      <w:pPr>
        <w:rPr>
          <w:rFonts w:ascii="宋体" w:eastAsia="宋体" w:hAnsi="宋体" w:hint="eastAsia"/>
        </w:rPr>
      </w:pPr>
    </w:p>
    <w:p w14:paraId="4181E7CC" w14:textId="77777777" w:rsidR="005D2499" w:rsidRPr="00B50EB5" w:rsidRDefault="005D2499" w:rsidP="005D2499">
      <w:pPr>
        <w:rPr>
          <w:rFonts w:ascii="宋体" w:eastAsia="宋体" w:hAnsi="宋体" w:hint="eastAsia"/>
        </w:rPr>
      </w:pPr>
      <w:r w:rsidRPr="00B50EB5">
        <w:rPr>
          <w:rFonts w:ascii="宋体" w:eastAsia="宋体" w:hAnsi="宋体" w:hint="eastAsia"/>
        </w:rPr>
        <w:t>参考文献（明确列出相关文献,并在文中标注引用）</w:t>
      </w:r>
    </w:p>
    <w:p w14:paraId="2FA65BBF" w14:textId="77777777" w:rsidR="005D2499" w:rsidRPr="00B50EB5" w:rsidRDefault="005D2499" w:rsidP="005D2499">
      <w:pPr>
        <w:rPr>
          <w:rFonts w:ascii="宋体" w:eastAsia="宋体" w:hAnsi="宋体" w:hint="eastAsia"/>
        </w:rPr>
      </w:pPr>
      <w:r w:rsidRPr="00B50EB5">
        <w:rPr>
          <w:rFonts w:ascii="宋体" w:eastAsia="宋体" w:hAnsi="宋体" w:hint="eastAsia"/>
        </w:rPr>
        <w:t>[1]</w:t>
      </w:r>
      <w:r w:rsidRPr="00B50EB5">
        <w:rPr>
          <w:rFonts w:ascii="宋体" w:eastAsia="宋体" w:hAnsi="宋体"/>
        </w:rPr>
        <w:t>…</w:t>
      </w:r>
    </w:p>
    <w:p w14:paraId="1C1A71AD" w14:textId="77777777" w:rsidR="005D2499" w:rsidRPr="00B50EB5" w:rsidRDefault="005D2499" w:rsidP="005D2499">
      <w:pPr>
        <w:rPr>
          <w:rFonts w:ascii="宋体" w:eastAsia="宋体" w:hAnsi="宋体" w:hint="eastAsia"/>
        </w:rPr>
      </w:pPr>
      <w:r w:rsidRPr="00B50EB5">
        <w:rPr>
          <w:rFonts w:ascii="宋体" w:eastAsia="宋体" w:hAnsi="宋体" w:hint="eastAsia"/>
        </w:rPr>
        <w:t>[2]</w:t>
      </w:r>
      <w:r w:rsidRPr="00B50EB5">
        <w:rPr>
          <w:rFonts w:ascii="宋体" w:eastAsia="宋体" w:hAnsi="宋体"/>
        </w:rPr>
        <w:t>…</w:t>
      </w:r>
    </w:p>
    <w:p w14:paraId="3D87B1AB" w14:textId="77777777" w:rsidR="005D2499" w:rsidRPr="00B50EB5" w:rsidRDefault="005D2499" w:rsidP="005D2499">
      <w:pPr>
        <w:rPr>
          <w:rFonts w:ascii="宋体" w:eastAsia="宋体" w:hAnsi="宋体" w:hint="eastAsia"/>
        </w:rPr>
      </w:pPr>
      <w:r w:rsidRPr="00B50EB5">
        <w:rPr>
          <w:rFonts w:ascii="宋体" w:eastAsia="宋体" w:hAnsi="宋体" w:hint="eastAsia"/>
        </w:rPr>
        <w:t>[3]</w:t>
      </w:r>
      <w:r w:rsidRPr="00B50EB5">
        <w:rPr>
          <w:rFonts w:ascii="宋体" w:eastAsia="宋体" w:hAnsi="宋体"/>
        </w:rPr>
        <w:t>…</w:t>
      </w:r>
    </w:p>
    <w:p w14:paraId="19B7D353" w14:textId="77777777" w:rsidR="005D2499" w:rsidRDefault="005D2499" w:rsidP="005D2499">
      <w:pPr>
        <w:rPr>
          <w:rFonts w:ascii="宋体" w:eastAsia="宋体" w:hAnsi="宋体" w:hint="eastAsia"/>
        </w:rPr>
      </w:pPr>
    </w:p>
    <w:p w14:paraId="3C32E7B3" w14:textId="77777777" w:rsidR="005D2499" w:rsidRDefault="005D2499" w:rsidP="005D2499">
      <w:pPr>
        <w:rPr>
          <w:rFonts w:ascii="宋体" w:eastAsia="宋体" w:hAnsi="宋体" w:hint="eastAsia"/>
        </w:rPr>
      </w:pPr>
    </w:p>
    <w:p w14:paraId="07EFA1FC" w14:textId="77777777" w:rsidR="005D2499" w:rsidRDefault="005D2499" w:rsidP="005D2499">
      <w:pPr>
        <w:rPr>
          <w:rFonts w:ascii="宋体" w:eastAsia="宋体" w:hAnsi="宋体" w:hint="eastAsia"/>
        </w:rPr>
      </w:pPr>
    </w:p>
    <w:p w14:paraId="0F25FFDD" w14:textId="77777777" w:rsidR="005D2499" w:rsidRDefault="005D2499" w:rsidP="005D2499">
      <w:pPr>
        <w:rPr>
          <w:rFonts w:ascii="宋体" w:eastAsia="宋体" w:hAnsi="宋体" w:hint="eastAsia"/>
        </w:rPr>
      </w:pPr>
    </w:p>
    <w:p w14:paraId="274FCF10" w14:textId="1303684F" w:rsidR="004343A4" w:rsidRDefault="004343A4">
      <w:pPr>
        <w:rPr>
          <w:rFonts w:hint="eastAsia"/>
        </w:rPr>
      </w:pPr>
      <w:r>
        <w:rPr>
          <w:rFonts w:hint="eastAsia"/>
        </w:rPr>
        <w:t>注：打印时此页请保留，与封面正反打印；答题内容，接续往后，也请正反打印；</w:t>
      </w:r>
    </w:p>
    <w:p w14:paraId="247AB128" w14:textId="77777777" w:rsidR="004343A4" w:rsidRDefault="004343A4">
      <w:pPr>
        <w:rPr>
          <w:rFonts w:hint="eastAsia"/>
        </w:rPr>
      </w:pPr>
    </w:p>
    <w:p w14:paraId="7F84FE8D" w14:textId="6AA93A35" w:rsidR="004343A4" w:rsidRDefault="002D5EF8">
      <w:pPr>
        <w:rPr>
          <w:rFonts w:ascii="宋体" w:eastAsia="宋体" w:hAnsi="宋体" w:hint="eastAsia"/>
          <w:b/>
          <w:bCs/>
          <w:sz w:val="28"/>
          <w:szCs w:val="28"/>
        </w:rPr>
      </w:pPr>
      <w:r w:rsidRPr="00B50EB5">
        <w:rPr>
          <w:rFonts w:ascii="宋体" w:eastAsia="宋体" w:hAnsi="宋体" w:hint="eastAsia"/>
          <w:b/>
          <w:bCs/>
          <w:sz w:val="28"/>
          <w:szCs w:val="28"/>
        </w:rPr>
        <w:lastRenderedPageBreak/>
        <w:t>第一部分：问题解答</w:t>
      </w:r>
    </w:p>
    <w:p w14:paraId="73ADFB1E" w14:textId="0763759A" w:rsidR="002D5EF8" w:rsidRPr="002D5EF8" w:rsidRDefault="002D5EF8" w:rsidP="002D5EF8">
      <w:pPr>
        <w:pStyle w:val="a5"/>
        <w:numPr>
          <w:ilvl w:val="0"/>
          <w:numId w:val="12"/>
        </w:numPr>
        <w:ind w:firstLineChars="0"/>
        <w:rPr>
          <w:rFonts w:ascii="宋体" w:eastAsia="宋体" w:hAnsi="宋体" w:hint="eastAsia"/>
        </w:rPr>
      </w:pPr>
      <w:r w:rsidRPr="002D5EF8">
        <w:rPr>
          <w:rFonts w:ascii="宋体" w:eastAsia="宋体" w:hAnsi="宋体" w:hint="eastAsia"/>
        </w:rPr>
        <w:t>结合具体应用实例说明机器学习任务中的分类和预测问题.</w:t>
      </w:r>
    </w:p>
    <w:p w14:paraId="0F4FEC00" w14:textId="2411ABD1" w:rsidR="002D5EF8" w:rsidRDefault="002D5EF8" w:rsidP="007B296F">
      <w:pPr>
        <w:ind w:firstLineChars="200" w:firstLine="420"/>
        <w:rPr>
          <w:rFonts w:ascii="宋体" w:eastAsia="宋体" w:hAnsi="宋体" w:hint="eastAsia"/>
        </w:rPr>
      </w:pPr>
      <w:r w:rsidRPr="002D5EF8">
        <w:rPr>
          <w:rFonts w:ascii="宋体" w:eastAsia="宋体" w:hAnsi="宋体"/>
        </w:rPr>
        <w:t>分类任务的目标是将数据分配到一个或多个预定义的类别中</w:t>
      </w:r>
      <w:r>
        <w:rPr>
          <w:rFonts w:ascii="宋体" w:eastAsia="宋体" w:hAnsi="宋体" w:hint="eastAsia"/>
        </w:rPr>
        <w:t>，</w:t>
      </w:r>
      <w:r w:rsidRPr="002D5EF8">
        <w:rPr>
          <w:rFonts w:ascii="宋体" w:eastAsia="宋体" w:hAnsi="宋体"/>
        </w:rPr>
        <w:t>分类器的输出通常是离散的。</w:t>
      </w:r>
      <w:r>
        <w:rPr>
          <w:rFonts w:ascii="宋体" w:eastAsia="宋体" w:hAnsi="宋体" w:hint="eastAsia"/>
        </w:rPr>
        <w:t>在垃圾邮件分类任务中，我们</w:t>
      </w:r>
      <w:r w:rsidRPr="002D5EF8">
        <w:rPr>
          <w:rFonts w:ascii="宋体" w:eastAsia="宋体" w:hAnsi="宋体"/>
        </w:rPr>
        <w:t>可以使用朴素贝叶斯分类器、支持向量机（SVM）或决策树等模型</w:t>
      </w:r>
      <w:r w:rsidR="007B296F">
        <w:rPr>
          <w:rFonts w:ascii="宋体" w:eastAsia="宋体" w:hAnsi="宋体" w:hint="eastAsia"/>
        </w:rPr>
        <w:t>，</w:t>
      </w:r>
      <w:r w:rsidR="007B296F" w:rsidRPr="007B296F">
        <w:rPr>
          <w:rFonts w:ascii="宋体" w:eastAsia="宋体" w:hAnsi="宋体"/>
        </w:rPr>
        <w:t>分析邮件的内容、发送者信息以及邮件的其他特征（如邮件主题、邮件长度等），从而判断邮件是否为垃圾邮件。</w:t>
      </w:r>
    </w:p>
    <w:p w14:paraId="3DB9C1E4" w14:textId="4BB5F94E" w:rsidR="007B296F" w:rsidRPr="002D5EF8" w:rsidRDefault="007B296F" w:rsidP="007B296F">
      <w:pPr>
        <w:ind w:firstLineChars="200" w:firstLine="420"/>
        <w:rPr>
          <w:rFonts w:ascii="宋体" w:eastAsia="宋体" w:hAnsi="宋体" w:hint="eastAsia"/>
        </w:rPr>
      </w:pPr>
      <w:r w:rsidRPr="007B296F">
        <w:rPr>
          <w:rFonts w:ascii="宋体" w:eastAsia="宋体" w:hAnsi="宋体"/>
        </w:rPr>
        <w:t>预测任务的目标是根据历史数据估计一个连续的值（回归问题的一种）</w:t>
      </w:r>
      <w:r>
        <w:rPr>
          <w:rFonts w:ascii="宋体" w:eastAsia="宋体" w:hAnsi="宋体" w:hint="eastAsia"/>
        </w:rPr>
        <w:t>，</w:t>
      </w:r>
      <w:r w:rsidRPr="007B296F">
        <w:rPr>
          <w:rFonts w:ascii="宋体" w:eastAsia="宋体" w:hAnsi="宋体"/>
        </w:rPr>
        <w:t>预测模型的输出通常是连续的。</w:t>
      </w:r>
      <w:r>
        <w:rPr>
          <w:rFonts w:ascii="宋体" w:eastAsia="宋体" w:hAnsi="宋体" w:hint="eastAsia"/>
        </w:rPr>
        <w:t>在房价预测任务中，我们可以使用线性回归模型，</w:t>
      </w:r>
      <w:r w:rsidRPr="007B296F">
        <w:rPr>
          <w:rFonts w:ascii="宋体" w:eastAsia="宋体" w:hAnsi="宋体"/>
        </w:rPr>
        <w:t>提取房屋的结构性特征（如面积、楼层、建造年份等）和环境特征（如附近学校数量、交通便捷性等），输入模型进行学习。</w:t>
      </w:r>
    </w:p>
    <w:p w14:paraId="45281C92" w14:textId="08C63776" w:rsidR="002D5EF8" w:rsidRPr="007B296F" w:rsidRDefault="002D5EF8" w:rsidP="007B296F">
      <w:pPr>
        <w:pStyle w:val="a5"/>
        <w:numPr>
          <w:ilvl w:val="0"/>
          <w:numId w:val="12"/>
        </w:numPr>
        <w:ind w:firstLineChars="0"/>
        <w:rPr>
          <w:rFonts w:ascii="宋体" w:eastAsia="宋体" w:hAnsi="宋体" w:hint="eastAsia"/>
        </w:rPr>
      </w:pPr>
      <w:r w:rsidRPr="007B296F">
        <w:rPr>
          <w:rFonts w:ascii="宋体" w:eastAsia="宋体" w:hAnsi="宋体" w:hint="eastAsia"/>
        </w:rPr>
        <w:t>请</w:t>
      </w:r>
      <w:r w:rsidRPr="007B296F">
        <w:rPr>
          <w:rFonts w:ascii="宋体" w:eastAsia="宋体" w:hAnsi="宋体" w:hint="eastAsia"/>
          <w:b/>
          <w:bCs/>
        </w:rPr>
        <w:t>结合实例</w:t>
      </w:r>
      <w:r w:rsidRPr="007B296F">
        <w:rPr>
          <w:rFonts w:ascii="宋体" w:eastAsia="宋体" w:hAnsi="宋体" w:hint="eastAsia"/>
        </w:rPr>
        <w:t>分析深度学习有效的三大因素。</w:t>
      </w:r>
    </w:p>
    <w:p w14:paraId="609B1848" w14:textId="30BE307F" w:rsidR="007B296F" w:rsidRPr="007B296F" w:rsidRDefault="007B296F" w:rsidP="007B296F">
      <w:pPr>
        <w:rPr>
          <w:rFonts w:ascii="宋体" w:eastAsia="宋体" w:hAnsi="宋体" w:hint="eastAsia"/>
        </w:rPr>
      </w:pPr>
      <w:r w:rsidRPr="007B296F">
        <w:rPr>
          <w:rFonts w:ascii="宋体" w:eastAsia="宋体" w:hAnsi="宋体" w:hint="eastAsia"/>
        </w:rPr>
        <w:t>大量数据：</w:t>
      </w:r>
    </w:p>
    <w:p w14:paraId="39E03BA2" w14:textId="4E01ABE6" w:rsidR="007B296F" w:rsidRPr="007B296F" w:rsidRDefault="007B296F" w:rsidP="007B296F">
      <w:pPr>
        <w:ind w:firstLineChars="200" w:firstLine="420"/>
        <w:rPr>
          <w:rFonts w:ascii="宋体" w:eastAsia="宋体" w:hAnsi="宋体" w:hint="eastAsia"/>
        </w:rPr>
      </w:pPr>
      <w:r w:rsidRPr="007B296F">
        <w:rPr>
          <w:rFonts w:ascii="宋体" w:eastAsia="宋体" w:hAnsi="宋体" w:hint="eastAsia"/>
        </w:rPr>
        <w:t>在图像识别任务中，ImageNet数据集包含超过1400万张图片，这些图片具有丰富的标签。这种大规模的数据集使得深度学习模型能够学习到更泛化的特征，从而提高识别的准确率。例如，使用深度学习模型在ImageNet上进行训练，能够显著提升图像分类的性能。数据是深度学习模型训练的基础，大量的数据可以帮助模型避免过拟合，学习到更 robust 的特征。</w:t>
      </w:r>
    </w:p>
    <w:p w14:paraId="7C014AF8" w14:textId="2B83AF76" w:rsidR="007B296F" w:rsidRPr="007B296F" w:rsidRDefault="007B296F" w:rsidP="007B296F">
      <w:pPr>
        <w:rPr>
          <w:rFonts w:ascii="宋体" w:eastAsia="宋体" w:hAnsi="宋体" w:hint="eastAsia"/>
        </w:rPr>
      </w:pPr>
      <w:r w:rsidRPr="007B296F">
        <w:rPr>
          <w:rFonts w:ascii="宋体" w:eastAsia="宋体" w:hAnsi="宋体" w:hint="eastAsia"/>
        </w:rPr>
        <w:t>强大的计算能力：</w:t>
      </w:r>
    </w:p>
    <w:p w14:paraId="1A58B513" w14:textId="489275A7" w:rsidR="007B296F" w:rsidRPr="007B296F" w:rsidRDefault="007B296F" w:rsidP="007B296F">
      <w:pPr>
        <w:ind w:firstLineChars="200" w:firstLine="420"/>
        <w:rPr>
          <w:rFonts w:ascii="宋体" w:eastAsia="宋体" w:hAnsi="宋体" w:hint="eastAsia"/>
        </w:rPr>
      </w:pPr>
      <w:r w:rsidRPr="007B296F">
        <w:rPr>
          <w:rFonts w:ascii="宋体" w:eastAsia="宋体" w:hAnsi="宋体" w:hint="eastAsia"/>
        </w:rPr>
        <w:t>训练深度神经网络，如</w:t>
      </w:r>
      <w:proofErr w:type="spellStart"/>
      <w:r w:rsidRPr="007B296F">
        <w:rPr>
          <w:rFonts w:ascii="宋体" w:eastAsia="宋体" w:hAnsi="宋体" w:hint="eastAsia"/>
        </w:rPr>
        <w:t>ResNet</w:t>
      </w:r>
      <w:proofErr w:type="spellEnd"/>
      <w:r w:rsidRPr="007B296F">
        <w:rPr>
          <w:rFonts w:ascii="宋体" w:eastAsia="宋体" w:hAnsi="宋体" w:hint="eastAsia"/>
        </w:rPr>
        <w:t>和VGG，需要大量的计算资源。GPU的出现极大地加速了矩阵运算，使得深度学习模型的训练时间从几个月缩短到几天甚至几小时。例如，在自动驾驶中，实时处理图像数据需要强大的计算能力来支持深度学习模型的运行。计算能力的提升不仅加快了模型训练的速度，还使得训练更深层次的网络成为可能，进一步提高了模型的性能。</w:t>
      </w:r>
    </w:p>
    <w:p w14:paraId="582761C2" w14:textId="4D98A70E" w:rsidR="007B296F" w:rsidRPr="007B296F" w:rsidRDefault="007B296F" w:rsidP="007B296F">
      <w:pPr>
        <w:rPr>
          <w:rFonts w:ascii="宋体" w:eastAsia="宋体" w:hAnsi="宋体" w:hint="eastAsia"/>
        </w:rPr>
      </w:pPr>
      <w:r w:rsidRPr="007B296F">
        <w:rPr>
          <w:rFonts w:ascii="宋体" w:eastAsia="宋体" w:hAnsi="宋体" w:hint="eastAsia"/>
        </w:rPr>
        <w:t>深层网络结构：</w:t>
      </w:r>
    </w:p>
    <w:p w14:paraId="184B43ED" w14:textId="73B155A9" w:rsidR="007B296F" w:rsidRPr="007B296F" w:rsidRDefault="007B296F" w:rsidP="007B296F">
      <w:pPr>
        <w:ind w:firstLineChars="200" w:firstLine="420"/>
        <w:rPr>
          <w:rFonts w:ascii="宋体" w:eastAsia="宋体" w:hAnsi="宋体" w:hint="eastAsia"/>
        </w:rPr>
      </w:pPr>
      <w:r w:rsidRPr="007B296F">
        <w:rPr>
          <w:rFonts w:ascii="宋体" w:eastAsia="宋体" w:hAnsi="宋体" w:hint="eastAsia"/>
        </w:rPr>
        <w:t>深层网络结构，如卷积神经网络和Transformer，能够逐层提取抽象特征。例如，在CNN中，浅层提取边缘，中层提取形状，深层提取物体部件，最后进行分类。在自然语言处理中，Transformer结构在机器翻译任务中取得了显著的效果。深层网络结构的分层特征提取能力是传统机器学习方法难以比拟的，它们能够自动学习和表示数据的复杂特征。</w:t>
      </w:r>
    </w:p>
    <w:p w14:paraId="2EDCD499" w14:textId="5D5A3128" w:rsidR="002D5EF8" w:rsidRPr="00771D46" w:rsidRDefault="002D5EF8" w:rsidP="00771D46">
      <w:pPr>
        <w:pStyle w:val="a5"/>
        <w:numPr>
          <w:ilvl w:val="0"/>
          <w:numId w:val="12"/>
        </w:numPr>
        <w:ind w:firstLineChars="0"/>
        <w:rPr>
          <w:rFonts w:ascii="宋体" w:eastAsia="宋体" w:hAnsi="宋体" w:hint="eastAsia"/>
        </w:rPr>
      </w:pPr>
      <w:r w:rsidRPr="00771D46">
        <w:rPr>
          <w:rFonts w:ascii="宋体" w:eastAsia="宋体" w:hAnsi="宋体" w:hint="eastAsia"/>
        </w:rPr>
        <w:t>请阐述ImageNet的作用和意义。</w:t>
      </w:r>
    </w:p>
    <w:p w14:paraId="33B5B7D5" w14:textId="5FF07D3A" w:rsidR="00771D46" w:rsidRDefault="00771D46" w:rsidP="00771D46">
      <w:pPr>
        <w:rPr>
          <w:rFonts w:ascii="宋体" w:eastAsia="宋体" w:hAnsi="宋体" w:hint="eastAsia"/>
        </w:rPr>
      </w:pPr>
      <w:r>
        <w:rPr>
          <w:rFonts w:ascii="宋体" w:eastAsia="宋体" w:hAnsi="宋体" w:hint="eastAsia"/>
        </w:rPr>
        <w:t>作用：</w:t>
      </w:r>
    </w:p>
    <w:p w14:paraId="495D4F03" w14:textId="561C5ACB" w:rsidR="00771D46" w:rsidRDefault="00771D46" w:rsidP="00771D46">
      <w:pPr>
        <w:ind w:firstLineChars="200" w:firstLine="420"/>
        <w:rPr>
          <w:rFonts w:ascii="宋体" w:eastAsia="宋体" w:hAnsi="宋体" w:hint="eastAsia"/>
        </w:rPr>
      </w:pPr>
      <w:r w:rsidRPr="00771D46">
        <w:rPr>
          <w:rFonts w:ascii="宋体" w:eastAsia="宋体" w:hAnsi="宋体"/>
        </w:rPr>
        <w:t>ImageNet 大规模视觉识别挑战赛每年都会吸引全球的研究团队参与，推动了图像识别技术的快速发展。2012 年，</w:t>
      </w:r>
      <w:proofErr w:type="spellStart"/>
      <w:r w:rsidRPr="00771D46">
        <w:rPr>
          <w:rFonts w:ascii="宋体" w:eastAsia="宋体" w:hAnsi="宋体"/>
        </w:rPr>
        <w:t>AlexNet</w:t>
      </w:r>
      <w:proofErr w:type="spellEnd"/>
      <w:r w:rsidRPr="00771D46">
        <w:rPr>
          <w:rFonts w:ascii="宋体" w:eastAsia="宋体" w:hAnsi="宋体"/>
        </w:rPr>
        <w:t>在ILSVRC 上取得突破性成绩，标志着深度学习在图像识别领域的成功应用</w:t>
      </w:r>
      <w:r>
        <w:rPr>
          <w:rFonts w:ascii="宋体" w:eastAsia="宋体" w:hAnsi="宋体" w:hint="eastAsia"/>
        </w:rPr>
        <w:t>。</w:t>
      </w:r>
    </w:p>
    <w:p w14:paraId="38F25909" w14:textId="77777777" w:rsidR="00771D46" w:rsidRPr="00771D46" w:rsidRDefault="00771D46" w:rsidP="00771D46">
      <w:pPr>
        <w:ind w:firstLineChars="200" w:firstLine="420"/>
        <w:rPr>
          <w:rFonts w:ascii="宋体" w:eastAsia="宋体" w:hAnsi="宋体" w:hint="eastAsia"/>
        </w:rPr>
      </w:pPr>
      <w:r w:rsidRPr="00771D46">
        <w:rPr>
          <w:rFonts w:ascii="宋体" w:eastAsia="宋体" w:hAnsi="宋体"/>
        </w:rPr>
        <w:t xml:space="preserve">ImageNet 数据集的规模和多样性为深度学习模型的训练提供了丰富的资源。许多经典的深度学习架构，如 </w:t>
      </w:r>
      <w:proofErr w:type="spellStart"/>
      <w:r w:rsidRPr="00771D46">
        <w:rPr>
          <w:rFonts w:ascii="宋体" w:eastAsia="宋体" w:hAnsi="宋体"/>
        </w:rPr>
        <w:t>AlexNet</w:t>
      </w:r>
      <w:proofErr w:type="spellEnd"/>
      <w:r w:rsidRPr="00771D46">
        <w:rPr>
          <w:rFonts w:ascii="宋体" w:eastAsia="宋体" w:hAnsi="宋体"/>
        </w:rPr>
        <w:t xml:space="preserve">、VGG 和 </w:t>
      </w:r>
      <w:proofErr w:type="spellStart"/>
      <w:r w:rsidRPr="00771D46">
        <w:rPr>
          <w:rFonts w:ascii="宋体" w:eastAsia="宋体" w:hAnsi="宋体"/>
        </w:rPr>
        <w:t>ResNet</w:t>
      </w:r>
      <w:proofErr w:type="spellEnd"/>
      <w:r w:rsidRPr="00771D46">
        <w:rPr>
          <w:rFonts w:ascii="宋体" w:eastAsia="宋体" w:hAnsi="宋体"/>
        </w:rPr>
        <w:t>，都是在 ImageNet 数据集上进行训练和验证的。这些模型的成功应用进一步推动了深度学习在计算机视觉领域的广泛应用。</w:t>
      </w:r>
    </w:p>
    <w:p w14:paraId="42A77960" w14:textId="77777777" w:rsidR="00771D46" w:rsidRPr="00771D46" w:rsidRDefault="00771D46" w:rsidP="00771D46">
      <w:pPr>
        <w:ind w:firstLineChars="200" w:firstLine="420"/>
        <w:rPr>
          <w:rFonts w:ascii="宋体" w:eastAsia="宋体" w:hAnsi="宋体" w:hint="eastAsia"/>
        </w:rPr>
      </w:pPr>
      <w:r w:rsidRPr="00771D46">
        <w:rPr>
          <w:rFonts w:ascii="宋体" w:eastAsia="宋体" w:hAnsi="宋体"/>
        </w:rPr>
        <w:t>ImageNet 作为一个广泛使用的基准测试数据集，为研究人员提供了一个统一的平台来评估和比较不同模型的性能。通过在 ImageNet 上进行测试，研究人员可以更准确地了解模型在大规模图像识别任务上的表现，从而推动模型的改进和发展。</w:t>
      </w:r>
    </w:p>
    <w:p w14:paraId="15434752" w14:textId="010988A6" w:rsidR="00771D46" w:rsidRDefault="00771D46" w:rsidP="00771D46">
      <w:pPr>
        <w:rPr>
          <w:rFonts w:ascii="宋体" w:eastAsia="宋体" w:hAnsi="宋体" w:hint="eastAsia"/>
        </w:rPr>
      </w:pPr>
      <w:r>
        <w:rPr>
          <w:rFonts w:ascii="宋体" w:eastAsia="宋体" w:hAnsi="宋体" w:hint="eastAsia"/>
        </w:rPr>
        <w:t>意义：</w:t>
      </w:r>
    </w:p>
    <w:p w14:paraId="5FC5DF76" w14:textId="1B1810FA" w:rsidR="00771D46" w:rsidRPr="00771D46" w:rsidRDefault="00771D46" w:rsidP="00771D46">
      <w:pPr>
        <w:ind w:firstLineChars="200" w:firstLine="420"/>
        <w:rPr>
          <w:rFonts w:ascii="宋体" w:eastAsia="宋体" w:hAnsi="宋体" w:hint="eastAsia"/>
          <w:b/>
          <w:bCs/>
        </w:rPr>
      </w:pPr>
      <w:r w:rsidRPr="00771D46">
        <w:rPr>
          <w:rFonts w:ascii="宋体" w:eastAsia="宋体" w:hAnsi="宋体"/>
        </w:rPr>
        <w:t>ImageNet上的成功吸引了工业界的关注，推动了人工智能在医疗</w:t>
      </w:r>
      <w:r w:rsidRPr="00771D46">
        <w:rPr>
          <w:rFonts w:ascii="宋体" w:eastAsia="宋体" w:hAnsi="宋体" w:hint="eastAsia"/>
        </w:rPr>
        <w:t>、</w:t>
      </w:r>
      <w:r w:rsidRPr="00771D46">
        <w:rPr>
          <w:rFonts w:ascii="宋体" w:eastAsia="宋体" w:hAnsi="宋体"/>
        </w:rPr>
        <w:t>自动驾驶</w:t>
      </w:r>
      <w:r w:rsidRPr="00771D46">
        <w:rPr>
          <w:rFonts w:ascii="宋体" w:eastAsia="宋体" w:hAnsi="宋体" w:hint="eastAsia"/>
        </w:rPr>
        <w:t>、</w:t>
      </w:r>
      <w:r w:rsidRPr="00771D46">
        <w:rPr>
          <w:rFonts w:ascii="宋体" w:eastAsia="宋体" w:hAnsi="宋体"/>
        </w:rPr>
        <w:t>智能安防</w:t>
      </w:r>
      <w:r>
        <w:rPr>
          <w:rFonts w:ascii="宋体" w:eastAsia="宋体" w:hAnsi="宋体" w:hint="eastAsia"/>
        </w:rPr>
        <w:t>等</w:t>
      </w:r>
      <w:r w:rsidRPr="00771D46">
        <w:rPr>
          <w:rFonts w:ascii="宋体" w:eastAsia="宋体" w:hAnsi="宋体"/>
        </w:rPr>
        <w:t>多个领域的落地</w:t>
      </w:r>
      <w:r>
        <w:rPr>
          <w:rFonts w:ascii="宋体" w:eastAsia="宋体" w:hAnsi="宋体" w:hint="eastAsia"/>
        </w:rPr>
        <w:t>。此外，</w:t>
      </w:r>
      <w:r w:rsidRPr="00771D46">
        <w:rPr>
          <w:rFonts w:ascii="宋体" w:eastAsia="宋体" w:hAnsi="宋体"/>
        </w:rPr>
        <w:t>ImageNet的公开数据和竞赛机制促进了全球研究者的协作与竞争，推动了学术界和工业界的共同进步。这种开放性为深度学习技术的普及和标准化奠定</w:t>
      </w:r>
      <w:r w:rsidRPr="00771D46">
        <w:rPr>
          <w:rFonts w:ascii="宋体" w:eastAsia="宋体" w:hAnsi="宋体"/>
        </w:rPr>
        <w:lastRenderedPageBreak/>
        <w:t>了基础。</w:t>
      </w:r>
    </w:p>
    <w:p w14:paraId="68D4B6F7" w14:textId="77777777" w:rsidR="002D5EF8" w:rsidRDefault="002D5EF8" w:rsidP="002D5EF8">
      <w:pPr>
        <w:rPr>
          <w:rFonts w:ascii="宋体" w:eastAsia="宋体" w:hAnsi="宋体" w:hint="eastAsia"/>
        </w:rPr>
      </w:pPr>
      <w:r w:rsidRPr="00B50EB5">
        <w:rPr>
          <w:rFonts w:ascii="宋体" w:eastAsia="宋体" w:hAnsi="宋体" w:hint="eastAsia"/>
        </w:rPr>
        <w:t>4.</w:t>
      </w:r>
      <w:r>
        <w:rPr>
          <w:rFonts w:ascii="宋体" w:eastAsia="宋体" w:hAnsi="宋体" w:hint="eastAsia"/>
        </w:rPr>
        <w:t xml:space="preserve"> </w:t>
      </w:r>
      <w:r w:rsidRPr="00B50EB5">
        <w:rPr>
          <w:rFonts w:ascii="宋体" w:eastAsia="宋体" w:hAnsi="宋体" w:hint="eastAsia"/>
        </w:rPr>
        <w:t>NeurIPS2024会议授予GAN论文</w:t>
      </w:r>
      <w:r w:rsidRPr="00B50EB5">
        <w:rPr>
          <w:rFonts w:ascii="宋体" w:eastAsia="宋体" w:hAnsi="宋体" w:cs="Times New Roman"/>
        </w:rPr>
        <w:t>（</w:t>
      </w:r>
      <w:r w:rsidRPr="00B50EB5">
        <w:rPr>
          <w:rFonts w:ascii="宋体" w:eastAsia="宋体" w:hAnsi="宋体" w:cs="Times New Roman"/>
          <w:b/>
          <w:bCs/>
        </w:rPr>
        <w:t>Generative Adversarial Networks</w:t>
      </w:r>
      <w:r w:rsidRPr="00B50EB5">
        <w:rPr>
          <w:rFonts w:ascii="宋体" w:eastAsia="宋体" w:hAnsi="宋体" w:cs="Times New Roman" w:hint="eastAsia"/>
        </w:rPr>
        <w:t>，</w:t>
      </w:r>
      <w:r w:rsidRPr="00B50EB5">
        <w:rPr>
          <w:rFonts w:ascii="宋体" w:eastAsia="宋体" w:hAnsi="宋体" w:cs="Times New Roman"/>
        </w:rPr>
        <w:t>Ian J. Goodfellow, Jean Pouget-Abadie, Mehdi Mirza, Bing Xu, David Warde-Farley, Sherjil Ozair, Aaron Courville, Yoshua Bengio）</w:t>
      </w:r>
      <w:r w:rsidRPr="00B50EB5">
        <w:rPr>
          <w:rFonts w:ascii="宋体" w:eastAsia="宋体" w:hAnsi="宋体" w:hint="eastAsia"/>
        </w:rPr>
        <w:t>时间检验奖，请叙述一下该论文主要思想及其产生的深远影响。</w:t>
      </w:r>
    </w:p>
    <w:p w14:paraId="57E2BE09" w14:textId="71161D0B" w:rsidR="00771D46" w:rsidRDefault="00771D46" w:rsidP="002D5EF8">
      <w:pPr>
        <w:rPr>
          <w:rFonts w:ascii="宋体" w:eastAsia="宋体" w:hAnsi="宋体" w:hint="eastAsia"/>
        </w:rPr>
      </w:pPr>
      <w:r>
        <w:rPr>
          <w:rFonts w:ascii="宋体" w:eastAsia="宋体" w:hAnsi="宋体" w:hint="eastAsia"/>
        </w:rPr>
        <w:t>主要</w:t>
      </w:r>
      <w:r w:rsidR="004A7EC1">
        <w:rPr>
          <w:rFonts w:ascii="宋体" w:eastAsia="宋体" w:hAnsi="宋体" w:hint="eastAsia"/>
        </w:rPr>
        <w:t>思想：</w:t>
      </w:r>
    </w:p>
    <w:p w14:paraId="1944D9DD" w14:textId="18D3FABC" w:rsidR="004A7EC1" w:rsidRPr="004A7EC1" w:rsidRDefault="004A7EC1" w:rsidP="004A7EC1">
      <w:pPr>
        <w:ind w:firstLineChars="200" w:firstLine="420"/>
        <w:rPr>
          <w:rFonts w:ascii="宋体" w:eastAsia="宋体" w:hAnsi="宋体" w:hint="eastAsia"/>
        </w:rPr>
      </w:pPr>
      <w:r w:rsidRPr="004A7EC1">
        <w:rPr>
          <w:rFonts w:ascii="宋体" w:eastAsia="宋体" w:hAnsi="宋体"/>
        </w:rPr>
        <w:t>生成对抗网络的核心思想是通过对抗训练来生成数据。具体来说，GANs 包含两个主要部分：生成器（Generator, G）和判别器（Discriminator, D）。生成器的目标是生成尽可能接近真实数据分布的样本，而判别器的目标是区分生成的样本和真实样本。</w:t>
      </w:r>
    </w:p>
    <w:p w14:paraId="0166B839" w14:textId="27E959FE" w:rsidR="004A7EC1" w:rsidRPr="004A7EC1" w:rsidRDefault="004A7EC1" w:rsidP="004A7EC1">
      <w:pPr>
        <w:ind w:firstLineChars="200" w:firstLine="420"/>
        <w:rPr>
          <w:rFonts w:ascii="宋体" w:eastAsia="宋体" w:hAnsi="宋体" w:hint="eastAsia"/>
        </w:rPr>
      </w:pPr>
      <w:r w:rsidRPr="004A7EC1">
        <w:rPr>
          <w:rFonts w:ascii="宋体" w:eastAsia="宋体" w:hAnsi="宋体"/>
        </w:rPr>
        <w:t>生成器（G）：从一个随机噪声向量开始，通过一系列非线性变换生成数据样本。生成器的训练目标是最大化判别器错误判断生成样本为真实样本的概率</w:t>
      </w:r>
      <w:r>
        <w:rPr>
          <w:rFonts w:ascii="宋体" w:eastAsia="宋体" w:hAnsi="宋体" w:hint="eastAsia"/>
        </w:rPr>
        <w:t>。</w:t>
      </w:r>
    </w:p>
    <w:p w14:paraId="5CB61A61" w14:textId="0AE55F00" w:rsidR="004A7EC1" w:rsidRPr="004A7EC1" w:rsidRDefault="004A7EC1" w:rsidP="004A7EC1">
      <w:pPr>
        <w:ind w:firstLineChars="200" w:firstLine="420"/>
        <w:rPr>
          <w:rFonts w:ascii="宋体" w:eastAsia="宋体" w:hAnsi="宋体" w:hint="eastAsia"/>
        </w:rPr>
      </w:pPr>
      <w:r w:rsidRPr="004A7EC1">
        <w:rPr>
          <w:rFonts w:ascii="宋体" w:eastAsia="宋体" w:hAnsi="宋体"/>
        </w:rPr>
        <w:t>判别器（D）：接收输入样本（可能是真实样本或生成样本），并输出一个概率值，表示该样本是真实样本的概率。判别器的训练目标是最大化正确区分真实样本和生成样本的概率</w:t>
      </w:r>
      <w:r>
        <w:rPr>
          <w:rFonts w:ascii="宋体" w:eastAsia="宋体" w:hAnsi="宋体" w:hint="eastAsia"/>
        </w:rPr>
        <w:t>。</w:t>
      </w:r>
    </w:p>
    <w:p w14:paraId="511ED381" w14:textId="77777777" w:rsidR="004A7EC1" w:rsidRPr="004A7EC1" w:rsidRDefault="004A7EC1" w:rsidP="004A7EC1">
      <w:pPr>
        <w:ind w:firstLineChars="200" w:firstLine="420"/>
        <w:rPr>
          <w:rFonts w:ascii="宋体" w:eastAsia="宋体" w:hAnsi="宋体" w:hint="eastAsia"/>
        </w:rPr>
      </w:pPr>
      <w:r w:rsidRPr="004A7EC1">
        <w:rPr>
          <w:rFonts w:ascii="宋体" w:eastAsia="宋体" w:hAnsi="宋体"/>
        </w:rPr>
        <w:t>整个训练过程可以看作是一个二人零和博弈，生成器和判别器在对抗中不断优化，最终达到一个平衡状态，生成器能够生成与真实数据无法区分的样本。</w:t>
      </w:r>
    </w:p>
    <w:p w14:paraId="1985811B" w14:textId="2C8493D2" w:rsidR="004A7EC1" w:rsidRDefault="004A7EC1" w:rsidP="002D5EF8">
      <w:pPr>
        <w:rPr>
          <w:rFonts w:ascii="宋体" w:eastAsia="宋体" w:hAnsi="宋体" w:hint="eastAsia"/>
        </w:rPr>
      </w:pPr>
      <w:r>
        <w:rPr>
          <w:rFonts w:ascii="宋体" w:eastAsia="宋体" w:hAnsi="宋体" w:hint="eastAsia"/>
        </w:rPr>
        <w:t>深远影响：</w:t>
      </w:r>
    </w:p>
    <w:p w14:paraId="0F7D3E18" w14:textId="68175739" w:rsidR="004A7EC1" w:rsidRPr="004A7EC1" w:rsidRDefault="004A7EC1" w:rsidP="004A7EC1">
      <w:pPr>
        <w:ind w:firstLineChars="200" w:firstLine="420"/>
        <w:rPr>
          <w:rFonts w:ascii="宋体" w:eastAsia="宋体" w:hAnsi="宋体" w:hint="eastAsia"/>
        </w:rPr>
      </w:pPr>
      <w:r w:rsidRPr="004A7EC1">
        <w:rPr>
          <w:rFonts w:ascii="宋体" w:eastAsia="宋体" w:hAnsi="宋体"/>
        </w:rPr>
        <w:t>GAN为生成模型领域带来了革命性突破，激发了大量后续研究。例如，DCGAN（Deep Convolutional GAN）通过引入卷积神经网络提升了图像生成质量；WGAN（Wasserstein GAN）通过改进损失函数解决了训练不稳定性问题；</w:t>
      </w:r>
      <w:proofErr w:type="spellStart"/>
      <w:r w:rsidRPr="004A7EC1">
        <w:rPr>
          <w:rFonts w:ascii="宋体" w:eastAsia="宋体" w:hAnsi="宋体"/>
        </w:rPr>
        <w:t>CycleGAN</w:t>
      </w:r>
      <w:proofErr w:type="spellEnd"/>
      <w:r w:rsidRPr="004A7EC1">
        <w:rPr>
          <w:rFonts w:ascii="宋体" w:eastAsia="宋体" w:hAnsi="宋体"/>
        </w:rPr>
        <w:t>实现了无监督的图像到图像转换</w:t>
      </w:r>
      <w:r>
        <w:rPr>
          <w:rFonts w:ascii="宋体" w:eastAsia="宋体" w:hAnsi="宋体" w:hint="eastAsia"/>
        </w:rPr>
        <w:t>。</w:t>
      </w:r>
      <w:r w:rsidRPr="004A7EC1">
        <w:rPr>
          <w:rFonts w:ascii="宋体" w:eastAsia="宋体" w:hAnsi="宋体"/>
        </w:rPr>
        <w:t>GAN不仅应用于图像生成，还扩展到文本生成、语音合成、视频生成等领域，推动了多模态生成模型的发展</w:t>
      </w:r>
      <w:r>
        <w:rPr>
          <w:rFonts w:ascii="宋体" w:eastAsia="宋体" w:hAnsi="宋体" w:hint="eastAsia"/>
        </w:rPr>
        <w:t>。在工业应用中，如</w:t>
      </w:r>
      <w:r w:rsidRPr="004A7EC1">
        <w:rPr>
          <w:rFonts w:ascii="宋体" w:eastAsia="宋体" w:hAnsi="宋体"/>
        </w:rPr>
        <w:t>在医学影像、自动驾驶等领域，GAN用于生成与真实数据相似的样本，增强训练数据集的多样性和鲁棒性</w:t>
      </w:r>
      <w:r>
        <w:rPr>
          <w:rFonts w:ascii="宋体" w:eastAsia="宋体" w:hAnsi="宋体" w:hint="eastAsia"/>
        </w:rPr>
        <w:t>。此外，</w:t>
      </w:r>
      <w:r w:rsidRPr="004A7EC1">
        <w:rPr>
          <w:rFonts w:ascii="宋体" w:eastAsia="宋体" w:hAnsi="宋体"/>
        </w:rPr>
        <w:t>GAN的对抗训练思想启发了其他领域的研究，例如对抗样本防御、强化学习中的对抗策略等</w:t>
      </w:r>
      <w:r>
        <w:rPr>
          <w:rFonts w:ascii="宋体" w:eastAsia="宋体" w:hAnsi="宋体" w:hint="eastAsia"/>
        </w:rPr>
        <w:t>。</w:t>
      </w:r>
    </w:p>
    <w:p w14:paraId="437C0336" w14:textId="77777777" w:rsidR="002D5EF8" w:rsidRDefault="002D5EF8" w:rsidP="002D5EF8">
      <w:pPr>
        <w:rPr>
          <w:rFonts w:ascii="宋体" w:eastAsia="宋体" w:hAnsi="宋体" w:hint="eastAsia"/>
        </w:rPr>
      </w:pPr>
      <w:r w:rsidRPr="00B50EB5">
        <w:rPr>
          <w:rFonts w:ascii="宋体" w:eastAsia="宋体" w:hAnsi="宋体" w:hint="eastAsia"/>
        </w:rPr>
        <w:t>5.“游戏是AI最好的试验场”，请就你的理解结合AI发展进程中的事件，解读这句话的深刻含义。</w:t>
      </w:r>
    </w:p>
    <w:p w14:paraId="5E3179A5" w14:textId="50739274" w:rsidR="0046015B" w:rsidRDefault="0046015B" w:rsidP="0046015B">
      <w:pPr>
        <w:ind w:firstLineChars="200" w:firstLine="420"/>
        <w:rPr>
          <w:rFonts w:ascii="宋体" w:eastAsia="宋体" w:hAnsi="宋体" w:hint="eastAsia"/>
        </w:rPr>
      </w:pPr>
      <w:r w:rsidRPr="0046015B">
        <w:rPr>
          <w:rFonts w:ascii="宋体" w:eastAsia="宋体" w:hAnsi="宋体"/>
        </w:rPr>
        <w:t>游戏提供了一个高度可控的环境，研究者可以精确设置规则、目标和初始条件，便于进行实验和验证。尽管规则明确，但许多游戏（如围棋、星际争霸）具有极高的复杂性，能够模拟现实世界中的决策、规划和策略问题。2016年，DeepMind的AlphaGo战胜了围棋世界冠军李世石，这一事件标志着AI在处理更复杂、更具有策略性的游戏任务上取得了新的高度。AlphaGo结合了深度学习和强化学习等先进技术，展示了AI在学习和掌握复杂模式和策略方面的能力</w:t>
      </w:r>
      <w:r>
        <w:rPr>
          <w:rFonts w:ascii="宋体" w:eastAsia="宋体" w:hAnsi="宋体" w:hint="eastAsia"/>
        </w:rPr>
        <w:t>。</w:t>
      </w:r>
    </w:p>
    <w:p w14:paraId="091C0C71" w14:textId="77777777" w:rsidR="0046015B" w:rsidRDefault="0046015B" w:rsidP="0046015B">
      <w:pPr>
        <w:ind w:firstLineChars="200" w:firstLine="420"/>
        <w:rPr>
          <w:rFonts w:ascii="宋体" w:eastAsia="宋体" w:hAnsi="宋体" w:hint="eastAsia"/>
        </w:rPr>
      </w:pPr>
      <w:r w:rsidRPr="0046015B">
        <w:rPr>
          <w:rFonts w:ascii="宋体" w:eastAsia="宋体" w:hAnsi="宋体"/>
        </w:rPr>
        <w:t>游戏通常具有明确的奖励机制，这为强化学习提供了天然的试验场。AI可以通过试错学习，逐步优化策略以最大化奖励。2013年</w:t>
      </w:r>
      <w:r>
        <w:rPr>
          <w:rFonts w:ascii="宋体" w:eastAsia="宋体" w:hAnsi="宋体" w:hint="eastAsia"/>
        </w:rPr>
        <w:t>，</w:t>
      </w:r>
      <w:r w:rsidRPr="0046015B">
        <w:rPr>
          <w:rFonts w:ascii="宋体" w:eastAsia="宋体" w:hAnsi="宋体"/>
        </w:rPr>
        <w:t>DeepMind团队使用深度Q网络（DQN）结合强化学习技术，在 Atari 游戏的多款经典游戏中实现了超越人类水平的表现。</w:t>
      </w:r>
    </w:p>
    <w:p w14:paraId="76E30D7D" w14:textId="25313F71" w:rsidR="0046015B" w:rsidRDefault="0046015B" w:rsidP="0046015B">
      <w:pPr>
        <w:ind w:firstLineChars="200" w:firstLine="420"/>
        <w:rPr>
          <w:rFonts w:ascii="宋体" w:eastAsia="宋体" w:hAnsi="宋体" w:hint="eastAsia"/>
        </w:rPr>
      </w:pPr>
      <w:r w:rsidRPr="0046015B">
        <w:rPr>
          <w:rFonts w:ascii="宋体" w:eastAsia="宋体" w:hAnsi="宋体"/>
        </w:rPr>
        <w:t>许多游戏（如Dota 2、星际争霸）支持多玩家互动，为研究多智能体协作与竞争提供了理想平台。多智能体环境中的动态交互和策略博弈能够模拟现实世界中的复杂社会和经济系统。2019年，OpenAI的OpenAI Five在《Dota 2》比赛中战胜了人类职业玩家。这一成就不仅展示了AI在实时策略游戏中的强大能力，也表明AI可以在更复杂的多智能体环境中进行协作和对抗，进一步拓展了AI的应用场景</w:t>
      </w:r>
      <w:r>
        <w:rPr>
          <w:rFonts w:ascii="宋体" w:eastAsia="宋体" w:hAnsi="宋体" w:hint="eastAsia"/>
        </w:rPr>
        <w:t>。</w:t>
      </w:r>
    </w:p>
    <w:p w14:paraId="6DECFD62" w14:textId="0765920C" w:rsidR="0046015B" w:rsidRPr="0046015B" w:rsidRDefault="0046015B" w:rsidP="0046015B">
      <w:pPr>
        <w:ind w:firstLineChars="200" w:firstLine="420"/>
        <w:rPr>
          <w:rFonts w:ascii="宋体" w:eastAsia="宋体" w:hAnsi="宋体" w:hint="eastAsia"/>
        </w:rPr>
      </w:pPr>
      <w:r w:rsidRPr="0046015B">
        <w:rPr>
          <w:rFonts w:ascii="宋体" w:eastAsia="宋体" w:hAnsi="宋体"/>
        </w:rPr>
        <w:t>“游戏是AI最好的试验场”不仅因为游戏能够为AI算法提供丰富的测试环境，更因为它推动了AI的创新和实际应用。从Deep Blue到AlphaGo，再到</w:t>
      </w:r>
      <w:proofErr w:type="spellStart"/>
      <w:r w:rsidRPr="0046015B">
        <w:rPr>
          <w:rFonts w:ascii="宋体" w:eastAsia="宋体" w:hAnsi="宋体"/>
        </w:rPr>
        <w:t>AlphaStar</w:t>
      </w:r>
      <w:proofErr w:type="spellEnd"/>
      <w:r w:rsidRPr="0046015B">
        <w:rPr>
          <w:rFonts w:ascii="宋体" w:eastAsia="宋体" w:hAnsi="宋体"/>
        </w:rPr>
        <w:t>和OpenAI Five，AI在游戏中的进步不仅彰显了技术的力量，也为解决现实世界的问题积累了经验和启发。可以说，游戏环境中的成功，是AI迈向更高智能水平的重要里程碑。</w:t>
      </w:r>
    </w:p>
    <w:p w14:paraId="2C445C52" w14:textId="1E691592" w:rsidR="0046015B" w:rsidRDefault="0046015B" w:rsidP="0046015B">
      <w:pPr>
        <w:rPr>
          <w:rFonts w:ascii="宋体" w:eastAsia="宋体" w:hAnsi="宋体" w:hint="eastAsia"/>
          <w:b/>
          <w:bCs/>
          <w:sz w:val="28"/>
          <w:szCs w:val="28"/>
        </w:rPr>
      </w:pPr>
      <w:r w:rsidRPr="00B50EB5">
        <w:rPr>
          <w:rFonts w:ascii="宋体" w:eastAsia="宋体" w:hAnsi="宋体" w:hint="eastAsia"/>
          <w:b/>
          <w:bCs/>
          <w:sz w:val="28"/>
          <w:szCs w:val="28"/>
        </w:rPr>
        <w:lastRenderedPageBreak/>
        <w:t>第二部分：调研报告</w:t>
      </w:r>
    </w:p>
    <w:p w14:paraId="001EEF13" w14:textId="239FC387" w:rsidR="004A7EC1" w:rsidRDefault="0046015B" w:rsidP="0046015B">
      <w:pPr>
        <w:jc w:val="center"/>
        <w:rPr>
          <w:rFonts w:ascii="宋体" w:eastAsia="宋体" w:hAnsi="宋体" w:cs="Segoe UI" w:hint="eastAsia"/>
          <w:b/>
          <w:bCs/>
          <w:sz w:val="32"/>
          <w:szCs w:val="32"/>
          <w:shd w:val="clear" w:color="auto" w:fill="FFFFFF"/>
        </w:rPr>
      </w:pPr>
      <w:r w:rsidRPr="00F43CE3">
        <w:rPr>
          <w:rFonts w:ascii="宋体" w:eastAsia="宋体" w:hAnsi="宋体" w:cs="Segoe UI" w:hint="eastAsia"/>
          <w:b/>
          <w:bCs/>
          <w:sz w:val="32"/>
          <w:szCs w:val="32"/>
          <w:shd w:val="clear" w:color="auto" w:fill="FFFFFF"/>
        </w:rPr>
        <w:t>具身智能的相关调研与研究</w:t>
      </w:r>
    </w:p>
    <w:p w14:paraId="70EBE6FC" w14:textId="77777777" w:rsidR="0046015B" w:rsidRDefault="0046015B" w:rsidP="0046015B">
      <w:pPr>
        <w:rPr>
          <w:rFonts w:ascii="宋体" w:eastAsia="宋体" w:hAnsi="宋体" w:hint="eastAsia"/>
        </w:rPr>
      </w:pPr>
      <w:r w:rsidRPr="00B50EB5">
        <w:rPr>
          <w:rFonts w:ascii="宋体" w:eastAsia="宋体" w:hAnsi="宋体" w:hint="eastAsia"/>
        </w:rPr>
        <w:t>1问题背景和意义</w:t>
      </w:r>
    </w:p>
    <w:p w14:paraId="57DB89A8" w14:textId="113E32C9" w:rsidR="0046015B" w:rsidRDefault="00CA1436" w:rsidP="004025CC">
      <w:pPr>
        <w:ind w:firstLineChars="200" w:firstLine="420"/>
        <w:rPr>
          <w:rFonts w:ascii="宋体" w:eastAsia="宋体" w:hAnsi="宋体" w:hint="eastAsia"/>
        </w:rPr>
      </w:pPr>
      <w:r w:rsidRPr="00CA1436">
        <w:rPr>
          <w:rFonts w:ascii="宋体" w:eastAsia="宋体" w:hAnsi="宋体" w:hint="eastAsia"/>
        </w:rPr>
        <w:t>在数字化推动下，具身智能(具体化智能)作为人工智能发展的前沿领域，正逐渐成为研究热点</w:t>
      </w:r>
      <w:r>
        <w:rPr>
          <w:rFonts w:ascii="宋体" w:eastAsia="宋体" w:hAnsi="宋体" w:hint="eastAsia"/>
        </w:rPr>
        <w:t>。</w:t>
      </w:r>
      <w:r w:rsidR="004025CC" w:rsidRPr="004025CC">
        <w:rPr>
          <w:rFonts w:ascii="宋体" w:eastAsia="宋体" w:hAnsi="宋体"/>
        </w:rPr>
        <w:t>具身智能指的是智能体不仅仅依赖于外部程序和算法来实现智能行为，还通过与环境的物理互动、感知和动作来形成智能</w:t>
      </w:r>
      <w:r w:rsidR="004025CC">
        <w:rPr>
          <w:rFonts w:ascii="宋体" w:eastAsia="宋体" w:hAnsi="宋体" w:hint="eastAsia"/>
        </w:rPr>
        <w:t>,</w:t>
      </w:r>
      <w:r w:rsidR="004025CC" w:rsidRPr="004025CC">
        <w:rPr>
          <w:rFonts w:ascii="宋体" w:eastAsia="宋体" w:hAnsi="宋体" w:hint="eastAsia"/>
        </w:rPr>
        <w:t xml:space="preserve"> </w:t>
      </w:r>
      <w:r w:rsidR="004025CC" w:rsidRPr="004025CC">
        <w:rPr>
          <w:rFonts w:ascii="宋体" w:eastAsia="宋体" w:hAnsi="宋体"/>
        </w:rPr>
        <w:t>例如，在自动驾驶车辆、家庭机器人和医疗助手等应用中，这种能力尤为重要</w:t>
      </w:r>
      <w:r w:rsidR="004025CC" w:rsidRPr="004025CC">
        <w:rPr>
          <w:rFonts w:ascii="宋体" w:eastAsia="宋体" w:hAnsi="宋体" w:hint="eastAsia"/>
          <w:vertAlign w:val="superscript"/>
        </w:rPr>
        <w:fldChar w:fldCharType="begin"/>
      </w:r>
      <w:r w:rsidR="004025CC" w:rsidRPr="004025CC">
        <w:rPr>
          <w:rFonts w:ascii="宋体" w:eastAsia="宋体" w:hAnsi="宋体" w:hint="eastAsia"/>
          <w:vertAlign w:val="superscript"/>
        </w:rPr>
        <w:instrText xml:space="preserve"> </w:instrText>
      </w:r>
      <w:r w:rsidR="004025CC" w:rsidRPr="004025CC">
        <w:rPr>
          <w:rFonts w:ascii="宋体" w:eastAsia="宋体" w:hAnsi="宋体"/>
          <w:vertAlign w:val="superscript"/>
        </w:rPr>
        <w:instrText>REF _Ref187055502 \r \h</w:instrText>
      </w:r>
      <w:r w:rsidR="004025CC" w:rsidRPr="004025CC">
        <w:rPr>
          <w:rFonts w:ascii="宋体" w:eastAsia="宋体" w:hAnsi="宋体" w:hint="eastAsia"/>
          <w:vertAlign w:val="superscript"/>
        </w:rPr>
        <w:instrText xml:space="preserve"> </w:instrText>
      </w:r>
      <w:r w:rsidR="004025CC">
        <w:rPr>
          <w:rFonts w:ascii="宋体" w:eastAsia="宋体" w:hAnsi="宋体" w:hint="eastAsia"/>
          <w:vertAlign w:val="superscript"/>
        </w:rPr>
        <w:instrText xml:space="preserve"> \* MERGEFORMAT </w:instrText>
      </w:r>
      <w:r w:rsidR="004025CC" w:rsidRPr="004025CC">
        <w:rPr>
          <w:rFonts w:ascii="宋体" w:eastAsia="宋体" w:hAnsi="宋体" w:hint="eastAsia"/>
          <w:vertAlign w:val="superscript"/>
        </w:rPr>
      </w:r>
      <w:r w:rsidR="004025CC" w:rsidRPr="004025CC">
        <w:rPr>
          <w:rFonts w:ascii="宋体" w:eastAsia="宋体" w:hAnsi="宋体" w:hint="eastAsia"/>
          <w:vertAlign w:val="superscript"/>
        </w:rPr>
        <w:fldChar w:fldCharType="separate"/>
      </w:r>
      <w:r w:rsidR="004025CC" w:rsidRPr="004025CC">
        <w:rPr>
          <w:rFonts w:ascii="宋体" w:eastAsia="宋体" w:hAnsi="宋体" w:hint="cs"/>
          <w:vertAlign w:val="superscript"/>
          <w:cs/>
        </w:rPr>
        <w:t>‎</w:t>
      </w:r>
      <w:r w:rsidR="004025CC" w:rsidRPr="004025CC">
        <w:rPr>
          <w:rFonts w:ascii="宋体" w:eastAsia="宋体" w:hAnsi="宋体"/>
          <w:vertAlign w:val="superscript"/>
        </w:rPr>
        <w:t>[1]</w:t>
      </w:r>
      <w:r w:rsidR="004025CC" w:rsidRPr="004025CC">
        <w:rPr>
          <w:rFonts w:ascii="宋体" w:eastAsia="宋体" w:hAnsi="宋体" w:hint="eastAsia"/>
          <w:vertAlign w:val="superscript"/>
        </w:rPr>
        <w:fldChar w:fldCharType="end"/>
      </w:r>
      <w:r w:rsidR="004025CC" w:rsidRPr="004025CC">
        <w:rPr>
          <w:rFonts w:ascii="宋体" w:eastAsia="宋体" w:hAnsi="宋体"/>
        </w:rPr>
        <w:t>。传统的人工智能主要关注认知和决策的能力，而具身智能强调通过与物理世界的互动来增强智能的表现。具身智能的研究不仅涉及计算机科学，还包括机器人学、心理学、神经科学等多个学科。</w:t>
      </w:r>
    </w:p>
    <w:p w14:paraId="05CFEB89" w14:textId="77777777" w:rsidR="004025CC" w:rsidRPr="004025CC" w:rsidRDefault="004025CC" w:rsidP="004025CC">
      <w:pPr>
        <w:ind w:firstLineChars="200" w:firstLine="420"/>
        <w:rPr>
          <w:rFonts w:ascii="宋体" w:eastAsia="宋体" w:hAnsi="宋体" w:hint="eastAsia"/>
        </w:rPr>
      </w:pPr>
      <w:r w:rsidRPr="004025CC">
        <w:rPr>
          <w:rFonts w:ascii="宋体" w:eastAsia="宋体" w:hAnsi="宋体"/>
        </w:rPr>
        <w:t>具身智能的意义在于，它为智能系统的发展提供了更为全面的视角。传统的人工智能系统往往局限于特定的数据处理或任务执行，而具身智能强调通过与环境的互动进行动态学习和适应，从而在复杂、不确定的情境中表现出更强的灵活性和适应性。这种研究不仅推动了机器人技术的发展，还为实现更具自主性和智能的机器提供了新的路径，尤其在自动驾驶、智能家居、医疗健康、工业自动化等领域具有重要应用前景。</w:t>
      </w:r>
    </w:p>
    <w:p w14:paraId="513D3469" w14:textId="381DC63B" w:rsidR="004025CC" w:rsidRDefault="004025CC" w:rsidP="004025CC">
      <w:pPr>
        <w:ind w:firstLineChars="200" w:firstLine="420"/>
        <w:rPr>
          <w:rFonts w:ascii="宋体" w:eastAsia="宋体" w:hAnsi="宋体" w:hint="eastAsia"/>
        </w:rPr>
      </w:pPr>
      <w:r w:rsidRPr="004025CC">
        <w:rPr>
          <w:rFonts w:ascii="宋体" w:eastAsia="宋体" w:hAnsi="宋体"/>
        </w:rPr>
        <w:t>具身智能的研究也对认知科学和心理学有着重要的启示作用，通过模拟和理解人类或动物的智能行为，能够更好地揭示智能的本质。例如，如何通过身体的运动、感知与反应来实现复杂的决策和行为，这不仅有助于设计更高效的人工智能系统，也对理解人类和其他生物的智能发展具有深远的意义。</w:t>
      </w:r>
    </w:p>
    <w:p w14:paraId="02F51B01" w14:textId="77777777" w:rsidR="00243AD2" w:rsidRPr="004025CC" w:rsidRDefault="00243AD2" w:rsidP="004025CC">
      <w:pPr>
        <w:ind w:firstLineChars="200" w:firstLine="420"/>
        <w:rPr>
          <w:rFonts w:ascii="宋体" w:eastAsia="宋体" w:hAnsi="宋体" w:hint="eastAsia"/>
        </w:rPr>
      </w:pPr>
    </w:p>
    <w:p w14:paraId="25093DAC" w14:textId="77777777" w:rsidR="0046015B" w:rsidRDefault="0046015B" w:rsidP="0046015B">
      <w:pPr>
        <w:rPr>
          <w:rFonts w:ascii="宋体" w:eastAsia="宋体" w:hAnsi="宋体" w:hint="eastAsia"/>
        </w:rPr>
      </w:pPr>
      <w:r w:rsidRPr="00B50EB5">
        <w:rPr>
          <w:rFonts w:ascii="宋体" w:eastAsia="宋体" w:hAnsi="宋体" w:hint="eastAsia"/>
        </w:rPr>
        <w:t>2.具身智能研究现状，目前面临的问题</w:t>
      </w:r>
    </w:p>
    <w:p w14:paraId="12D6155F" w14:textId="002080F1" w:rsidR="00A90B4A" w:rsidRPr="00B50EB5" w:rsidRDefault="00A90B4A" w:rsidP="00A90B4A">
      <w:pPr>
        <w:ind w:firstLineChars="200" w:firstLine="420"/>
        <w:rPr>
          <w:rFonts w:ascii="宋体" w:eastAsia="宋体" w:hAnsi="宋体" w:hint="eastAsia"/>
        </w:rPr>
      </w:pPr>
      <w:r w:rsidRPr="00A90B4A">
        <w:rPr>
          <w:rFonts w:ascii="宋体" w:eastAsia="宋体" w:hAnsi="宋体" w:hint="eastAsia"/>
        </w:rPr>
        <w:t>具身智能更加侧重于“交互”，即具身智能需要能感知周围环境，在感知的过程中接收到信息源进而产生一系列的动作</w:t>
      </w:r>
      <w:r w:rsidR="00257ADA" w:rsidRPr="00257ADA">
        <w:rPr>
          <w:rFonts w:ascii="宋体" w:eastAsia="宋体" w:hAnsi="宋体" w:hint="eastAsia"/>
          <w:vertAlign w:val="superscript"/>
        </w:rPr>
        <w:fldChar w:fldCharType="begin"/>
      </w:r>
      <w:r w:rsidR="00257ADA" w:rsidRPr="00257ADA">
        <w:rPr>
          <w:rFonts w:ascii="宋体" w:eastAsia="宋体" w:hAnsi="宋体" w:hint="eastAsia"/>
          <w:vertAlign w:val="superscript"/>
        </w:rPr>
        <w:instrText xml:space="preserve"> REF _Ref187068941 \r \h </w:instrText>
      </w:r>
      <w:r w:rsidR="00257ADA">
        <w:rPr>
          <w:rFonts w:ascii="宋体" w:eastAsia="宋体" w:hAnsi="宋体" w:hint="eastAsia"/>
          <w:vertAlign w:val="superscript"/>
        </w:rPr>
        <w:instrText xml:space="preserve"> \* MERGEFORMAT </w:instrText>
      </w:r>
      <w:r w:rsidR="00257ADA" w:rsidRPr="00257ADA">
        <w:rPr>
          <w:rFonts w:ascii="宋体" w:eastAsia="宋体" w:hAnsi="宋体" w:hint="eastAsia"/>
          <w:vertAlign w:val="superscript"/>
        </w:rPr>
      </w:r>
      <w:r w:rsidR="00257ADA" w:rsidRPr="00257ADA">
        <w:rPr>
          <w:rFonts w:ascii="宋体" w:eastAsia="宋体" w:hAnsi="宋体" w:hint="eastAsia"/>
          <w:vertAlign w:val="superscript"/>
        </w:rPr>
        <w:fldChar w:fldCharType="separate"/>
      </w:r>
      <w:r w:rsidR="00257ADA" w:rsidRPr="00257ADA">
        <w:rPr>
          <w:rFonts w:ascii="宋体" w:eastAsia="宋体" w:hAnsi="宋体" w:hint="cs"/>
          <w:vertAlign w:val="superscript"/>
          <w:cs/>
        </w:rPr>
        <w:t>‎</w:t>
      </w:r>
      <w:r w:rsidR="00257ADA" w:rsidRPr="00257ADA">
        <w:rPr>
          <w:rFonts w:ascii="宋体" w:eastAsia="宋体" w:hAnsi="宋体"/>
          <w:vertAlign w:val="superscript"/>
        </w:rPr>
        <w:t>[2]</w:t>
      </w:r>
      <w:r w:rsidR="00257ADA" w:rsidRPr="00257ADA">
        <w:rPr>
          <w:rFonts w:ascii="宋体" w:eastAsia="宋体" w:hAnsi="宋体" w:hint="eastAsia"/>
          <w:vertAlign w:val="superscript"/>
        </w:rPr>
        <w:fldChar w:fldCharType="end"/>
      </w:r>
      <w:r w:rsidRPr="00A90B4A">
        <w:rPr>
          <w:rFonts w:ascii="宋体" w:eastAsia="宋体" w:hAnsi="宋体" w:hint="eastAsia"/>
        </w:rPr>
        <w:t>。具身智能的研究在基于心理学、生理学和认知科学等领域的基础上，相对应的研究成果也分布在机器人学、人工智能等多个学科和方向中</w:t>
      </w:r>
      <w:r w:rsidR="00257ADA" w:rsidRPr="00257ADA">
        <w:rPr>
          <w:rFonts w:ascii="宋体" w:eastAsia="宋体" w:hAnsi="宋体" w:hint="eastAsia"/>
          <w:vertAlign w:val="superscript"/>
        </w:rPr>
        <w:fldChar w:fldCharType="begin"/>
      </w:r>
      <w:r w:rsidR="00257ADA" w:rsidRPr="00257ADA">
        <w:rPr>
          <w:rFonts w:ascii="宋体" w:eastAsia="宋体" w:hAnsi="宋体" w:hint="eastAsia"/>
          <w:vertAlign w:val="superscript"/>
        </w:rPr>
        <w:instrText xml:space="preserve"> REF _Ref187056244 \r \h  \* MERGEFORMAT </w:instrText>
      </w:r>
      <w:r w:rsidR="00257ADA" w:rsidRPr="00257ADA">
        <w:rPr>
          <w:rFonts w:ascii="宋体" w:eastAsia="宋体" w:hAnsi="宋体" w:hint="eastAsia"/>
          <w:vertAlign w:val="superscript"/>
        </w:rPr>
      </w:r>
      <w:r w:rsidR="00257ADA" w:rsidRPr="00257ADA">
        <w:rPr>
          <w:rFonts w:ascii="宋体" w:eastAsia="宋体" w:hAnsi="宋体" w:hint="eastAsia"/>
          <w:vertAlign w:val="superscript"/>
        </w:rPr>
        <w:fldChar w:fldCharType="separate"/>
      </w:r>
      <w:r w:rsidR="00257ADA" w:rsidRPr="00257ADA">
        <w:rPr>
          <w:rFonts w:ascii="宋体" w:eastAsia="宋体" w:hAnsi="宋体" w:hint="cs"/>
          <w:vertAlign w:val="superscript"/>
          <w:cs/>
        </w:rPr>
        <w:t>‎</w:t>
      </w:r>
      <w:r w:rsidR="00257ADA" w:rsidRPr="00257ADA">
        <w:rPr>
          <w:rFonts w:ascii="宋体" w:eastAsia="宋体" w:hAnsi="宋体"/>
          <w:vertAlign w:val="superscript"/>
        </w:rPr>
        <w:t>[3]</w:t>
      </w:r>
      <w:r w:rsidR="00257ADA" w:rsidRPr="00257ADA">
        <w:rPr>
          <w:rFonts w:ascii="宋体" w:eastAsia="宋体" w:hAnsi="宋体" w:hint="eastAsia"/>
          <w:vertAlign w:val="superscript"/>
        </w:rPr>
        <w:fldChar w:fldCharType="end"/>
      </w:r>
      <w:r w:rsidRPr="00A90B4A">
        <w:rPr>
          <w:rFonts w:ascii="宋体" w:eastAsia="宋体" w:hAnsi="宋体" w:hint="eastAsia"/>
        </w:rPr>
        <w:t>。为了加强具身智能与各行各业的联系，使人工智能技术普惠到日常生活中，世界各国对于具身智能的研究已广泛拓展到教育行业</w:t>
      </w:r>
      <w:r w:rsidR="00257ADA" w:rsidRPr="00257ADA">
        <w:rPr>
          <w:rFonts w:ascii="宋体" w:eastAsia="宋体" w:hAnsi="宋体" w:hint="eastAsia"/>
          <w:vertAlign w:val="superscript"/>
        </w:rPr>
        <w:fldChar w:fldCharType="begin"/>
      </w:r>
      <w:r w:rsidR="00257ADA" w:rsidRPr="00257ADA">
        <w:rPr>
          <w:rFonts w:ascii="宋体" w:eastAsia="宋体" w:hAnsi="宋体" w:hint="eastAsia"/>
          <w:vertAlign w:val="superscript"/>
        </w:rPr>
        <w:instrText xml:space="preserve"> REF _Ref187069054 \r \h </w:instrText>
      </w:r>
      <w:r w:rsidR="00257ADA">
        <w:rPr>
          <w:rFonts w:ascii="宋体" w:eastAsia="宋体" w:hAnsi="宋体" w:hint="eastAsia"/>
          <w:vertAlign w:val="superscript"/>
        </w:rPr>
        <w:instrText xml:space="preserve"> \* MERGEFORMAT </w:instrText>
      </w:r>
      <w:r w:rsidR="00257ADA" w:rsidRPr="00257ADA">
        <w:rPr>
          <w:rFonts w:ascii="宋体" w:eastAsia="宋体" w:hAnsi="宋体" w:hint="eastAsia"/>
          <w:vertAlign w:val="superscript"/>
        </w:rPr>
      </w:r>
      <w:r w:rsidR="00257ADA" w:rsidRPr="00257ADA">
        <w:rPr>
          <w:rFonts w:ascii="宋体" w:eastAsia="宋体" w:hAnsi="宋体" w:hint="eastAsia"/>
          <w:vertAlign w:val="superscript"/>
        </w:rPr>
        <w:fldChar w:fldCharType="separate"/>
      </w:r>
      <w:r w:rsidR="00257ADA" w:rsidRPr="00257ADA">
        <w:rPr>
          <w:rFonts w:ascii="宋体" w:eastAsia="宋体" w:hAnsi="宋体" w:hint="cs"/>
          <w:vertAlign w:val="superscript"/>
          <w:cs/>
        </w:rPr>
        <w:t>‎</w:t>
      </w:r>
      <w:r w:rsidR="00257ADA" w:rsidRPr="00257ADA">
        <w:rPr>
          <w:rFonts w:ascii="宋体" w:eastAsia="宋体" w:hAnsi="宋体"/>
          <w:vertAlign w:val="superscript"/>
        </w:rPr>
        <w:t>[4]</w:t>
      </w:r>
      <w:r w:rsidR="00257ADA" w:rsidRPr="00257ADA">
        <w:rPr>
          <w:rFonts w:ascii="宋体" w:eastAsia="宋体" w:hAnsi="宋体" w:hint="eastAsia"/>
          <w:vertAlign w:val="superscript"/>
        </w:rPr>
        <w:fldChar w:fldCharType="end"/>
      </w:r>
      <w:r w:rsidRPr="00A90B4A">
        <w:rPr>
          <w:rFonts w:ascii="宋体" w:eastAsia="宋体" w:hAnsi="宋体" w:hint="eastAsia"/>
        </w:rPr>
        <w:t>、材料行业</w:t>
      </w:r>
      <w:r w:rsidR="00257ADA" w:rsidRPr="00257ADA">
        <w:rPr>
          <w:rFonts w:ascii="宋体" w:eastAsia="宋体" w:hAnsi="宋体" w:hint="eastAsia"/>
          <w:vertAlign w:val="superscript"/>
        </w:rPr>
        <w:fldChar w:fldCharType="begin"/>
      </w:r>
      <w:r w:rsidR="00257ADA" w:rsidRPr="00257ADA">
        <w:rPr>
          <w:rFonts w:ascii="宋体" w:eastAsia="宋体" w:hAnsi="宋体" w:hint="eastAsia"/>
          <w:vertAlign w:val="superscript"/>
        </w:rPr>
        <w:instrText xml:space="preserve"> REF _Ref187069134 \r \h </w:instrText>
      </w:r>
      <w:r w:rsidR="00257ADA">
        <w:rPr>
          <w:rFonts w:ascii="宋体" w:eastAsia="宋体" w:hAnsi="宋体" w:hint="eastAsia"/>
          <w:vertAlign w:val="superscript"/>
        </w:rPr>
        <w:instrText xml:space="preserve"> \* MERGEFORMAT </w:instrText>
      </w:r>
      <w:r w:rsidR="00257ADA" w:rsidRPr="00257ADA">
        <w:rPr>
          <w:rFonts w:ascii="宋体" w:eastAsia="宋体" w:hAnsi="宋体" w:hint="eastAsia"/>
          <w:vertAlign w:val="superscript"/>
        </w:rPr>
      </w:r>
      <w:r w:rsidR="00257ADA" w:rsidRPr="00257ADA">
        <w:rPr>
          <w:rFonts w:ascii="宋体" w:eastAsia="宋体" w:hAnsi="宋体" w:hint="eastAsia"/>
          <w:vertAlign w:val="superscript"/>
        </w:rPr>
        <w:fldChar w:fldCharType="separate"/>
      </w:r>
      <w:r w:rsidR="00257ADA" w:rsidRPr="00257ADA">
        <w:rPr>
          <w:rFonts w:ascii="宋体" w:eastAsia="宋体" w:hAnsi="宋体" w:hint="cs"/>
          <w:vertAlign w:val="superscript"/>
          <w:cs/>
        </w:rPr>
        <w:t>‎</w:t>
      </w:r>
      <w:r w:rsidR="00257ADA" w:rsidRPr="00257ADA">
        <w:rPr>
          <w:rFonts w:ascii="宋体" w:eastAsia="宋体" w:hAnsi="宋体"/>
          <w:vertAlign w:val="superscript"/>
        </w:rPr>
        <w:t>[5]</w:t>
      </w:r>
      <w:r w:rsidR="00257ADA" w:rsidRPr="00257ADA">
        <w:rPr>
          <w:rFonts w:ascii="宋体" w:eastAsia="宋体" w:hAnsi="宋体" w:hint="eastAsia"/>
          <w:vertAlign w:val="superscript"/>
        </w:rPr>
        <w:fldChar w:fldCharType="end"/>
      </w:r>
      <w:r w:rsidRPr="00A90B4A">
        <w:rPr>
          <w:rFonts w:ascii="宋体" w:eastAsia="宋体" w:hAnsi="宋体" w:hint="eastAsia"/>
        </w:rPr>
        <w:t>、能源行业</w:t>
      </w:r>
      <w:r w:rsidR="00257ADA" w:rsidRPr="00257ADA">
        <w:rPr>
          <w:rFonts w:ascii="宋体" w:eastAsia="宋体" w:hAnsi="宋体" w:hint="eastAsia"/>
          <w:vertAlign w:val="superscript"/>
        </w:rPr>
        <w:fldChar w:fldCharType="begin"/>
      </w:r>
      <w:r w:rsidR="00257ADA" w:rsidRPr="00257ADA">
        <w:rPr>
          <w:rFonts w:ascii="宋体" w:eastAsia="宋体" w:hAnsi="宋体" w:hint="eastAsia"/>
          <w:vertAlign w:val="superscript"/>
        </w:rPr>
        <w:instrText xml:space="preserve"> REF _Ref187056289 \r \h </w:instrText>
      </w:r>
      <w:r w:rsidR="00257ADA">
        <w:rPr>
          <w:rFonts w:ascii="宋体" w:eastAsia="宋体" w:hAnsi="宋体" w:hint="eastAsia"/>
          <w:vertAlign w:val="superscript"/>
        </w:rPr>
        <w:instrText xml:space="preserve"> \* MERGEFORMAT </w:instrText>
      </w:r>
      <w:r w:rsidR="00257ADA" w:rsidRPr="00257ADA">
        <w:rPr>
          <w:rFonts w:ascii="宋体" w:eastAsia="宋体" w:hAnsi="宋体" w:hint="eastAsia"/>
          <w:vertAlign w:val="superscript"/>
        </w:rPr>
      </w:r>
      <w:r w:rsidR="00257ADA" w:rsidRPr="00257ADA">
        <w:rPr>
          <w:rFonts w:ascii="宋体" w:eastAsia="宋体" w:hAnsi="宋体" w:hint="eastAsia"/>
          <w:vertAlign w:val="superscript"/>
        </w:rPr>
        <w:fldChar w:fldCharType="separate"/>
      </w:r>
      <w:r w:rsidR="00257ADA" w:rsidRPr="00257ADA">
        <w:rPr>
          <w:rFonts w:ascii="宋体" w:eastAsia="宋体" w:hAnsi="宋体" w:hint="cs"/>
          <w:vertAlign w:val="superscript"/>
          <w:cs/>
        </w:rPr>
        <w:t>‎</w:t>
      </w:r>
      <w:r w:rsidR="00257ADA" w:rsidRPr="00257ADA">
        <w:rPr>
          <w:rFonts w:ascii="宋体" w:eastAsia="宋体" w:hAnsi="宋体"/>
          <w:vertAlign w:val="superscript"/>
        </w:rPr>
        <w:t>[6]</w:t>
      </w:r>
      <w:r w:rsidR="00257ADA" w:rsidRPr="00257ADA">
        <w:rPr>
          <w:rFonts w:ascii="宋体" w:eastAsia="宋体" w:hAnsi="宋体" w:hint="eastAsia"/>
          <w:vertAlign w:val="superscript"/>
        </w:rPr>
        <w:fldChar w:fldCharType="end"/>
      </w:r>
      <w:r w:rsidRPr="00A90B4A">
        <w:rPr>
          <w:rFonts w:ascii="宋体" w:eastAsia="宋体" w:hAnsi="宋体" w:hint="eastAsia"/>
        </w:rPr>
        <w:t>等关键领域，它成为未来新一代人工智能理论与应用突破的一个重要窗口。</w:t>
      </w:r>
    </w:p>
    <w:p w14:paraId="1B289CD1" w14:textId="0014AEEF" w:rsidR="004025CC" w:rsidRDefault="0046015B" w:rsidP="004025CC">
      <w:pPr>
        <w:ind w:leftChars="100" w:left="210"/>
        <w:rPr>
          <w:rFonts w:ascii="宋体" w:eastAsia="宋体" w:hAnsi="宋体" w:hint="eastAsia"/>
        </w:rPr>
      </w:pPr>
      <w:r w:rsidRPr="00B50EB5">
        <w:rPr>
          <w:rFonts w:ascii="宋体" w:eastAsia="宋体" w:hAnsi="宋体" w:hint="eastAsia"/>
        </w:rPr>
        <w:t>2.1 具身智能技术体系</w:t>
      </w:r>
    </w:p>
    <w:p w14:paraId="3D9F66E3" w14:textId="77777777" w:rsidR="00314C75" w:rsidRPr="00E567BA" w:rsidRDefault="00314C75" w:rsidP="00314C75">
      <w:pPr>
        <w:rPr>
          <w:rFonts w:ascii="宋体" w:eastAsia="宋体" w:hAnsi="宋体" w:hint="eastAsia"/>
          <w:b/>
          <w:bCs/>
        </w:rPr>
      </w:pPr>
      <w:r w:rsidRPr="00E567BA">
        <w:rPr>
          <w:rFonts w:ascii="宋体" w:eastAsia="宋体" w:hAnsi="宋体"/>
          <w:b/>
          <w:bCs/>
        </w:rPr>
        <w:t>感知模块</w:t>
      </w:r>
    </w:p>
    <w:p w14:paraId="273AFA9E" w14:textId="77777777" w:rsidR="00314C75" w:rsidRPr="00E567BA" w:rsidRDefault="00314C75" w:rsidP="00314C75">
      <w:pPr>
        <w:ind w:firstLineChars="200" w:firstLine="420"/>
        <w:rPr>
          <w:rFonts w:ascii="宋体" w:eastAsia="宋体" w:hAnsi="宋体" w:hint="eastAsia"/>
        </w:rPr>
      </w:pPr>
      <w:r w:rsidRPr="00E567BA">
        <w:rPr>
          <w:rFonts w:ascii="宋体" w:eastAsia="宋体" w:hAnsi="宋体"/>
        </w:rPr>
        <w:t>感知模块是具身智能的“信息采集和处理器”，负责对外部环境的感知和理解。它包括对象识别、位置定位、场景理解、环境重建和状态监测等功能。感知模块需要处理来自多种传感器（如RGB相机、激光雷达、深度相机等）的多模态数据，并融合这些数据以获得全面的环境信息。例如，在仓储物流场景中，感知模块可以快速识别不同的包装箱、货架等，并理解仓库内的物体布局和货物堆放情况。</w:t>
      </w:r>
    </w:p>
    <w:p w14:paraId="1CAD454F" w14:textId="77777777" w:rsidR="00314C75" w:rsidRPr="00E567BA" w:rsidRDefault="00314C75" w:rsidP="00314C75">
      <w:pPr>
        <w:rPr>
          <w:rFonts w:ascii="宋体" w:eastAsia="宋体" w:hAnsi="宋体" w:hint="eastAsia"/>
          <w:b/>
          <w:bCs/>
        </w:rPr>
      </w:pPr>
      <w:r w:rsidRPr="00E567BA">
        <w:rPr>
          <w:rFonts w:ascii="宋体" w:eastAsia="宋体" w:hAnsi="宋体"/>
          <w:b/>
          <w:bCs/>
        </w:rPr>
        <w:t>决策模块</w:t>
      </w:r>
    </w:p>
    <w:p w14:paraId="3E48AD3C" w14:textId="77777777" w:rsidR="00314C75" w:rsidRPr="00E567BA" w:rsidRDefault="00314C75" w:rsidP="00314C75">
      <w:pPr>
        <w:ind w:firstLineChars="200" w:firstLine="420"/>
        <w:rPr>
          <w:rFonts w:ascii="宋体" w:eastAsia="宋体" w:hAnsi="宋体" w:hint="eastAsia"/>
        </w:rPr>
      </w:pPr>
      <w:r w:rsidRPr="00E567BA">
        <w:rPr>
          <w:rFonts w:ascii="宋体" w:eastAsia="宋体" w:hAnsi="宋体"/>
        </w:rPr>
        <w:t>决策模块负责根据感知到的信息进行智能决策。它需要模拟人类的思维过程，包括推理、规划和决策制定等。决策模块通常依赖于先进的算法，如强化学习、模仿学习和形态计算等，以实现自主决策和行动优化。例如，自动驾驶系统中的决策模块可以根据感知到的交通状况和车辆状态，做出合理的驾驶决策。</w:t>
      </w:r>
    </w:p>
    <w:p w14:paraId="052A9FDB" w14:textId="77777777" w:rsidR="00314C75" w:rsidRPr="00E567BA" w:rsidRDefault="00314C75" w:rsidP="00314C75">
      <w:pPr>
        <w:rPr>
          <w:rFonts w:ascii="宋体" w:eastAsia="宋体" w:hAnsi="宋体" w:hint="eastAsia"/>
          <w:b/>
          <w:bCs/>
        </w:rPr>
      </w:pPr>
      <w:r w:rsidRPr="00E567BA">
        <w:rPr>
          <w:rFonts w:ascii="宋体" w:eastAsia="宋体" w:hAnsi="宋体"/>
          <w:b/>
          <w:bCs/>
        </w:rPr>
        <w:t>行动模块</w:t>
      </w:r>
    </w:p>
    <w:p w14:paraId="4F434BDB" w14:textId="77777777" w:rsidR="00314C75" w:rsidRPr="00E567BA" w:rsidRDefault="00314C75" w:rsidP="00314C75">
      <w:pPr>
        <w:ind w:firstLineChars="200" w:firstLine="420"/>
        <w:rPr>
          <w:rFonts w:ascii="宋体" w:eastAsia="宋体" w:hAnsi="宋体" w:hint="eastAsia"/>
        </w:rPr>
      </w:pPr>
      <w:r w:rsidRPr="00E567BA">
        <w:rPr>
          <w:rFonts w:ascii="宋体" w:eastAsia="宋体" w:hAnsi="宋体"/>
        </w:rPr>
        <w:t>行动模块负责将决策转化为具体的物理行动。它需要控制物理实体（如机器人或自动驾驶车辆）的运动和操作执行。行动模块的性能直接影响任务的完成质量和效率。例如，工业机器人在执行装配任务时，行动模块需要精确控制机械臂的运动轨迹和力度，以完成复杂的</w:t>
      </w:r>
      <w:r w:rsidRPr="00E567BA">
        <w:rPr>
          <w:rFonts w:ascii="宋体" w:eastAsia="宋体" w:hAnsi="宋体"/>
        </w:rPr>
        <w:lastRenderedPageBreak/>
        <w:t>装配动作。</w:t>
      </w:r>
    </w:p>
    <w:p w14:paraId="63C1EC58" w14:textId="77777777" w:rsidR="00314C75" w:rsidRPr="00E567BA" w:rsidRDefault="00314C75" w:rsidP="00314C75">
      <w:pPr>
        <w:rPr>
          <w:rFonts w:ascii="宋体" w:eastAsia="宋体" w:hAnsi="宋体" w:hint="eastAsia"/>
          <w:b/>
          <w:bCs/>
        </w:rPr>
      </w:pPr>
      <w:r w:rsidRPr="00E567BA">
        <w:rPr>
          <w:rFonts w:ascii="宋体" w:eastAsia="宋体" w:hAnsi="宋体"/>
          <w:b/>
          <w:bCs/>
        </w:rPr>
        <w:t>反馈模块</w:t>
      </w:r>
    </w:p>
    <w:p w14:paraId="2194D95E" w14:textId="77777777" w:rsidR="00314C75" w:rsidRPr="00E567BA" w:rsidRDefault="00314C75" w:rsidP="00314C75">
      <w:pPr>
        <w:ind w:firstLineChars="200" w:firstLine="420"/>
        <w:rPr>
          <w:rFonts w:ascii="宋体" w:eastAsia="宋体" w:hAnsi="宋体" w:hint="eastAsia"/>
        </w:rPr>
      </w:pPr>
      <w:r w:rsidRPr="00E567BA">
        <w:rPr>
          <w:rFonts w:ascii="宋体" w:eastAsia="宋体" w:hAnsi="宋体"/>
        </w:rPr>
        <w:t>反馈模块负责收集和分析执行行动后的结果反馈，以便对系统进行优化和学习。它通过监测行动的效果和环境的变化，评估决策和行动的正确性，并将反馈信息用于后续的决策和行动调整。例如，家庭服务机器人在执行清洁任务时，可以通过传感器监测清洁效果，并根据反馈调整清洁策略。</w:t>
      </w:r>
    </w:p>
    <w:p w14:paraId="6663A61D" w14:textId="77777777" w:rsidR="00314C75" w:rsidRPr="00E567BA" w:rsidRDefault="00314C75" w:rsidP="00314C75">
      <w:pPr>
        <w:rPr>
          <w:rFonts w:ascii="宋体" w:eastAsia="宋体" w:hAnsi="宋体" w:hint="eastAsia"/>
          <w:b/>
          <w:bCs/>
        </w:rPr>
      </w:pPr>
      <w:r w:rsidRPr="00E567BA">
        <w:rPr>
          <w:rFonts w:ascii="宋体" w:eastAsia="宋体" w:hAnsi="宋体"/>
          <w:b/>
          <w:bCs/>
        </w:rPr>
        <w:t>支撑要素</w:t>
      </w:r>
    </w:p>
    <w:p w14:paraId="6B524D8E" w14:textId="6F54E28B" w:rsidR="00314C75" w:rsidRPr="00314C75" w:rsidRDefault="00314C75" w:rsidP="00314C75">
      <w:pPr>
        <w:ind w:firstLineChars="200" w:firstLine="420"/>
        <w:rPr>
          <w:rFonts w:ascii="宋体" w:eastAsia="宋体" w:hAnsi="宋体" w:hint="eastAsia"/>
        </w:rPr>
      </w:pPr>
      <w:r w:rsidRPr="00E567BA">
        <w:rPr>
          <w:rFonts w:ascii="宋体" w:eastAsia="宋体" w:hAnsi="宋体"/>
        </w:rPr>
        <w:t>具身智能的发展还需要本体、数据和软硬件底座等支撑要素。本体作为具身智能的任务执行机构，其传感器和核心零部件等硬件组件直接影响智能体的能力发挥。高质量的多模态数据驱动具身智能感知、决策及行动控制能力的快速提升。此外，软件工具如机器人操作系统（ROS）和3D仿真引擎等，为具身智能系统的开发和测试提供了便利。</w:t>
      </w:r>
    </w:p>
    <w:p w14:paraId="3602541D" w14:textId="77777777" w:rsidR="00314C75" w:rsidRDefault="0046015B" w:rsidP="00314C75">
      <w:pPr>
        <w:ind w:leftChars="100" w:left="210"/>
        <w:rPr>
          <w:rFonts w:ascii="宋体" w:eastAsia="宋体" w:hAnsi="宋体" w:hint="eastAsia"/>
        </w:rPr>
      </w:pPr>
      <w:r w:rsidRPr="00B50EB5">
        <w:rPr>
          <w:rFonts w:ascii="宋体" w:eastAsia="宋体" w:hAnsi="宋体" w:hint="eastAsia"/>
        </w:rPr>
        <w:t>2.2 具身智能应用领域</w:t>
      </w:r>
    </w:p>
    <w:p w14:paraId="18BCB394" w14:textId="2683DC1E" w:rsidR="00314C75" w:rsidRPr="00314C75" w:rsidRDefault="00314C75" w:rsidP="00314C75">
      <w:pPr>
        <w:ind w:firstLineChars="200" w:firstLine="420"/>
        <w:rPr>
          <w:rFonts w:ascii="宋体" w:eastAsia="宋体" w:hAnsi="宋体" w:hint="eastAsia"/>
        </w:rPr>
      </w:pPr>
      <w:r w:rsidRPr="00314C75">
        <w:rPr>
          <w:rFonts w:ascii="宋体" w:eastAsia="宋体" w:hAnsi="宋体"/>
        </w:rPr>
        <w:t>自动驾驶技术的发展为交通领域带来了革命性的变化。具身智能技术在其领域的应用进一步提升了这一领域的智能性和安全性，同时为乘客提供了更舒适和个性化的体验。在导航方面，非语言的手势控制使车辆能够理解并响应驾驶者的意图，减少对传统控制界面的依赖。先进的导航系统利用深度学习算法，提升在复杂交通环境中的导航能力和车辆的自主决策能力。在车内体验方面，行驶环境的卡通化可视化帮助乘客理解自动驾驶过程，解释信息辅助决策。此外，智能决策模型模拟人类思考，使车辆在复杂驾驶情境中能做出更符合人类直觉的反应。车路云一体化系统融合人、车、路、云，推动智能交通系统向更安全、节能、舒适和高效方向发展。这些技术的整合提高自动驾驶智能化水平，使得自动驾驶更加贴近人类的日常驾驶习惯，带来更安心的体验。</w:t>
      </w:r>
    </w:p>
    <w:p w14:paraId="32DC480D" w14:textId="77777777" w:rsidR="0046015B" w:rsidRDefault="0046015B" w:rsidP="0046015B">
      <w:pPr>
        <w:ind w:leftChars="100" w:left="210"/>
        <w:rPr>
          <w:rFonts w:ascii="宋体" w:eastAsia="宋体" w:hAnsi="宋体" w:hint="eastAsia"/>
        </w:rPr>
      </w:pPr>
      <w:r w:rsidRPr="00B50EB5">
        <w:rPr>
          <w:rFonts w:ascii="宋体" w:eastAsia="宋体" w:hAnsi="宋体" w:hint="eastAsia"/>
        </w:rPr>
        <w:t>2.3 具身智能面临的挑战</w:t>
      </w:r>
    </w:p>
    <w:p w14:paraId="31673AA0" w14:textId="77777777" w:rsidR="00FE423B" w:rsidRDefault="00FE423B" w:rsidP="00A77655">
      <w:pPr>
        <w:ind w:firstLineChars="200" w:firstLine="420"/>
        <w:rPr>
          <w:rFonts w:ascii="宋体" w:eastAsia="宋体" w:hAnsi="宋体" w:hint="eastAsia"/>
        </w:rPr>
      </w:pPr>
      <w:r w:rsidRPr="00FE423B">
        <w:rPr>
          <w:rFonts w:ascii="宋体" w:eastAsia="宋体" w:hAnsi="宋体"/>
        </w:rPr>
        <w:t>具身智能作为人工智能领域的一个新兴研究方向，目前仍处于起步阶段。要实现人们对“聪明的机器人”的想象，具身智能在多个关键领域仍需迎接大量挑战：</w:t>
      </w:r>
    </w:p>
    <w:p w14:paraId="44796F24" w14:textId="77777777" w:rsidR="00FE423B" w:rsidRDefault="00FE423B" w:rsidP="00FE423B">
      <w:pPr>
        <w:rPr>
          <w:rFonts w:ascii="宋体" w:eastAsia="宋体" w:hAnsi="宋体" w:hint="eastAsia"/>
          <w:b/>
          <w:bCs/>
        </w:rPr>
      </w:pPr>
      <w:r w:rsidRPr="00FE423B">
        <w:rPr>
          <w:rFonts w:ascii="宋体" w:eastAsia="宋体" w:hAnsi="宋体"/>
          <w:b/>
          <w:bCs/>
        </w:rPr>
        <w:t>高性能本体的挑战</w:t>
      </w:r>
    </w:p>
    <w:p w14:paraId="430F5217" w14:textId="1ACBAA3F" w:rsidR="00FE423B" w:rsidRPr="00FE423B" w:rsidRDefault="00FE423B" w:rsidP="00FE423B">
      <w:pPr>
        <w:rPr>
          <w:rFonts w:ascii="宋体" w:eastAsia="宋体" w:hAnsi="宋体" w:hint="eastAsia"/>
        </w:rPr>
      </w:pPr>
      <w:r w:rsidRPr="00FE423B">
        <w:rPr>
          <w:rFonts w:ascii="宋体" w:eastAsia="宋体" w:hAnsi="宋体"/>
        </w:rPr>
        <w:t>传感器与执行器的完善：目前，具身智能的传感器和执行器在精度、响应速度和可靠性等方面尚有不足。例如，传感器在复杂环境下的数据采集精度和稳定性有待提高，执行器在实现精细动作控制方面也存在局限</w:t>
      </w:r>
      <w:r w:rsidR="00257ADA" w:rsidRPr="00257ADA">
        <w:rPr>
          <w:rFonts w:ascii="宋体" w:eastAsia="宋体" w:hAnsi="宋体" w:hint="eastAsia"/>
          <w:vertAlign w:val="superscript"/>
        </w:rPr>
        <w:fldChar w:fldCharType="begin"/>
      </w:r>
      <w:r w:rsidR="00257ADA" w:rsidRPr="00257ADA">
        <w:rPr>
          <w:rFonts w:ascii="宋体" w:eastAsia="宋体" w:hAnsi="宋体" w:hint="eastAsia"/>
          <w:vertAlign w:val="superscript"/>
        </w:rPr>
        <w:instrText xml:space="preserve"> </w:instrText>
      </w:r>
      <w:r w:rsidR="00257ADA" w:rsidRPr="00257ADA">
        <w:rPr>
          <w:rFonts w:ascii="宋体" w:eastAsia="宋体" w:hAnsi="宋体"/>
          <w:vertAlign w:val="superscript"/>
        </w:rPr>
        <w:instrText>REF _Ref187066663 \r \h</w:instrText>
      </w:r>
      <w:r w:rsidR="00257ADA" w:rsidRPr="00257ADA">
        <w:rPr>
          <w:rFonts w:ascii="宋体" w:eastAsia="宋体" w:hAnsi="宋体" w:hint="eastAsia"/>
          <w:vertAlign w:val="superscript"/>
        </w:rPr>
        <w:instrText xml:space="preserve">  \* MERGEFORMAT </w:instrText>
      </w:r>
      <w:r w:rsidR="00257ADA" w:rsidRPr="00257ADA">
        <w:rPr>
          <w:rFonts w:ascii="宋体" w:eastAsia="宋体" w:hAnsi="宋体" w:hint="eastAsia"/>
          <w:vertAlign w:val="superscript"/>
        </w:rPr>
      </w:r>
      <w:r w:rsidR="00257ADA" w:rsidRPr="00257ADA">
        <w:rPr>
          <w:rFonts w:ascii="宋体" w:eastAsia="宋体" w:hAnsi="宋体" w:hint="eastAsia"/>
          <w:vertAlign w:val="superscript"/>
        </w:rPr>
        <w:fldChar w:fldCharType="separate"/>
      </w:r>
      <w:r w:rsidR="00257ADA" w:rsidRPr="00257ADA">
        <w:rPr>
          <w:rFonts w:ascii="宋体" w:eastAsia="宋体" w:hAnsi="宋体" w:hint="cs"/>
          <w:vertAlign w:val="superscript"/>
          <w:cs/>
        </w:rPr>
        <w:t>‎</w:t>
      </w:r>
      <w:r w:rsidR="00257ADA" w:rsidRPr="00257ADA">
        <w:rPr>
          <w:rFonts w:ascii="宋体" w:eastAsia="宋体" w:hAnsi="宋体"/>
          <w:vertAlign w:val="superscript"/>
        </w:rPr>
        <w:t>[7]</w:t>
      </w:r>
      <w:r w:rsidR="00257ADA" w:rsidRPr="00257ADA">
        <w:rPr>
          <w:rFonts w:ascii="宋体" w:eastAsia="宋体" w:hAnsi="宋体" w:hint="eastAsia"/>
          <w:vertAlign w:val="superscript"/>
        </w:rPr>
        <w:fldChar w:fldCharType="end"/>
      </w:r>
      <w:r w:rsidRPr="00FE423B">
        <w:rPr>
          <w:rFonts w:ascii="宋体" w:eastAsia="宋体" w:hAnsi="宋体"/>
        </w:rPr>
        <w:t>。</w:t>
      </w:r>
    </w:p>
    <w:p w14:paraId="7AA86DD3" w14:textId="77777777" w:rsidR="00FE423B" w:rsidRPr="00FE423B" w:rsidRDefault="00FE423B" w:rsidP="00FE423B">
      <w:pPr>
        <w:rPr>
          <w:rFonts w:ascii="宋体" w:eastAsia="宋体" w:hAnsi="宋体" w:hint="eastAsia"/>
          <w:b/>
          <w:bCs/>
        </w:rPr>
      </w:pPr>
      <w:r w:rsidRPr="00FE423B">
        <w:rPr>
          <w:rFonts w:ascii="宋体" w:eastAsia="宋体" w:hAnsi="宋体"/>
          <w:b/>
          <w:bCs/>
        </w:rPr>
        <w:t>具身大模型与多模态算法的挑战</w:t>
      </w:r>
    </w:p>
    <w:p w14:paraId="2A8A22E0" w14:textId="421092EA" w:rsidR="00FE423B" w:rsidRPr="00FE423B" w:rsidRDefault="00FE423B" w:rsidP="00FE423B">
      <w:pPr>
        <w:rPr>
          <w:rFonts w:ascii="宋体" w:eastAsia="宋体" w:hAnsi="宋体" w:hint="eastAsia"/>
        </w:rPr>
      </w:pPr>
      <w:r w:rsidRPr="00FE423B">
        <w:rPr>
          <w:rFonts w:ascii="宋体" w:eastAsia="宋体" w:hAnsi="宋体"/>
        </w:rPr>
        <w:t>算法理解能力的局限：当前，许多具身智能系统直接应用现有人工智能算法，但这些算法往往无法使机器人真正理解环境和行为智能。例如，机器人在执行任务时，可能无法准确理解任务的背景和目的，从而影响任务的完成效果</w:t>
      </w:r>
      <w:r w:rsidR="00257ADA">
        <w:rPr>
          <w:rFonts w:ascii="宋体" w:eastAsia="宋体" w:hAnsi="宋体" w:hint="eastAsia"/>
          <w:vertAlign w:val="superscript"/>
        </w:rPr>
        <w:fldChar w:fldCharType="begin"/>
      </w:r>
      <w:r w:rsidR="00257ADA">
        <w:rPr>
          <w:rFonts w:ascii="宋体" w:eastAsia="宋体" w:hAnsi="宋体" w:hint="eastAsia"/>
        </w:rPr>
        <w:instrText xml:space="preserve"> </w:instrText>
      </w:r>
      <w:r w:rsidR="00257ADA">
        <w:rPr>
          <w:rFonts w:ascii="宋体" w:eastAsia="宋体" w:hAnsi="宋体"/>
        </w:rPr>
        <w:instrText>REF _Ref187066756 \r \h</w:instrText>
      </w:r>
      <w:r w:rsidR="00257ADA">
        <w:rPr>
          <w:rFonts w:ascii="宋体" w:eastAsia="宋体" w:hAnsi="宋体" w:hint="eastAsia"/>
        </w:rPr>
        <w:instrText xml:space="preserve"> </w:instrText>
      </w:r>
      <w:r w:rsidR="00257ADA">
        <w:rPr>
          <w:rFonts w:ascii="宋体" w:eastAsia="宋体" w:hAnsi="宋体" w:hint="eastAsia"/>
          <w:vertAlign w:val="superscript"/>
        </w:rPr>
        <w:instrText xml:space="preserve"> \* MERGEFORMAT </w:instrText>
      </w:r>
      <w:r w:rsidR="00257ADA">
        <w:rPr>
          <w:rFonts w:ascii="宋体" w:eastAsia="宋体" w:hAnsi="宋体" w:hint="eastAsia"/>
          <w:vertAlign w:val="superscript"/>
        </w:rPr>
      </w:r>
      <w:r w:rsidR="00257ADA">
        <w:rPr>
          <w:rFonts w:ascii="宋体" w:eastAsia="宋体" w:hAnsi="宋体" w:hint="eastAsia"/>
          <w:vertAlign w:val="superscript"/>
        </w:rPr>
        <w:fldChar w:fldCharType="separate"/>
      </w:r>
      <w:r w:rsidR="00257ADA">
        <w:rPr>
          <w:rFonts w:ascii="宋体" w:eastAsia="宋体" w:hAnsi="宋体" w:hint="cs"/>
          <w:cs/>
        </w:rPr>
        <w:t>‎</w:t>
      </w:r>
      <w:r w:rsidR="00257ADA" w:rsidRPr="00257ADA">
        <w:rPr>
          <w:rFonts w:ascii="宋体" w:eastAsia="宋体" w:hAnsi="宋体"/>
          <w:vertAlign w:val="superscript"/>
        </w:rPr>
        <w:t>[8]</w:t>
      </w:r>
      <w:r w:rsidR="00257ADA">
        <w:rPr>
          <w:rFonts w:ascii="宋体" w:eastAsia="宋体" w:hAnsi="宋体" w:hint="eastAsia"/>
          <w:vertAlign w:val="superscript"/>
        </w:rPr>
        <w:fldChar w:fldCharType="end"/>
      </w:r>
      <w:r w:rsidRPr="00FE423B">
        <w:rPr>
          <w:rFonts w:ascii="宋体" w:eastAsia="宋体" w:hAnsi="宋体"/>
        </w:rPr>
        <w:t>。</w:t>
      </w:r>
    </w:p>
    <w:p w14:paraId="0C4B6EF8" w14:textId="77777777" w:rsidR="00A77655" w:rsidRPr="00A77655" w:rsidRDefault="00A77655" w:rsidP="00A77655">
      <w:pPr>
        <w:rPr>
          <w:rFonts w:ascii="宋体" w:eastAsia="宋体" w:hAnsi="宋体" w:hint="eastAsia"/>
          <w:b/>
          <w:bCs/>
        </w:rPr>
      </w:pPr>
      <w:r w:rsidRPr="00A77655">
        <w:rPr>
          <w:rFonts w:ascii="宋体" w:eastAsia="宋体" w:hAnsi="宋体"/>
          <w:b/>
          <w:bCs/>
        </w:rPr>
        <w:t>伦理挑战</w:t>
      </w:r>
    </w:p>
    <w:p w14:paraId="3CFE6967" w14:textId="47B24817" w:rsidR="00314C75" w:rsidRPr="00FE423B" w:rsidRDefault="00A77655" w:rsidP="00A77655">
      <w:pPr>
        <w:rPr>
          <w:rFonts w:ascii="宋体" w:eastAsia="宋体" w:hAnsi="宋体" w:hint="eastAsia"/>
        </w:rPr>
      </w:pPr>
      <w:r w:rsidRPr="00A77655">
        <w:rPr>
          <w:rFonts w:ascii="宋体" w:eastAsia="宋体" w:hAnsi="宋体"/>
        </w:rPr>
        <w:t>数据隐私与安全：具身智能系统在运行过程中会收集和处理大量的个人数据，包括用户的生理信息、行为习惯等</w:t>
      </w:r>
      <w:r w:rsidR="00257ADA" w:rsidRPr="00257ADA">
        <w:rPr>
          <w:rFonts w:ascii="宋体" w:eastAsia="宋体" w:hAnsi="宋体" w:hint="eastAsia"/>
          <w:vertAlign w:val="superscript"/>
        </w:rPr>
        <w:fldChar w:fldCharType="begin"/>
      </w:r>
      <w:r w:rsidR="00257ADA" w:rsidRPr="00257ADA">
        <w:rPr>
          <w:rFonts w:ascii="宋体" w:eastAsia="宋体" w:hAnsi="宋体" w:hint="eastAsia"/>
          <w:vertAlign w:val="superscript"/>
        </w:rPr>
        <w:instrText xml:space="preserve"> </w:instrText>
      </w:r>
      <w:r w:rsidR="00257ADA" w:rsidRPr="00257ADA">
        <w:rPr>
          <w:rFonts w:ascii="宋体" w:eastAsia="宋体" w:hAnsi="宋体"/>
          <w:vertAlign w:val="superscript"/>
        </w:rPr>
        <w:instrText>REF _Ref187066848 \r \h</w:instrText>
      </w:r>
      <w:r w:rsidR="00257ADA" w:rsidRPr="00257ADA">
        <w:rPr>
          <w:rFonts w:ascii="宋体" w:eastAsia="宋体" w:hAnsi="宋体" w:hint="eastAsia"/>
          <w:vertAlign w:val="superscript"/>
        </w:rPr>
        <w:instrText xml:space="preserve">  \* MERGEFORMAT </w:instrText>
      </w:r>
      <w:r w:rsidR="00257ADA" w:rsidRPr="00257ADA">
        <w:rPr>
          <w:rFonts w:ascii="宋体" w:eastAsia="宋体" w:hAnsi="宋体" w:hint="eastAsia"/>
          <w:vertAlign w:val="superscript"/>
        </w:rPr>
      </w:r>
      <w:r w:rsidR="00257ADA" w:rsidRPr="00257ADA">
        <w:rPr>
          <w:rFonts w:ascii="宋体" w:eastAsia="宋体" w:hAnsi="宋体" w:hint="eastAsia"/>
          <w:vertAlign w:val="superscript"/>
        </w:rPr>
        <w:fldChar w:fldCharType="separate"/>
      </w:r>
      <w:r w:rsidR="00257ADA" w:rsidRPr="00257ADA">
        <w:rPr>
          <w:rFonts w:ascii="宋体" w:eastAsia="宋体" w:hAnsi="宋体" w:hint="cs"/>
          <w:vertAlign w:val="superscript"/>
          <w:cs/>
        </w:rPr>
        <w:t>‎</w:t>
      </w:r>
      <w:r w:rsidR="00257ADA" w:rsidRPr="00257ADA">
        <w:rPr>
          <w:rFonts w:ascii="宋体" w:eastAsia="宋体" w:hAnsi="宋体"/>
          <w:vertAlign w:val="superscript"/>
        </w:rPr>
        <w:t>[9]</w:t>
      </w:r>
      <w:r w:rsidR="00257ADA" w:rsidRPr="00257ADA">
        <w:rPr>
          <w:rFonts w:ascii="宋体" w:eastAsia="宋体" w:hAnsi="宋体" w:hint="eastAsia"/>
          <w:vertAlign w:val="superscript"/>
        </w:rPr>
        <w:fldChar w:fldCharType="end"/>
      </w:r>
      <w:r w:rsidRPr="00A77655">
        <w:rPr>
          <w:rFonts w:ascii="宋体" w:eastAsia="宋体" w:hAnsi="宋体"/>
        </w:rPr>
        <w:t>。如何确保这些数据的安全性和隐私性，防止数据泄露和滥用，是一个重要的伦理问题。</w:t>
      </w:r>
    </w:p>
    <w:p w14:paraId="47C4E580" w14:textId="77777777" w:rsidR="0046015B" w:rsidRDefault="0046015B" w:rsidP="0046015B">
      <w:pPr>
        <w:ind w:leftChars="100" w:left="210"/>
        <w:rPr>
          <w:rFonts w:ascii="宋体" w:eastAsia="宋体" w:hAnsi="宋体" w:hint="eastAsia"/>
        </w:rPr>
      </w:pPr>
      <w:r w:rsidRPr="00B50EB5">
        <w:rPr>
          <w:rFonts w:ascii="宋体" w:eastAsia="宋体" w:hAnsi="宋体" w:hint="eastAsia"/>
        </w:rPr>
        <w:t>2.4 发展前景</w:t>
      </w:r>
    </w:p>
    <w:p w14:paraId="327129E8" w14:textId="7EC4BB82" w:rsidR="00A77655" w:rsidRPr="00A77655" w:rsidRDefault="00A77655" w:rsidP="002834FA">
      <w:pPr>
        <w:ind w:firstLineChars="200" w:firstLine="420"/>
        <w:rPr>
          <w:rFonts w:ascii="宋体" w:eastAsia="宋体" w:hAnsi="宋体" w:hint="eastAsia"/>
        </w:rPr>
      </w:pPr>
      <w:r w:rsidRPr="00A77655">
        <w:rPr>
          <w:rFonts w:ascii="宋体" w:eastAsia="宋体" w:hAnsi="宋体" w:hint="eastAsia"/>
        </w:rPr>
        <w:t>具身智能技术以其独特的物理交互能力，在多个领域展现出巨大的应用潜力。未来的研究将进一步拓展这些场景，满足功能性、情感性需求以及人类难以完成的任务。</w:t>
      </w:r>
    </w:p>
    <w:p w14:paraId="498B7276" w14:textId="5C5A61E3" w:rsidR="00A77655" w:rsidRPr="00A77655" w:rsidRDefault="00A77655" w:rsidP="002834FA">
      <w:pPr>
        <w:ind w:firstLineChars="200" w:firstLine="420"/>
        <w:rPr>
          <w:rFonts w:ascii="宋体" w:eastAsia="宋体" w:hAnsi="宋体" w:hint="eastAsia"/>
        </w:rPr>
      </w:pPr>
      <w:r w:rsidRPr="00A77655">
        <w:rPr>
          <w:rFonts w:ascii="宋体" w:eastAsia="宋体" w:hAnsi="宋体" w:hint="eastAsia"/>
        </w:rPr>
        <w:t>随着人工智能、机器学习以及传感器技术的融合，未来的具身智能系统将更加自主，能够完成更多关键任务。在功能性需求方面，具身智能系统将广泛应用于农业自动化和材料科学等领域。例如，通过智能化和自适应的技术，根据作物生长状况和土壤条件自动调整策略，实现精准农业。</w:t>
      </w:r>
    </w:p>
    <w:p w14:paraId="3BA30C1C" w14:textId="1926C0F2" w:rsidR="00A77655" w:rsidRPr="00A77655" w:rsidRDefault="00A77655" w:rsidP="002834FA">
      <w:pPr>
        <w:ind w:firstLineChars="200" w:firstLine="420"/>
        <w:rPr>
          <w:rFonts w:ascii="宋体" w:eastAsia="宋体" w:hAnsi="宋体" w:hint="eastAsia"/>
        </w:rPr>
      </w:pPr>
      <w:r w:rsidRPr="00A77655">
        <w:rPr>
          <w:rFonts w:ascii="宋体" w:eastAsia="宋体" w:hAnsi="宋体" w:hint="eastAsia"/>
        </w:rPr>
        <w:t>在情感交互方面，随着情感计算的融合，具身智能系统将超越传统功能性角色，结合虚</w:t>
      </w:r>
      <w:r w:rsidRPr="00A77655">
        <w:rPr>
          <w:rFonts w:ascii="宋体" w:eastAsia="宋体" w:hAnsi="宋体" w:hint="eastAsia"/>
        </w:rPr>
        <w:lastRenderedPageBreak/>
        <w:t>拟现实和增强现实技术，创造沉浸式娱乐体验，提升用户互动感。此外，具身智能还将为目前人类难以实现的领域范围带来希望。具身智能技术尤其适用于公共安全和救援任务，其设备能够在危险环境中快速部署并高效执行搜救任务，完成监测、清理和运输未知危险物质的任务。这些任务对人员健康和环境有潜在威胁，而具身智能的应用大大降低了这种风险。</w:t>
      </w:r>
    </w:p>
    <w:p w14:paraId="0BFB4886" w14:textId="79146217" w:rsidR="00A77655" w:rsidRDefault="00A77655" w:rsidP="002834FA">
      <w:pPr>
        <w:ind w:firstLineChars="200" w:firstLine="420"/>
        <w:rPr>
          <w:rFonts w:ascii="宋体" w:eastAsia="宋体" w:hAnsi="宋体" w:hint="eastAsia"/>
        </w:rPr>
      </w:pPr>
      <w:r w:rsidRPr="00A77655">
        <w:rPr>
          <w:rFonts w:ascii="宋体" w:eastAsia="宋体" w:hAnsi="宋体" w:hint="eastAsia"/>
        </w:rPr>
        <w:t>这些突破得益于机器人能源问题和形态的创新开发，推动了具身智能在人智交互体验研究中的应用和发展，提升了智能系统在复杂场景下的表现。</w:t>
      </w:r>
    </w:p>
    <w:p w14:paraId="445AC72D" w14:textId="77777777" w:rsidR="00243AD2" w:rsidRPr="00B50EB5" w:rsidRDefault="00243AD2" w:rsidP="002834FA">
      <w:pPr>
        <w:ind w:firstLineChars="200" w:firstLine="420"/>
        <w:rPr>
          <w:rFonts w:ascii="宋体" w:eastAsia="宋体" w:hAnsi="宋体" w:hint="eastAsia"/>
        </w:rPr>
      </w:pPr>
    </w:p>
    <w:p w14:paraId="462ABEF0" w14:textId="67A543FA" w:rsidR="0046015B" w:rsidRPr="0046015B" w:rsidRDefault="0046015B" w:rsidP="0046015B">
      <w:pPr>
        <w:rPr>
          <w:rFonts w:ascii="宋体" w:eastAsia="宋体" w:hAnsi="宋体" w:cs="Segoe UI" w:hint="eastAsia"/>
          <w:b/>
          <w:bCs/>
          <w:sz w:val="32"/>
          <w:szCs w:val="32"/>
          <w:shd w:val="clear" w:color="auto" w:fill="FFFFFF"/>
        </w:rPr>
      </w:pPr>
      <w:r w:rsidRPr="00B50EB5">
        <w:rPr>
          <w:rFonts w:ascii="宋体" w:eastAsia="宋体" w:hAnsi="宋体" w:hint="eastAsia"/>
        </w:rPr>
        <w:t>3 总结及讨论</w:t>
      </w:r>
    </w:p>
    <w:p w14:paraId="3D1AEF24" w14:textId="6224F33B" w:rsidR="00243AD2" w:rsidRPr="00257ADA" w:rsidRDefault="00243AD2" w:rsidP="00243AD2">
      <w:pPr>
        <w:ind w:firstLineChars="200" w:firstLine="420"/>
        <w:rPr>
          <w:rFonts w:ascii="宋体" w:eastAsia="宋体" w:hAnsi="宋体" w:hint="eastAsia"/>
        </w:rPr>
      </w:pPr>
      <w:r w:rsidRPr="00257ADA">
        <w:rPr>
          <w:rFonts w:ascii="宋体" w:eastAsia="宋体" w:hAnsi="宋体" w:hint="eastAsia"/>
        </w:rPr>
        <w:t>具身智能作为人工智能领域的一个重要分支，其核心在于通过与物理世界的互动来增强智能体的认知和决策能力。本文从具身智能的背景与意义出发，详细探讨了其技术体系、应用领域以及当前面临的挑战。</w:t>
      </w:r>
    </w:p>
    <w:p w14:paraId="45D01CB7" w14:textId="5F050E4D" w:rsidR="00243AD2" w:rsidRPr="00257ADA" w:rsidRDefault="00243AD2" w:rsidP="00243AD2">
      <w:pPr>
        <w:ind w:firstLineChars="200" w:firstLine="420"/>
        <w:rPr>
          <w:rFonts w:ascii="宋体" w:eastAsia="宋体" w:hAnsi="宋体" w:hint="eastAsia"/>
        </w:rPr>
      </w:pPr>
      <w:r w:rsidRPr="00257ADA">
        <w:rPr>
          <w:rFonts w:ascii="宋体" w:eastAsia="宋体" w:hAnsi="宋体" w:hint="eastAsia"/>
        </w:rPr>
        <w:t>具身智能技术的多模态感知、智能决策和精准行动能力，使其在自动驾驶、智能家居、医疗健康等领域具有广泛的应用前景。这些应用不仅提高了生产效率和生活质量，还为解决复杂的社会问题提供了新的思路。然而，具身智能的发展仍面临诸多挑战。未来的研究应进一步加强跨学科合作，整合计算机科学、机器人学、心理学等领域的最新成果，推动具身智能技术的创新和发展。同时，应注重具身智能系统的可扩展性和适应性，使其能够更好地应对不断变化的环境和任务需求。此外，还应加强对具身智能伦理问题的研究，建立健全的数据管理和安全机制，确保技术的健康发展和安全应用。</w:t>
      </w:r>
    </w:p>
    <w:p w14:paraId="7BF8ABDD" w14:textId="5BEA74A4" w:rsidR="00243AD2" w:rsidRPr="00257ADA" w:rsidRDefault="00243AD2" w:rsidP="00243AD2">
      <w:pPr>
        <w:ind w:firstLineChars="200" w:firstLine="420"/>
        <w:rPr>
          <w:rFonts w:ascii="宋体" w:eastAsia="宋体" w:hAnsi="宋体" w:hint="eastAsia"/>
        </w:rPr>
      </w:pPr>
      <w:r w:rsidRPr="00257ADA">
        <w:rPr>
          <w:rFonts w:ascii="宋体" w:eastAsia="宋体" w:hAnsi="宋体" w:hint="eastAsia"/>
        </w:rPr>
        <w:t>综上所述，具身智能作为人工智能领域的一个新兴方向，其研究和应用具有重要的理论和实践价值。通过不断的技术创新和跨学科合作，具身智能有望在未来实现更广泛的应用和更深入的发展，为人类社会的进步做出更大的贡献。然而，我们也应清醒地认识到其面临的挑战和风险，加强研究和监管，确保具身智能技术的健康发展和安全应用。</w:t>
      </w:r>
    </w:p>
    <w:p w14:paraId="53AF634B" w14:textId="77777777" w:rsidR="00243AD2" w:rsidRDefault="00243AD2" w:rsidP="00243AD2">
      <w:pPr>
        <w:ind w:firstLineChars="200" w:firstLine="420"/>
        <w:rPr>
          <w:rFonts w:hint="eastAsia"/>
        </w:rPr>
      </w:pPr>
    </w:p>
    <w:p w14:paraId="6F74B614" w14:textId="77777777" w:rsidR="00243AD2" w:rsidRDefault="00243AD2" w:rsidP="00243AD2">
      <w:pPr>
        <w:ind w:firstLineChars="200" w:firstLine="420"/>
        <w:rPr>
          <w:rFonts w:hint="eastAsia"/>
        </w:rPr>
      </w:pPr>
    </w:p>
    <w:p w14:paraId="24BE7196" w14:textId="75A01F77" w:rsidR="00CA1436" w:rsidRDefault="00CA1436">
      <w:pPr>
        <w:rPr>
          <w:rFonts w:ascii="宋体" w:eastAsia="宋体" w:hAnsi="宋体" w:hint="eastAsia"/>
        </w:rPr>
      </w:pPr>
      <w:r w:rsidRPr="00B50EB5">
        <w:rPr>
          <w:rFonts w:ascii="宋体" w:eastAsia="宋体" w:hAnsi="宋体" w:hint="eastAsia"/>
        </w:rPr>
        <w:t>参考文献</w:t>
      </w:r>
      <w:r>
        <w:rPr>
          <w:rFonts w:ascii="宋体" w:eastAsia="宋体" w:hAnsi="宋体" w:hint="eastAsia"/>
        </w:rPr>
        <w:t>：</w:t>
      </w:r>
    </w:p>
    <w:p w14:paraId="38D84B1C" w14:textId="75E3E8CE" w:rsidR="00CA1436" w:rsidRDefault="004025CC" w:rsidP="004025CC">
      <w:pPr>
        <w:pStyle w:val="a5"/>
        <w:numPr>
          <w:ilvl w:val="0"/>
          <w:numId w:val="20"/>
        </w:numPr>
        <w:ind w:left="442" w:firstLineChars="0" w:hanging="442"/>
        <w:jc w:val="left"/>
        <w:rPr>
          <w:rFonts w:hint="eastAsia"/>
        </w:rPr>
      </w:pPr>
      <w:bookmarkStart w:id="1" w:name="_Ref187055502"/>
      <w:r w:rsidRPr="004025CC">
        <w:t>Sun F, Chen R, Ji T, et al. A Comprehensive Survey on Embodied Intelligence: Advancements, Challenges, and Future Perspectives[J]. CAAI Artificial Intelligence Research, 2024, 3.</w:t>
      </w:r>
      <w:bookmarkEnd w:id="1"/>
    </w:p>
    <w:p w14:paraId="4BA076DC" w14:textId="5EAD7336" w:rsidR="00257ADA" w:rsidRDefault="00257ADA" w:rsidP="00257ADA">
      <w:pPr>
        <w:pStyle w:val="a5"/>
        <w:numPr>
          <w:ilvl w:val="0"/>
          <w:numId w:val="20"/>
        </w:numPr>
        <w:ind w:left="442" w:firstLineChars="0" w:hanging="442"/>
        <w:jc w:val="left"/>
        <w:rPr>
          <w:rFonts w:hint="eastAsia"/>
        </w:rPr>
      </w:pPr>
      <w:bookmarkStart w:id="2" w:name="_Ref187068941"/>
      <w:r w:rsidRPr="00257ADA">
        <w:t>刘华平，郭迪，孙富春，等.基于形态的具身智能研究：历史回顾与前沿进展[J].自动化学报，2023，49（6）：1131-1154.</w:t>
      </w:r>
      <w:bookmarkEnd w:id="2"/>
    </w:p>
    <w:p w14:paraId="730C9399" w14:textId="391490C6" w:rsidR="00A90B4A" w:rsidRDefault="00A90B4A" w:rsidP="00A90B4A">
      <w:pPr>
        <w:pStyle w:val="a5"/>
        <w:numPr>
          <w:ilvl w:val="0"/>
          <w:numId w:val="20"/>
        </w:numPr>
        <w:ind w:left="442" w:firstLineChars="0" w:hanging="442"/>
        <w:jc w:val="left"/>
        <w:rPr>
          <w:rFonts w:hint="eastAsia"/>
        </w:rPr>
      </w:pPr>
      <w:bookmarkStart w:id="3" w:name="_Ref187056244"/>
      <w:r w:rsidRPr="00A90B4A">
        <w:rPr>
          <w:rFonts w:hint="eastAsia"/>
        </w:rPr>
        <w:t xml:space="preserve">Chrisley </w:t>
      </w:r>
      <w:proofErr w:type="spellStart"/>
      <w:r w:rsidRPr="00A90B4A">
        <w:rPr>
          <w:rFonts w:hint="eastAsia"/>
        </w:rPr>
        <w:t>R.Embodied</w:t>
      </w:r>
      <w:proofErr w:type="spellEnd"/>
      <w:r w:rsidRPr="00A90B4A">
        <w:rPr>
          <w:rFonts w:hint="eastAsia"/>
        </w:rPr>
        <w:t xml:space="preserve"> artificial intelligence[J].Artificial Intelligence,2003,149(1):131-150.</w:t>
      </w:r>
      <w:bookmarkEnd w:id="3"/>
    </w:p>
    <w:p w14:paraId="66719C8D" w14:textId="081ADB20" w:rsidR="00257ADA" w:rsidRDefault="00257ADA" w:rsidP="00257ADA">
      <w:pPr>
        <w:pStyle w:val="a5"/>
        <w:numPr>
          <w:ilvl w:val="0"/>
          <w:numId w:val="20"/>
        </w:numPr>
        <w:ind w:left="442" w:firstLineChars="0" w:hanging="442"/>
        <w:jc w:val="left"/>
        <w:rPr>
          <w:rFonts w:hint="eastAsia"/>
        </w:rPr>
      </w:pPr>
      <w:bookmarkStart w:id="4" w:name="_Ref187069054"/>
      <w:r w:rsidRPr="00257ADA">
        <w:t xml:space="preserve">Shapiro L，Stolz S </w:t>
      </w:r>
      <w:proofErr w:type="spellStart"/>
      <w:r w:rsidRPr="00257ADA">
        <w:t>A.Embodied</w:t>
      </w:r>
      <w:proofErr w:type="spellEnd"/>
      <w:r w:rsidRPr="00257ADA">
        <w:t xml:space="preserve"> cognition and its significance</w:t>
      </w:r>
      <w:r>
        <w:rPr>
          <w:rFonts w:hint="eastAsia"/>
        </w:rPr>
        <w:t xml:space="preserve"> </w:t>
      </w:r>
      <w:r w:rsidRPr="00257ADA">
        <w:t>for education[J].Theory and Research in Education，2019，17（1）：19-39.</w:t>
      </w:r>
      <w:bookmarkEnd w:id="4"/>
    </w:p>
    <w:p w14:paraId="306B6A7F" w14:textId="6767C10A" w:rsidR="00257ADA" w:rsidRDefault="00257ADA" w:rsidP="00257ADA">
      <w:pPr>
        <w:pStyle w:val="a5"/>
        <w:numPr>
          <w:ilvl w:val="0"/>
          <w:numId w:val="20"/>
        </w:numPr>
        <w:ind w:left="442" w:firstLineChars="0" w:hanging="442"/>
        <w:jc w:val="left"/>
        <w:rPr>
          <w:rFonts w:hint="eastAsia"/>
        </w:rPr>
      </w:pPr>
      <w:bookmarkStart w:id="5" w:name="_Ref187069134"/>
      <w:r w:rsidRPr="00257ADA">
        <w:t xml:space="preserve">Jin D，Zhang </w:t>
      </w:r>
      <w:proofErr w:type="spellStart"/>
      <w:r w:rsidRPr="00257ADA">
        <w:t>L.Embodied</w:t>
      </w:r>
      <w:proofErr w:type="spellEnd"/>
      <w:r w:rsidRPr="00257ADA">
        <w:t xml:space="preserve"> intelligence weaves a better future[J].Nature Machine Intelligence，2020，2（11）：663-664.</w:t>
      </w:r>
      <w:bookmarkEnd w:id="5"/>
    </w:p>
    <w:p w14:paraId="4CD8087C" w14:textId="601A6024" w:rsidR="00FE423B" w:rsidRDefault="00A90B4A" w:rsidP="00FE423B">
      <w:pPr>
        <w:pStyle w:val="a5"/>
        <w:numPr>
          <w:ilvl w:val="0"/>
          <w:numId w:val="20"/>
        </w:numPr>
        <w:ind w:left="442" w:firstLineChars="0" w:hanging="442"/>
        <w:jc w:val="left"/>
        <w:rPr>
          <w:rFonts w:hint="eastAsia"/>
        </w:rPr>
      </w:pPr>
      <w:bookmarkStart w:id="6" w:name="_Ref187056289"/>
      <w:r w:rsidRPr="00A90B4A">
        <w:rPr>
          <w:rFonts w:hint="eastAsia"/>
        </w:rPr>
        <w:t xml:space="preserve">Aubin C </w:t>
      </w:r>
      <w:proofErr w:type="spellStart"/>
      <w:r w:rsidRPr="00A90B4A">
        <w:rPr>
          <w:rFonts w:hint="eastAsia"/>
        </w:rPr>
        <w:t>A,Gorissen</w:t>
      </w:r>
      <w:proofErr w:type="spellEnd"/>
      <w:r w:rsidRPr="00A90B4A">
        <w:rPr>
          <w:rFonts w:hint="eastAsia"/>
        </w:rPr>
        <w:t xml:space="preserve"> </w:t>
      </w:r>
      <w:proofErr w:type="spellStart"/>
      <w:r w:rsidRPr="00A90B4A">
        <w:rPr>
          <w:rFonts w:hint="eastAsia"/>
        </w:rPr>
        <w:t>B,Milana</w:t>
      </w:r>
      <w:proofErr w:type="spellEnd"/>
      <w:r w:rsidRPr="00A90B4A">
        <w:rPr>
          <w:rFonts w:hint="eastAsia"/>
        </w:rPr>
        <w:t xml:space="preserve"> </w:t>
      </w:r>
      <w:proofErr w:type="spellStart"/>
      <w:r w:rsidRPr="00A90B4A">
        <w:rPr>
          <w:rFonts w:hint="eastAsia"/>
        </w:rPr>
        <w:t>E,et</w:t>
      </w:r>
      <w:proofErr w:type="spellEnd"/>
      <w:r w:rsidRPr="00A90B4A">
        <w:rPr>
          <w:rFonts w:hint="eastAsia"/>
        </w:rPr>
        <w:t xml:space="preserve"> </w:t>
      </w:r>
      <w:proofErr w:type="spellStart"/>
      <w:r w:rsidRPr="00A90B4A">
        <w:rPr>
          <w:rFonts w:hint="eastAsia"/>
        </w:rPr>
        <w:t>al.Towards</w:t>
      </w:r>
      <w:proofErr w:type="spellEnd"/>
      <w:r w:rsidRPr="00A90B4A">
        <w:rPr>
          <w:rFonts w:hint="eastAsia"/>
        </w:rPr>
        <w:t xml:space="preserve"> enduring autonomous robots via embodied energy[J].Nature,2022,602(7897):393-402.</w:t>
      </w:r>
      <w:bookmarkEnd w:id="6"/>
    </w:p>
    <w:p w14:paraId="33C22D3C" w14:textId="18C2C862" w:rsidR="00FE423B" w:rsidRDefault="00FE423B" w:rsidP="00FE423B">
      <w:pPr>
        <w:pStyle w:val="a5"/>
        <w:numPr>
          <w:ilvl w:val="0"/>
          <w:numId w:val="20"/>
        </w:numPr>
        <w:ind w:left="442" w:firstLineChars="0" w:hanging="442"/>
        <w:jc w:val="left"/>
        <w:rPr>
          <w:rFonts w:hint="eastAsia"/>
        </w:rPr>
      </w:pPr>
      <w:bookmarkStart w:id="7" w:name="_Ref187066663"/>
      <w:r w:rsidRPr="00FE423B">
        <w:rPr>
          <w:rFonts w:hint="eastAsia"/>
        </w:rPr>
        <w:t>邓三鹏,张香玲,王凯,等. 具身智能机器人关键技术及发展趋势研究[J]. 装备制造技术,2024(6):2-10. DOI:10.3969/j.issn.1672-545X.2024.06.003.</w:t>
      </w:r>
      <w:bookmarkEnd w:id="7"/>
    </w:p>
    <w:p w14:paraId="0B633057" w14:textId="4323F524" w:rsidR="00FE423B" w:rsidRDefault="00FE423B" w:rsidP="00FE423B">
      <w:pPr>
        <w:pStyle w:val="a5"/>
        <w:numPr>
          <w:ilvl w:val="0"/>
          <w:numId w:val="20"/>
        </w:numPr>
        <w:ind w:left="442" w:firstLineChars="0" w:hanging="442"/>
        <w:jc w:val="left"/>
        <w:rPr>
          <w:rFonts w:hint="eastAsia"/>
        </w:rPr>
      </w:pPr>
      <w:bookmarkStart w:id="8" w:name="_Ref187066756"/>
      <w:r w:rsidRPr="00FE423B">
        <w:rPr>
          <w:rFonts w:hint="eastAsia"/>
        </w:rPr>
        <w:t>杨玉琪,王梦云,刘运卓,等. 具身智能及其在自主无人系统的应用研究[J]. 无人系统技术,2024,7(5):99-110. DOI:10.19942/j.issn.2096-5915.2024.05.52.</w:t>
      </w:r>
      <w:bookmarkEnd w:id="8"/>
    </w:p>
    <w:p w14:paraId="70F52B9A" w14:textId="60D0A9C9" w:rsidR="00B63C67" w:rsidRPr="002D5EF8" w:rsidRDefault="00A77655" w:rsidP="00257ADA">
      <w:pPr>
        <w:pStyle w:val="a5"/>
        <w:numPr>
          <w:ilvl w:val="0"/>
          <w:numId w:val="20"/>
        </w:numPr>
        <w:ind w:left="442" w:firstLineChars="0" w:hanging="442"/>
        <w:jc w:val="left"/>
        <w:rPr>
          <w:rFonts w:hint="eastAsia"/>
        </w:rPr>
      </w:pPr>
      <w:bookmarkStart w:id="9" w:name="_Ref187066848"/>
      <w:r w:rsidRPr="00A77655">
        <w:rPr>
          <w:rFonts w:hint="eastAsia"/>
        </w:rPr>
        <w:t>潘丽. 具身智能机器人在养老服务中的价值与伦理考量[J]. 北京劳动保障职业学院学报,2024,18(3):42-45. DOI:10.3969/j.issn.1674-0025.2024.03.008.</w:t>
      </w:r>
      <w:bookmarkEnd w:id="9"/>
    </w:p>
    <w:sectPr w:rsidR="00B63C67" w:rsidRPr="002D5E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00811" w14:textId="77777777" w:rsidR="00485CD6" w:rsidRDefault="00485CD6" w:rsidP="00B50EB5">
      <w:pPr>
        <w:rPr>
          <w:rFonts w:hint="eastAsia"/>
        </w:rPr>
      </w:pPr>
      <w:r>
        <w:separator/>
      </w:r>
    </w:p>
  </w:endnote>
  <w:endnote w:type="continuationSeparator" w:id="0">
    <w:p w14:paraId="4B5DF2D8" w14:textId="77777777" w:rsidR="00485CD6" w:rsidRDefault="00485CD6" w:rsidP="00B50E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46D5" w14:textId="77777777" w:rsidR="00485CD6" w:rsidRDefault="00485CD6" w:rsidP="00B50EB5">
      <w:pPr>
        <w:rPr>
          <w:rFonts w:hint="eastAsia"/>
        </w:rPr>
      </w:pPr>
      <w:r>
        <w:separator/>
      </w:r>
    </w:p>
  </w:footnote>
  <w:footnote w:type="continuationSeparator" w:id="0">
    <w:p w14:paraId="7DF4769A" w14:textId="77777777" w:rsidR="00485CD6" w:rsidRDefault="00485CD6" w:rsidP="00B50EB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B3C52" w14:textId="77777777" w:rsidR="00B50EB5" w:rsidRDefault="00B50EB5">
    <w:pPr>
      <w:pStyle w:val="a6"/>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8DB"/>
    <w:multiLevelType w:val="multilevel"/>
    <w:tmpl w:val="7CCE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C7343"/>
    <w:multiLevelType w:val="hybridMultilevel"/>
    <w:tmpl w:val="9BB63BC2"/>
    <w:lvl w:ilvl="0" w:tplc="97865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3F6182"/>
    <w:multiLevelType w:val="hybridMultilevel"/>
    <w:tmpl w:val="D3B43794"/>
    <w:lvl w:ilvl="0" w:tplc="439632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ED06B6"/>
    <w:multiLevelType w:val="hybridMultilevel"/>
    <w:tmpl w:val="611A9E22"/>
    <w:lvl w:ilvl="0" w:tplc="1972926E">
      <w:start w:val="1"/>
      <w:numFmt w:val="bullet"/>
      <w:lvlText w:val="•"/>
      <w:lvlJc w:val="left"/>
      <w:pPr>
        <w:tabs>
          <w:tab w:val="num" w:pos="720"/>
        </w:tabs>
        <w:ind w:left="720" w:hanging="360"/>
      </w:pPr>
      <w:rPr>
        <w:rFonts w:ascii="Arial" w:hAnsi="Arial" w:hint="default"/>
      </w:rPr>
    </w:lvl>
    <w:lvl w:ilvl="1" w:tplc="02EA0B76" w:tentative="1">
      <w:start w:val="1"/>
      <w:numFmt w:val="bullet"/>
      <w:lvlText w:val="•"/>
      <w:lvlJc w:val="left"/>
      <w:pPr>
        <w:tabs>
          <w:tab w:val="num" w:pos="1440"/>
        </w:tabs>
        <w:ind w:left="1440" w:hanging="360"/>
      </w:pPr>
      <w:rPr>
        <w:rFonts w:ascii="Arial" w:hAnsi="Arial" w:hint="default"/>
      </w:rPr>
    </w:lvl>
    <w:lvl w:ilvl="2" w:tplc="06C2810A" w:tentative="1">
      <w:start w:val="1"/>
      <w:numFmt w:val="bullet"/>
      <w:lvlText w:val="•"/>
      <w:lvlJc w:val="left"/>
      <w:pPr>
        <w:tabs>
          <w:tab w:val="num" w:pos="2160"/>
        </w:tabs>
        <w:ind w:left="2160" w:hanging="360"/>
      </w:pPr>
      <w:rPr>
        <w:rFonts w:ascii="Arial" w:hAnsi="Arial" w:hint="default"/>
      </w:rPr>
    </w:lvl>
    <w:lvl w:ilvl="3" w:tplc="013A4FDC" w:tentative="1">
      <w:start w:val="1"/>
      <w:numFmt w:val="bullet"/>
      <w:lvlText w:val="•"/>
      <w:lvlJc w:val="left"/>
      <w:pPr>
        <w:tabs>
          <w:tab w:val="num" w:pos="2880"/>
        </w:tabs>
        <w:ind w:left="2880" w:hanging="360"/>
      </w:pPr>
      <w:rPr>
        <w:rFonts w:ascii="Arial" w:hAnsi="Arial" w:hint="default"/>
      </w:rPr>
    </w:lvl>
    <w:lvl w:ilvl="4" w:tplc="0D1E7A0A" w:tentative="1">
      <w:start w:val="1"/>
      <w:numFmt w:val="bullet"/>
      <w:lvlText w:val="•"/>
      <w:lvlJc w:val="left"/>
      <w:pPr>
        <w:tabs>
          <w:tab w:val="num" w:pos="3600"/>
        </w:tabs>
        <w:ind w:left="3600" w:hanging="360"/>
      </w:pPr>
      <w:rPr>
        <w:rFonts w:ascii="Arial" w:hAnsi="Arial" w:hint="default"/>
      </w:rPr>
    </w:lvl>
    <w:lvl w:ilvl="5" w:tplc="3740EC9A" w:tentative="1">
      <w:start w:val="1"/>
      <w:numFmt w:val="bullet"/>
      <w:lvlText w:val="•"/>
      <w:lvlJc w:val="left"/>
      <w:pPr>
        <w:tabs>
          <w:tab w:val="num" w:pos="4320"/>
        </w:tabs>
        <w:ind w:left="4320" w:hanging="360"/>
      </w:pPr>
      <w:rPr>
        <w:rFonts w:ascii="Arial" w:hAnsi="Arial" w:hint="default"/>
      </w:rPr>
    </w:lvl>
    <w:lvl w:ilvl="6" w:tplc="94760268" w:tentative="1">
      <w:start w:val="1"/>
      <w:numFmt w:val="bullet"/>
      <w:lvlText w:val="•"/>
      <w:lvlJc w:val="left"/>
      <w:pPr>
        <w:tabs>
          <w:tab w:val="num" w:pos="5040"/>
        </w:tabs>
        <w:ind w:left="5040" w:hanging="360"/>
      </w:pPr>
      <w:rPr>
        <w:rFonts w:ascii="Arial" w:hAnsi="Arial" w:hint="default"/>
      </w:rPr>
    </w:lvl>
    <w:lvl w:ilvl="7" w:tplc="CD6C1C68" w:tentative="1">
      <w:start w:val="1"/>
      <w:numFmt w:val="bullet"/>
      <w:lvlText w:val="•"/>
      <w:lvlJc w:val="left"/>
      <w:pPr>
        <w:tabs>
          <w:tab w:val="num" w:pos="5760"/>
        </w:tabs>
        <w:ind w:left="5760" w:hanging="360"/>
      </w:pPr>
      <w:rPr>
        <w:rFonts w:ascii="Arial" w:hAnsi="Arial" w:hint="default"/>
      </w:rPr>
    </w:lvl>
    <w:lvl w:ilvl="8" w:tplc="3D1CCF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7A6050"/>
    <w:multiLevelType w:val="hybridMultilevel"/>
    <w:tmpl w:val="89D08B72"/>
    <w:lvl w:ilvl="0" w:tplc="5EFA1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E0293D"/>
    <w:multiLevelType w:val="multilevel"/>
    <w:tmpl w:val="64E8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A231D"/>
    <w:multiLevelType w:val="multilevel"/>
    <w:tmpl w:val="A63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61D3C"/>
    <w:multiLevelType w:val="multilevel"/>
    <w:tmpl w:val="7EC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41910"/>
    <w:multiLevelType w:val="hybridMultilevel"/>
    <w:tmpl w:val="7B306090"/>
    <w:lvl w:ilvl="0" w:tplc="EB907392">
      <w:start w:val="1"/>
      <w:numFmt w:val="bullet"/>
      <w:lvlText w:val="−"/>
      <w:lvlJc w:val="left"/>
      <w:pPr>
        <w:tabs>
          <w:tab w:val="num" w:pos="720"/>
        </w:tabs>
        <w:ind w:left="720" w:hanging="360"/>
      </w:pPr>
      <w:rPr>
        <w:rFonts w:ascii="微软雅黑" w:hAnsi="微软雅黑" w:hint="default"/>
      </w:rPr>
    </w:lvl>
    <w:lvl w:ilvl="1" w:tplc="0DAE3D72" w:tentative="1">
      <w:start w:val="1"/>
      <w:numFmt w:val="bullet"/>
      <w:lvlText w:val="−"/>
      <w:lvlJc w:val="left"/>
      <w:pPr>
        <w:tabs>
          <w:tab w:val="num" w:pos="1440"/>
        </w:tabs>
        <w:ind w:left="1440" w:hanging="360"/>
      </w:pPr>
      <w:rPr>
        <w:rFonts w:ascii="微软雅黑" w:hAnsi="微软雅黑" w:hint="default"/>
      </w:rPr>
    </w:lvl>
    <w:lvl w:ilvl="2" w:tplc="C8FADD6A" w:tentative="1">
      <w:start w:val="1"/>
      <w:numFmt w:val="bullet"/>
      <w:lvlText w:val="−"/>
      <w:lvlJc w:val="left"/>
      <w:pPr>
        <w:tabs>
          <w:tab w:val="num" w:pos="2160"/>
        </w:tabs>
        <w:ind w:left="2160" w:hanging="360"/>
      </w:pPr>
      <w:rPr>
        <w:rFonts w:ascii="微软雅黑" w:hAnsi="微软雅黑" w:hint="default"/>
      </w:rPr>
    </w:lvl>
    <w:lvl w:ilvl="3" w:tplc="B2B2CA1A" w:tentative="1">
      <w:start w:val="1"/>
      <w:numFmt w:val="bullet"/>
      <w:lvlText w:val="−"/>
      <w:lvlJc w:val="left"/>
      <w:pPr>
        <w:tabs>
          <w:tab w:val="num" w:pos="2880"/>
        </w:tabs>
        <w:ind w:left="2880" w:hanging="360"/>
      </w:pPr>
      <w:rPr>
        <w:rFonts w:ascii="微软雅黑" w:hAnsi="微软雅黑" w:hint="default"/>
      </w:rPr>
    </w:lvl>
    <w:lvl w:ilvl="4" w:tplc="D412564A" w:tentative="1">
      <w:start w:val="1"/>
      <w:numFmt w:val="bullet"/>
      <w:lvlText w:val="−"/>
      <w:lvlJc w:val="left"/>
      <w:pPr>
        <w:tabs>
          <w:tab w:val="num" w:pos="3600"/>
        </w:tabs>
        <w:ind w:left="3600" w:hanging="360"/>
      </w:pPr>
      <w:rPr>
        <w:rFonts w:ascii="微软雅黑" w:hAnsi="微软雅黑" w:hint="default"/>
      </w:rPr>
    </w:lvl>
    <w:lvl w:ilvl="5" w:tplc="D4DCAA2E" w:tentative="1">
      <w:start w:val="1"/>
      <w:numFmt w:val="bullet"/>
      <w:lvlText w:val="−"/>
      <w:lvlJc w:val="left"/>
      <w:pPr>
        <w:tabs>
          <w:tab w:val="num" w:pos="4320"/>
        </w:tabs>
        <w:ind w:left="4320" w:hanging="360"/>
      </w:pPr>
      <w:rPr>
        <w:rFonts w:ascii="微软雅黑" w:hAnsi="微软雅黑" w:hint="default"/>
      </w:rPr>
    </w:lvl>
    <w:lvl w:ilvl="6" w:tplc="1820DDD2" w:tentative="1">
      <w:start w:val="1"/>
      <w:numFmt w:val="bullet"/>
      <w:lvlText w:val="−"/>
      <w:lvlJc w:val="left"/>
      <w:pPr>
        <w:tabs>
          <w:tab w:val="num" w:pos="5040"/>
        </w:tabs>
        <w:ind w:left="5040" w:hanging="360"/>
      </w:pPr>
      <w:rPr>
        <w:rFonts w:ascii="微软雅黑" w:hAnsi="微软雅黑" w:hint="default"/>
      </w:rPr>
    </w:lvl>
    <w:lvl w:ilvl="7" w:tplc="77743D62" w:tentative="1">
      <w:start w:val="1"/>
      <w:numFmt w:val="bullet"/>
      <w:lvlText w:val="−"/>
      <w:lvlJc w:val="left"/>
      <w:pPr>
        <w:tabs>
          <w:tab w:val="num" w:pos="5760"/>
        </w:tabs>
        <w:ind w:left="5760" w:hanging="360"/>
      </w:pPr>
      <w:rPr>
        <w:rFonts w:ascii="微软雅黑" w:hAnsi="微软雅黑" w:hint="default"/>
      </w:rPr>
    </w:lvl>
    <w:lvl w:ilvl="8" w:tplc="61EE602A" w:tentative="1">
      <w:start w:val="1"/>
      <w:numFmt w:val="bullet"/>
      <w:lvlText w:val="−"/>
      <w:lvlJc w:val="left"/>
      <w:pPr>
        <w:tabs>
          <w:tab w:val="num" w:pos="6480"/>
        </w:tabs>
        <w:ind w:left="6480" w:hanging="360"/>
      </w:pPr>
      <w:rPr>
        <w:rFonts w:ascii="微软雅黑" w:hAnsi="微软雅黑" w:hint="default"/>
      </w:rPr>
    </w:lvl>
  </w:abstractNum>
  <w:abstractNum w:abstractNumId="9" w15:restartNumberingAfterBreak="0">
    <w:nsid w:val="47E55367"/>
    <w:multiLevelType w:val="hybridMultilevel"/>
    <w:tmpl w:val="D3BEB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AD63376"/>
    <w:multiLevelType w:val="multilevel"/>
    <w:tmpl w:val="CAE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81EDE"/>
    <w:multiLevelType w:val="hybridMultilevel"/>
    <w:tmpl w:val="B066B5E6"/>
    <w:lvl w:ilvl="0" w:tplc="AE86F6CC">
      <w:start w:val="1"/>
      <w:numFmt w:val="bullet"/>
      <w:lvlText w:val="•"/>
      <w:lvlJc w:val="left"/>
      <w:pPr>
        <w:tabs>
          <w:tab w:val="num" w:pos="720"/>
        </w:tabs>
        <w:ind w:left="720" w:hanging="360"/>
      </w:pPr>
      <w:rPr>
        <w:rFonts w:ascii="Arial" w:hAnsi="Arial" w:hint="default"/>
      </w:rPr>
    </w:lvl>
    <w:lvl w:ilvl="1" w:tplc="B1EC5A68" w:tentative="1">
      <w:start w:val="1"/>
      <w:numFmt w:val="bullet"/>
      <w:lvlText w:val="•"/>
      <w:lvlJc w:val="left"/>
      <w:pPr>
        <w:tabs>
          <w:tab w:val="num" w:pos="1440"/>
        </w:tabs>
        <w:ind w:left="1440" w:hanging="360"/>
      </w:pPr>
      <w:rPr>
        <w:rFonts w:ascii="Arial" w:hAnsi="Arial" w:hint="default"/>
      </w:rPr>
    </w:lvl>
    <w:lvl w:ilvl="2" w:tplc="A67EB186" w:tentative="1">
      <w:start w:val="1"/>
      <w:numFmt w:val="bullet"/>
      <w:lvlText w:val="•"/>
      <w:lvlJc w:val="left"/>
      <w:pPr>
        <w:tabs>
          <w:tab w:val="num" w:pos="2160"/>
        </w:tabs>
        <w:ind w:left="2160" w:hanging="360"/>
      </w:pPr>
      <w:rPr>
        <w:rFonts w:ascii="Arial" w:hAnsi="Arial" w:hint="default"/>
      </w:rPr>
    </w:lvl>
    <w:lvl w:ilvl="3" w:tplc="FC74AD36" w:tentative="1">
      <w:start w:val="1"/>
      <w:numFmt w:val="bullet"/>
      <w:lvlText w:val="•"/>
      <w:lvlJc w:val="left"/>
      <w:pPr>
        <w:tabs>
          <w:tab w:val="num" w:pos="2880"/>
        </w:tabs>
        <w:ind w:left="2880" w:hanging="360"/>
      </w:pPr>
      <w:rPr>
        <w:rFonts w:ascii="Arial" w:hAnsi="Arial" w:hint="default"/>
      </w:rPr>
    </w:lvl>
    <w:lvl w:ilvl="4" w:tplc="85269FA0" w:tentative="1">
      <w:start w:val="1"/>
      <w:numFmt w:val="bullet"/>
      <w:lvlText w:val="•"/>
      <w:lvlJc w:val="left"/>
      <w:pPr>
        <w:tabs>
          <w:tab w:val="num" w:pos="3600"/>
        </w:tabs>
        <w:ind w:left="3600" w:hanging="360"/>
      </w:pPr>
      <w:rPr>
        <w:rFonts w:ascii="Arial" w:hAnsi="Arial" w:hint="default"/>
      </w:rPr>
    </w:lvl>
    <w:lvl w:ilvl="5" w:tplc="28ACDCBC" w:tentative="1">
      <w:start w:val="1"/>
      <w:numFmt w:val="bullet"/>
      <w:lvlText w:val="•"/>
      <w:lvlJc w:val="left"/>
      <w:pPr>
        <w:tabs>
          <w:tab w:val="num" w:pos="4320"/>
        </w:tabs>
        <w:ind w:left="4320" w:hanging="360"/>
      </w:pPr>
      <w:rPr>
        <w:rFonts w:ascii="Arial" w:hAnsi="Arial" w:hint="default"/>
      </w:rPr>
    </w:lvl>
    <w:lvl w:ilvl="6" w:tplc="B5A611B6" w:tentative="1">
      <w:start w:val="1"/>
      <w:numFmt w:val="bullet"/>
      <w:lvlText w:val="•"/>
      <w:lvlJc w:val="left"/>
      <w:pPr>
        <w:tabs>
          <w:tab w:val="num" w:pos="5040"/>
        </w:tabs>
        <w:ind w:left="5040" w:hanging="360"/>
      </w:pPr>
      <w:rPr>
        <w:rFonts w:ascii="Arial" w:hAnsi="Arial" w:hint="default"/>
      </w:rPr>
    </w:lvl>
    <w:lvl w:ilvl="7" w:tplc="D336466E" w:tentative="1">
      <w:start w:val="1"/>
      <w:numFmt w:val="bullet"/>
      <w:lvlText w:val="•"/>
      <w:lvlJc w:val="left"/>
      <w:pPr>
        <w:tabs>
          <w:tab w:val="num" w:pos="5760"/>
        </w:tabs>
        <w:ind w:left="5760" w:hanging="360"/>
      </w:pPr>
      <w:rPr>
        <w:rFonts w:ascii="Arial" w:hAnsi="Arial" w:hint="default"/>
      </w:rPr>
    </w:lvl>
    <w:lvl w:ilvl="8" w:tplc="53D696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DE206B"/>
    <w:multiLevelType w:val="multilevel"/>
    <w:tmpl w:val="9FC0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15967"/>
    <w:multiLevelType w:val="hybridMultilevel"/>
    <w:tmpl w:val="D32E0D4E"/>
    <w:lvl w:ilvl="0" w:tplc="4E884B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3822E33"/>
    <w:multiLevelType w:val="hybridMultilevel"/>
    <w:tmpl w:val="18D4DB26"/>
    <w:lvl w:ilvl="0" w:tplc="DA2453DA">
      <w:start w:val="1"/>
      <w:numFmt w:val="bullet"/>
      <w:lvlText w:val="•"/>
      <w:lvlJc w:val="left"/>
      <w:pPr>
        <w:tabs>
          <w:tab w:val="num" w:pos="720"/>
        </w:tabs>
        <w:ind w:left="720" w:hanging="360"/>
      </w:pPr>
      <w:rPr>
        <w:rFonts w:ascii="Arial" w:hAnsi="Arial" w:hint="default"/>
      </w:rPr>
    </w:lvl>
    <w:lvl w:ilvl="1" w:tplc="2DF80A64" w:tentative="1">
      <w:start w:val="1"/>
      <w:numFmt w:val="bullet"/>
      <w:lvlText w:val="•"/>
      <w:lvlJc w:val="left"/>
      <w:pPr>
        <w:tabs>
          <w:tab w:val="num" w:pos="1440"/>
        </w:tabs>
        <w:ind w:left="1440" w:hanging="360"/>
      </w:pPr>
      <w:rPr>
        <w:rFonts w:ascii="Arial" w:hAnsi="Arial" w:hint="default"/>
      </w:rPr>
    </w:lvl>
    <w:lvl w:ilvl="2" w:tplc="FD9CF612" w:tentative="1">
      <w:start w:val="1"/>
      <w:numFmt w:val="bullet"/>
      <w:lvlText w:val="•"/>
      <w:lvlJc w:val="left"/>
      <w:pPr>
        <w:tabs>
          <w:tab w:val="num" w:pos="2160"/>
        </w:tabs>
        <w:ind w:left="2160" w:hanging="360"/>
      </w:pPr>
      <w:rPr>
        <w:rFonts w:ascii="Arial" w:hAnsi="Arial" w:hint="default"/>
      </w:rPr>
    </w:lvl>
    <w:lvl w:ilvl="3" w:tplc="B8341EF6" w:tentative="1">
      <w:start w:val="1"/>
      <w:numFmt w:val="bullet"/>
      <w:lvlText w:val="•"/>
      <w:lvlJc w:val="left"/>
      <w:pPr>
        <w:tabs>
          <w:tab w:val="num" w:pos="2880"/>
        </w:tabs>
        <w:ind w:left="2880" w:hanging="360"/>
      </w:pPr>
      <w:rPr>
        <w:rFonts w:ascii="Arial" w:hAnsi="Arial" w:hint="default"/>
      </w:rPr>
    </w:lvl>
    <w:lvl w:ilvl="4" w:tplc="43FA245A" w:tentative="1">
      <w:start w:val="1"/>
      <w:numFmt w:val="bullet"/>
      <w:lvlText w:val="•"/>
      <w:lvlJc w:val="left"/>
      <w:pPr>
        <w:tabs>
          <w:tab w:val="num" w:pos="3600"/>
        </w:tabs>
        <w:ind w:left="3600" w:hanging="360"/>
      </w:pPr>
      <w:rPr>
        <w:rFonts w:ascii="Arial" w:hAnsi="Arial" w:hint="default"/>
      </w:rPr>
    </w:lvl>
    <w:lvl w:ilvl="5" w:tplc="D572F39A" w:tentative="1">
      <w:start w:val="1"/>
      <w:numFmt w:val="bullet"/>
      <w:lvlText w:val="•"/>
      <w:lvlJc w:val="left"/>
      <w:pPr>
        <w:tabs>
          <w:tab w:val="num" w:pos="4320"/>
        </w:tabs>
        <w:ind w:left="4320" w:hanging="360"/>
      </w:pPr>
      <w:rPr>
        <w:rFonts w:ascii="Arial" w:hAnsi="Arial" w:hint="default"/>
      </w:rPr>
    </w:lvl>
    <w:lvl w:ilvl="6" w:tplc="0F6E6D0C" w:tentative="1">
      <w:start w:val="1"/>
      <w:numFmt w:val="bullet"/>
      <w:lvlText w:val="•"/>
      <w:lvlJc w:val="left"/>
      <w:pPr>
        <w:tabs>
          <w:tab w:val="num" w:pos="5040"/>
        </w:tabs>
        <w:ind w:left="5040" w:hanging="360"/>
      </w:pPr>
      <w:rPr>
        <w:rFonts w:ascii="Arial" w:hAnsi="Arial" w:hint="default"/>
      </w:rPr>
    </w:lvl>
    <w:lvl w:ilvl="7" w:tplc="F6F6F674" w:tentative="1">
      <w:start w:val="1"/>
      <w:numFmt w:val="bullet"/>
      <w:lvlText w:val="•"/>
      <w:lvlJc w:val="left"/>
      <w:pPr>
        <w:tabs>
          <w:tab w:val="num" w:pos="5760"/>
        </w:tabs>
        <w:ind w:left="5760" w:hanging="360"/>
      </w:pPr>
      <w:rPr>
        <w:rFonts w:ascii="Arial" w:hAnsi="Arial" w:hint="default"/>
      </w:rPr>
    </w:lvl>
    <w:lvl w:ilvl="8" w:tplc="872AC2E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3059A1"/>
    <w:multiLevelType w:val="hybridMultilevel"/>
    <w:tmpl w:val="7CFC3A44"/>
    <w:lvl w:ilvl="0" w:tplc="9AF65368">
      <w:start w:val="1"/>
      <w:numFmt w:val="bullet"/>
      <w:lvlText w:val="−"/>
      <w:lvlJc w:val="left"/>
      <w:pPr>
        <w:tabs>
          <w:tab w:val="num" w:pos="720"/>
        </w:tabs>
        <w:ind w:left="720" w:hanging="360"/>
      </w:pPr>
      <w:rPr>
        <w:rFonts w:ascii="微软雅黑" w:hAnsi="微软雅黑" w:hint="default"/>
      </w:rPr>
    </w:lvl>
    <w:lvl w:ilvl="1" w:tplc="4DA4EC3E" w:tentative="1">
      <w:start w:val="1"/>
      <w:numFmt w:val="bullet"/>
      <w:lvlText w:val="−"/>
      <w:lvlJc w:val="left"/>
      <w:pPr>
        <w:tabs>
          <w:tab w:val="num" w:pos="1440"/>
        </w:tabs>
        <w:ind w:left="1440" w:hanging="360"/>
      </w:pPr>
      <w:rPr>
        <w:rFonts w:ascii="微软雅黑" w:hAnsi="微软雅黑" w:hint="default"/>
      </w:rPr>
    </w:lvl>
    <w:lvl w:ilvl="2" w:tplc="CF8CC4D2" w:tentative="1">
      <w:start w:val="1"/>
      <w:numFmt w:val="bullet"/>
      <w:lvlText w:val="−"/>
      <w:lvlJc w:val="left"/>
      <w:pPr>
        <w:tabs>
          <w:tab w:val="num" w:pos="2160"/>
        </w:tabs>
        <w:ind w:left="2160" w:hanging="360"/>
      </w:pPr>
      <w:rPr>
        <w:rFonts w:ascii="微软雅黑" w:hAnsi="微软雅黑" w:hint="default"/>
      </w:rPr>
    </w:lvl>
    <w:lvl w:ilvl="3" w:tplc="4198C6E8" w:tentative="1">
      <w:start w:val="1"/>
      <w:numFmt w:val="bullet"/>
      <w:lvlText w:val="−"/>
      <w:lvlJc w:val="left"/>
      <w:pPr>
        <w:tabs>
          <w:tab w:val="num" w:pos="2880"/>
        </w:tabs>
        <w:ind w:left="2880" w:hanging="360"/>
      </w:pPr>
      <w:rPr>
        <w:rFonts w:ascii="微软雅黑" w:hAnsi="微软雅黑" w:hint="default"/>
      </w:rPr>
    </w:lvl>
    <w:lvl w:ilvl="4" w:tplc="48BA85CC" w:tentative="1">
      <w:start w:val="1"/>
      <w:numFmt w:val="bullet"/>
      <w:lvlText w:val="−"/>
      <w:lvlJc w:val="left"/>
      <w:pPr>
        <w:tabs>
          <w:tab w:val="num" w:pos="3600"/>
        </w:tabs>
        <w:ind w:left="3600" w:hanging="360"/>
      </w:pPr>
      <w:rPr>
        <w:rFonts w:ascii="微软雅黑" w:hAnsi="微软雅黑" w:hint="default"/>
      </w:rPr>
    </w:lvl>
    <w:lvl w:ilvl="5" w:tplc="83EC905E" w:tentative="1">
      <w:start w:val="1"/>
      <w:numFmt w:val="bullet"/>
      <w:lvlText w:val="−"/>
      <w:lvlJc w:val="left"/>
      <w:pPr>
        <w:tabs>
          <w:tab w:val="num" w:pos="4320"/>
        </w:tabs>
        <w:ind w:left="4320" w:hanging="360"/>
      </w:pPr>
      <w:rPr>
        <w:rFonts w:ascii="微软雅黑" w:hAnsi="微软雅黑" w:hint="default"/>
      </w:rPr>
    </w:lvl>
    <w:lvl w:ilvl="6" w:tplc="EF644EE0" w:tentative="1">
      <w:start w:val="1"/>
      <w:numFmt w:val="bullet"/>
      <w:lvlText w:val="−"/>
      <w:lvlJc w:val="left"/>
      <w:pPr>
        <w:tabs>
          <w:tab w:val="num" w:pos="5040"/>
        </w:tabs>
        <w:ind w:left="5040" w:hanging="360"/>
      </w:pPr>
      <w:rPr>
        <w:rFonts w:ascii="微软雅黑" w:hAnsi="微软雅黑" w:hint="default"/>
      </w:rPr>
    </w:lvl>
    <w:lvl w:ilvl="7" w:tplc="5A587134" w:tentative="1">
      <w:start w:val="1"/>
      <w:numFmt w:val="bullet"/>
      <w:lvlText w:val="−"/>
      <w:lvlJc w:val="left"/>
      <w:pPr>
        <w:tabs>
          <w:tab w:val="num" w:pos="5760"/>
        </w:tabs>
        <w:ind w:left="5760" w:hanging="360"/>
      </w:pPr>
      <w:rPr>
        <w:rFonts w:ascii="微软雅黑" w:hAnsi="微软雅黑" w:hint="default"/>
      </w:rPr>
    </w:lvl>
    <w:lvl w:ilvl="8" w:tplc="515ED374" w:tentative="1">
      <w:start w:val="1"/>
      <w:numFmt w:val="bullet"/>
      <w:lvlText w:val="−"/>
      <w:lvlJc w:val="left"/>
      <w:pPr>
        <w:tabs>
          <w:tab w:val="num" w:pos="6480"/>
        </w:tabs>
        <w:ind w:left="6480" w:hanging="360"/>
      </w:pPr>
      <w:rPr>
        <w:rFonts w:ascii="微软雅黑" w:hAnsi="微软雅黑" w:hint="default"/>
      </w:rPr>
    </w:lvl>
  </w:abstractNum>
  <w:abstractNum w:abstractNumId="16" w15:restartNumberingAfterBreak="0">
    <w:nsid w:val="6F317878"/>
    <w:multiLevelType w:val="hybridMultilevel"/>
    <w:tmpl w:val="B4EA10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3112C61"/>
    <w:multiLevelType w:val="multilevel"/>
    <w:tmpl w:val="79C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802E2"/>
    <w:multiLevelType w:val="hybridMultilevel"/>
    <w:tmpl w:val="7086285A"/>
    <w:lvl w:ilvl="0" w:tplc="6010DC78">
      <w:start w:val="1"/>
      <w:numFmt w:val="bullet"/>
      <w:lvlText w:val="−"/>
      <w:lvlJc w:val="left"/>
      <w:pPr>
        <w:tabs>
          <w:tab w:val="num" w:pos="720"/>
        </w:tabs>
        <w:ind w:left="720" w:hanging="360"/>
      </w:pPr>
      <w:rPr>
        <w:rFonts w:ascii="微软雅黑" w:hAnsi="微软雅黑" w:hint="default"/>
      </w:rPr>
    </w:lvl>
    <w:lvl w:ilvl="1" w:tplc="82D0D61E" w:tentative="1">
      <w:start w:val="1"/>
      <w:numFmt w:val="bullet"/>
      <w:lvlText w:val="−"/>
      <w:lvlJc w:val="left"/>
      <w:pPr>
        <w:tabs>
          <w:tab w:val="num" w:pos="1440"/>
        </w:tabs>
        <w:ind w:left="1440" w:hanging="360"/>
      </w:pPr>
      <w:rPr>
        <w:rFonts w:ascii="微软雅黑" w:hAnsi="微软雅黑" w:hint="default"/>
      </w:rPr>
    </w:lvl>
    <w:lvl w:ilvl="2" w:tplc="DBCA9910" w:tentative="1">
      <w:start w:val="1"/>
      <w:numFmt w:val="bullet"/>
      <w:lvlText w:val="−"/>
      <w:lvlJc w:val="left"/>
      <w:pPr>
        <w:tabs>
          <w:tab w:val="num" w:pos="2160"/>
        </w:tabs>
        <w:ind w:left="2160" w:hanging="360"/>
      </w:pPr>
      <w:rPr>
        <w:rFonts w:ascii="微软雅黑" w:hAnsi="微软雅黑" w:hint="default"/>
      </w:rPr>
    </w:lvl>
    <w:lvl w:ilvl="3" w:tplc="6AE67440" w:tentative="1">
      <w:start w:val="1"/>
      <w:numFmt w:val="bullet"/>
      <w:lvlText w:val="−"/>
      <w:lvlJc w:val="left"/>
      <w:pPr>
        <w:tabs>
          <w:tab w:val="num" w:pos="2880"/>
        </w:tabs>
        <w:ind w:left="2880" w:hanging="360"/>
      </w:pPr>
      <w:rPr>
        <w:rFonts w:ascii="微软雅黑" w:hAnsi="微软雅黑" w:hint="default"/>
      </w:rPr>
    </w:lvl>
    <w:lvl w:ilvl="4" w:tplc="4FE8C9E8" w:tentative="1">
      <w:start w:val="1"/>
      <w:numFmt w:val="bullet"/>
      <w:lvlText w:val="−"/>
      <w:lvlJc w:val="left"/>
      <w:pPr>
        <w:tabs>
          <w:tab w:val="num" w:pos="3600"/>
        </w:tabs>
        <w:ind w:left="3600" w:hanging="360"/>
      </w:pPr>
      <w:rPr>
        <w:rFonts w:ascii="微软雅黑" w:hAnsi="微软雅黑" w:hint="default"/>
      </w:rPr>
    </w:lvl>
    <w:lvl w:ilvl="5" w:tplc="7270CBCC" w:tentative="1">
      <w:start w:val="1"/>
      <w:numFmt w:val="bullet"/>
      <w:lvlText w:val="−"/>
      <w:lvlJc w:val="left"/>
      <w:pPr>
        <w:tabs>
          <w:tab w:val="num" w:pos="4320"/>
        </w:tabs>
        <w:ind w:left="4320" w:hanging="360"/>
      </w:pPr>
      <w:rPr>
        <w:rFonts w:ascii="微软雅黑" w:hAnsi="微软雅黑" w:hint="default"/>
      </w:rPr>
    </w:lvl>
    <w:lvl w:ilvl="6" w:tplc="05FC0BA8" w:tentative="1">
      <w:start w:val="1"/>
      <w:numFmt w:val="bullet"/>
      <w:lvlText w:val="−"/>
      <w:lvlJc w:val="left"/>
      <w:pPr>
        <w:tabs>
          <w:tab w:val="num" w:pos="5040"/>
        </w:tabs>
        <w:ind w:left="5040" w:hanging="360"/>
      </w:pPr>
      <w:rPr>
        <w:rFonts w:ascii="微软雅黑" w:hAnsi="微软雅黑" w:hint="default"/>
      </w:rPr>
    </w:lvl>
    <w:lvl w:ilvl="7" w:tplc="6F848532" w:tentative="1">
      <w:start w:val="1"/>
      <w:numFmt w:val="bullet"/>
      <w:lvlText w:val="−"/>
      <w:lvlJc w:val="left"/>
      <w:pPr>
        <w:tabs>
          <w:tab w:val="num" w:pos="5760"/>
        </w:tabs>
        <w:ind w:left="5760" w:hanging="360"/>
      </w:pPr>
      <w:rPr>
        <w:rFonts w:ascii="微软雅黑" w:hAnsi="微软雅黑" w:hint="default"/>
      </w:rPr>
    </w:lvl>
    <w:lvl w:ilvl="8" w:tplc="70A4DD08" w:tentative="1">
      <w:start w:val="1"/>
      <w:numFmt w:val="bullet"/>
      <w:lvlText w:val="−"/>
      <w:lvlJc w:val="left"/>
      <w:pPr>
        <w:tabs>
          <w:tab w:val="num" w:pos="6480"/>
        </w:tabs>
        <w:ind w:left="6480" w:hanging="360"/>
      </w:pPr>
      <w:rPr>
        <w:rFonts w:ascii="微软雅黑" w:hAnsi="微软雅黑" w:hint="default"/>
      </w:rPr>
    </w:lvl>
  </w:abstractNum>
  <w:abstractNum w:abstractNumId="19" w15:restartNumberingAfterBreak="0">
    <w:nsid w:val="7B152E51"/>
    <w:multiLevelType w:val="multilevel"/>
    <w:tmpl w:val="1E72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F0DEF"/>
    <w:multiLevelType w:val="multilevel"/>
    <w:tmpl w:val="6FB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474CD"/>
    <w:multiLevelType w:val="hybridMultilevel"/>
    <w:tmpl w:val="36C0C25E"/>
    <w:lvl w:ilvl="0" w:tplc="B97080B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E4D23DA"/>
    <w:multiLevelType w:val="multilevel"/>
    <w:tmpl w:val="3B62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428580">
    <w:abstractNumId w:val="11"/>
  </w:num>
  <w:num w:numId="2" w16cid:durableId="1360472901">
    <w:abstractNumId w:val="15"/>
  </w:num>
  <w:num w:numId="3" w16cid:durableId="1280339311">
    <w:abstractNumId w:val="3"/>
  </w:num>
  <w:num w:numId="4" w16cid:durableId="1596287296">
    <w:abstractNumId w:val="8"/>
  </w:num>
  <w:num w:numId="5" w16cid:durableId="1787119294">
    <w:abstractNumId w:val="14"/>
  </w:num>
  <w:num w:numId="6" w16cid:durableId="100800980">
    <w:abstractNumId w:val="18"/>
  </w:num>
  <w:num w:numId="7" w16cid:durableId="1409234188">
    <w:abstractNumId w:val="9"/>
  </w:num>
  <w:num w:numId="8" w16cid:durableId="181096431">
    <w:abstractNumId w:val="1"/>
  </w:num>
  <w:num w:numId="9" w16cid:durableId="1661885878">
    <w:abstractNumId w:val="4"/>
  </w:num>
  <w:num w:numId="10" w16cid:durableId="1133866684">
    <w:abstractNumId w:val="2"/>
  </w:num>
  <w:num w:numId="11" w16cid:durableId="380831893">
    <w:abstractNumId w:val="16"/>
  </w:num>
  <w:num w:numId="12" w16cid:durableId="1039361001">
    <w:abstractNumId w:val="13"/>
  </w:num>
  <w:num w:numId="13" w16cid:durableId="1997606805">
    <w:abstractNumId w:val="17"/>
  </w:num>
  <w:num w:numId="14" w16cid:durableId="882401927">
    <w:abstractNumId w:val="6"/>
  </w:num>
  <w:num w:numId="15" w16cid:durableId="1375811127">
    <w:abstractNumId w:val="12"/>
  </w:num>
  <w:num w:numId="16" w16cid:durableId="846290608">
    <w:abstractNumId w:val="7"/>
  </w:num>
  <w:num w:numId="17" w16cid:durableId="42142477">
    <w:abstractNumId w:val="10"/>
  </w:num>
  <w:num w:numId="18" w16cid:durableId="132799571">
    <w:abstractNumId w:val="5"/>
  </w:num>
  <w:num w:numId="19" w16cid:durableId="325282495">
    <w:abstractNumId w:val="19"/>
  </w:num>
  <w:num w:numId="20" w16cid:durableId="297027845">
    <w:abstractNumId w:val="21"/>
  </w:num>
  <w:num w:numId="21" w16cid:durableId="1673600620">
    <w:abstractNumId w:val="20"/>
  </w:num>
  <w:num w:numId="22" w16cid:durableId="707024649">
    <w:abstractNumId w:val="0"/>
  </w:num>
  <w:num w:numId="23" w16cid:durableId="19426868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27"/>
    <w:rsid w:val="001E0847"/>
    <w:rsid w:val="002277C1"/>
    <w:rsid w:val="0023409F"/>
    <w:rsid w:val="00243AD2"/>
    <w:rsid w:val="00257ADA"/>
    <w:rsid w:val="002634CA"/>
    <w:rsid w:val="00277359"/>
    <w:rsid w:val="002834FA"/>
    <w:rsid w:val="00290021"/>
    <w:rsid w:val="002A1CF5"/>
    <w:rsid w:val="002B7B32"/>
    <w:rsid w:val="002D5EF8"/>
    <w:rsid w:val="00314C75"/>
    <w:rsid w:val="00340AEA"/>
    <w:rsid w:val="003A6ED9"/>
    <w:rsid w:val="004025CC"/>
    <w:rsid w:val="00406FDF"/>
    <w:rsid w:val="004343A4"/>
    <w:rsid w:val="0046015B"/>
    <w:rsid w:val="00485CD6"/>
    <w:rsid w:val="004A7EC1"/>
    <w:rsid w:val="005D2499"/>
    <w:rsid w:val="005F1B18"/>
    <w:rsid w:val="006835E6"/>
    <w:rsid w:val="00771D46"/>
    <w:rsid w:val="007B296F"/>
    <w:rsid w:val="0085734E"/>
    <w:rsid w:val="008609B0"/>
    <w:rsid w:val="00866DB0"/>
    <w:rsid w:val="008C72C1"/>
    <w:rsid w:val="00946FC7"/>
    <w:rsid w:val="00952EFE"/>
    <w:rsid w:val="00985182"/>
    <w:rsid w:val="00A50556"/>
    <w:rsid w:val="00A77655"/>
    <w:rsid w:val="00A90B4A"/>
    <w:rsid w:val="00B50EB5"/>
    <w:rsid w:val="00B63C67"/>
    <w:rsid w:val="00BC6FDD"/>
    <w:rsid w:val="00C41E27"/>
    <w:rsid w:val="00CA1436"/>
    <w:rsid w:val="00CA476D"/>
    <w:rsid w:val="00D07ACD"/>
    <w:rsid w:val="00D74D9A"/>
    <w:rsid w:val="00E46A2C"/>
    <w:rsid w:val="00E567BA"/>
    <w:rsid w:val="00E742D1"/>
    <w:rsid w:val="00EC26A8"/>
    <w:rsid w:val="00ED1891"/>
    <w:rsid w:val="00FB2B24"/>
    <w:rsid w:val="00FE42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6BDED"/>
  <w15:chartTrackingRefBased/>
  <w15:docId w15:val="{9C680845-1576-46B7-BDD5-482FFB32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D9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567B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E42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4D9A"/>
    <w:rPr>
      <w:b/>
      <w:bCs/>
      <w:kern w:val="44"/>
      <w:sz w:val="44"/>
      <w:szCs w:val="44"/>
    </w:rPr>
  </w:style>
  <w:style w:type="character" w:styleId="a3">
    <w:name w:val="Hyperlink"/>
    <w:basedOn w:val="a0"/>
    <w:uiPriority w:val="99"/>
    <w:unhideWhenUsed/>
    <w:rsid w:val="00D74D9A"/>
    <w:rPr>
      <w:color w:val="467886" w:themeColor="hyperlink"/>
      <w:u w:val="single"/>
    </w:rPr>
  </w:style>
  <w:style w:type="character" w:styleId="a4">
    <w:name w:val="Unresolved Mention"/>
    <w:basedOn w:val="a0"/>
    <w:uiPriority w:val="99"/>
    <w:semiHidden/>
    <w:unhideWhenUsed/>
    <w:rsid w:val="00D74D9A"/>
    <w:rPr>
      <w:color w:val="605E5C"/>
      <w:shd w:val="clear" w:color="auto" w:fill="E1DFDD"/>
    </w:rPr>
  </w:style>
  <w:style w:type="paragraph" w:styleId="a5">
    <w:name w:val="List Paragraph"/>
    <w:basedOn w:val="a"/>
    <w:uiPriority w:val="34"/>
    <w:qFormat/>
    <w:rsid w:val="00A50556"/>
    <w:pPr>
      <w:ind w:firstLineChars="200" w:firstLine="420"/>
    </w:pPr>
  </w:style>
  <w:style w:type="paragraph" w:styleId="a6">
    <w:name w:val="header"/>
    <w:basedOn w:val="a"/>
    <w:link w:val="a7"/>
    <w:unhideWhenUsed/>
    <w:qFormat/>
    <w:rsid w:val="00B50EB5"/>
    <w:pPr>
      <w:tabs>
        <w:tab w:val="center" w:pos="4153"/>
        <w:tab w:val="right" w:pos="8306"/>
      </w:tabs>
      <w:snapToGrid w:val="0"/>
      <w:jc w:val="center"/>
    </w:pPr>
    <w:rPr>
      <w:sz w:val="18"/>
      <w:szCs w:val="18"/>
    </w:rPr>
  </w:style>
  <w:style w:type="character" w:customStyle="1" w:styleId="a7">
    <w:name w:val="页眉 字符"/>
    <w:basedOn w:val="a0"/>
    <w:link w:val="a6"/>
    <w:uiPriority w:val="99"/>
    <w:rsid w:val="00B50EB5"/>
    <w:rPr>
      <w:sz w:val="18"/>
      <w:szCs w:val="18"/>
    </w:rPr>
  </w:style>
  <w:style w:type="paragraph" w:styleId="a8">
    <w:name w:val="footer"/>
    <w:basedOn w:val="a"/>
    <w:link w:val="a9"/>
    <w:uiPriority w:val="99"/>
    <w:unhideWhenUsed/>
    <w:rsid w:val="00B50EB5"/>
    <w:pPr>
      <w:tabs>
        <w:tab w:val="center" w:pos="4153"/>
        <w:tab w:val="right" w:pos="8306"/>
      </w:tabs>
      <w:snapToGrid w:val="0"/>
      <w:jc w:val="left"/>
    </w:pPr>
    <w:rPr>
      <w:sz w:val="18"/>
      <w:szCs w:val="18"/>
    </w:rPr>
  </w:style>
  <w:style w:type="character" w:customStyle="1" w:styleId="a9">
    <w:name w:val="页脚 字符"/>
    <w:basedOn w:val="a0"/>
    <w:link w:val="a8"/>
    <w:uiPriority w:val="99"/>
    <w:rsid w:val="00B50EB5"/>
    <w:rPr>
      <w:sz w:val="18"/>
      <w:szCs w:val="18"/>
    </w:rPr>
  </w:style>
  <w:style w:type="character" w:customStyle="1" w:styleId="30">
    <w:name w:val="标题 3 字符"/>
    <w:basedOn w:val="a0"/>
    <w:link w:val="3"/>
    <w:uiPriority w:val="9"/>
    <w:semiHidden/>
    <w:rsid w:val="00E567BA"/>
    <w:rPr>
      <w:b/>
      <w:bCs/>
      <w:sz w:val="32"/>
      <w:szCs w:val="32"/>
    </w:rPr>
  </w:style>
  <w:style w:type="character" w:customStyle="1" w:styleId="40">
    <w:name w:val="标题 4 字符"/>
    <w:basedOn w:val="a0"/>
    <w:link w:val="4"/>
    <w:uiPriority w:val="9"/>
    <w:semiHidden/>
    <w:rsid w:val="00FE42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0192">
      <w:bodyDiv w:val="1"/>
      <w:marLeft w:val="0"/>
      <w:marRight w:val="0"/>
      <w:marTop w:val="0"/>
      <w:marBottom w:val="0"/>
      <w:divBdr>
        <w:top w:val="none" w:sz="0" w:space="0" w:color="auto"/>
        <w:left w:val="none" w:sz="0" w:space="0" w:color="auto"/>
        <w:bottom w:val="none" w:sz="0" w:space="0" w:color="auto"/>
        <w:right w:val="none" w:sz="0" w:space="0" w:color="auto"/>
      </w:divBdr>
    </w:div>
    <w:div w:id="141309281">
      <w:bodyDiv w:val="1"/>
      <w:marLeft w:val="0"/>
      <w:marRight w:val="0"/>
      <w:marTop w:val="0"/>
      <w:marBottom w:val="0"/>
      <w:divBdr>
        <w:top w:val="none" w:sz="0" w:space="0" w:color="auto"/>
        <w:left w:val="none" w:sz="0" w:space="0" w:color="auto"/>
        <w:bottom w:val="none" w:sz="0" w:space="0" w:color="auto"/>
        <w:right w:val="none" w:sz="0" w:space="0" w:color="auto"/>
      </w:divBdr>
    </w:div>
    <w:div w:id="146870849">
      <w:bodyDiv w:val="1"/>
      <w:marLeft w:val="0"/>
      <w:marRight w:val="0"/>
      <w:marTop w:val="0"/>
      <w:marBottom w:val="0"/>
      <w:divBdr>
        <w:top w:val="none" w:sz="0" w:space="0" w:color="auto"/>
        <w:left w:val="none" w:sz="0" w:space="0" w:color="auto"/>
        <w:bottom w:val="none" w:sz="0" w:space="0" w:color="auto"/>
        <w:right w:val="none" w:sz="0" w:space="0" w:color="auto"/>
      </w:divBdr>
    </w:div>
    <w:div w:id="172766165">
      <w:bodyDiv w:val="1"/>
      <w:marLeft w:val="0"/>
      <w:marRight w:val="0"/>
      <w:marTop w:val="0"/>
      <w:marBottom w:val="0"/>
      <w:divBdr>
        <w:top w:val="none" w:sz="0" w:space="0" w:color="auto"/>
        <w:left w:val="none" w:sz="0" w:space="0" w:color="auto"/>
        <w:bottom w:val="none" w:sz="0" w:space="0" w:color="auto"/>
        <w:right w:val="none" w:sz="0" w:space="0" w:color="auto"/>
      </w:divBdr>
    </w:div>
    <w:div w:id="200216534">
      <w:bodyDiv w:val="1"/>
      <w:marLeft w:val="0"/>
      <w:marRight w:val="0"/>
      <w:marTop w:val="0"/>
      <w:marBottom w:val="0"/>
      <w:divBdr>
        <w:top w:val="none" w:sz="0" w:space="0" w:color="auto"/>
        <w:left w:val="none" w:sz="0" w:space="0" w:color="auto"/>
        <w:bottom w:val="none" w:sz="0" w:space="0" w:color="auto"/>
        <w:right w:val="none" w:sz="0" w:space="0" w:color="auto"/>
      </w:divBdr>
    </w:div>
    <w:div w:id="214124171">
      <w:bodyDiv w:val="1"/>
      <w:marLeft w:val="0"/>
      <w:marRight w:val="0"/>
      <w:marTop w:val="0"/>
      <w:marBottom w:val="0"/>
      <w:divBdr>
        <w:top w:val="none" w:sz="0" w:space="0" w:color="auto"/>
        <w:left w:val="none" w:sz="0" w:space="0" w:color="auto"/>
        <w:bottom w:val="none" w:sz="0" w:space="0" w:color="auto"/>
        <w:right w:val="none" w:sz="0" w:space="0" w:color="auto"/>
      </w:divBdr>
    </w:div>
    <w:div w:id="275060458">
      <w:bodyDiv w:val="1"/>
      <w:marLeft w:val="0"/>
      <w:marRight w:val="0"/>
      <w:marTop w:val="0"/>
      <w:marBottom w:val="0"/>
      <w:divBdr>
        <w:top w:val="none" w:sz="0" w:space="0" w:color="auto"/>
        <w:left w:val="none" w:sz="0" w:space="0" w:color="auto"/>
        <w:bottom w:val="none" w:sz="0" w:space="0" w:color="auto"/>
        <w:right w:val="none" w:sz="0" w:space="0" w:color="auto"/>
      </w:divBdr>
      <w:divsChild>
        <w:div w:id="1789398157">
          <w:marLeft w:val="0"/>
          <w:marRight w:val="0"/>
          <w:marTop w:val="0"/>
          <w:marBottom w:val="150"/>
          <w:divBdr>
            <w:top w:val="none" w:sz="0" w:space="0" w:color="auto"/>
            <w:left w:val="none" w:sz="0" w:space="0" w:color="auto"/>
            <w:bottom w:val="none" w:sz="0" w:space="0" w:color="auto"/>
            <w:right w:val="none" w:sz="0" w:space="0" w:color="auto"/>
          </w:divBdr>
          <w:divsChild>
            <w:div w:id="175853193">
              <w:marLeft w:val="0"/>
              <w:marRight w:val="0"/>
              <w:marTop w:val="0"/>
              <w:marBottom w:val="0"/>
              <w:divBdr>
                <w:top w:val="none" w:sz="0" w:space="0" w:color="auto"/>
                <w:left w:val="none" w:sz="0" w:space="0" w:color="auto"/>
                <w:bottom w:val="none" w:sz="0" w:space="0" w:color="auto"/>
                <w:right w:val="none" w:sz="0" w:space="0" w:color="auto"/>
              </w:divBdr>
            </w:div>
          </w:divsChild>
        </w:div>
        <w:div w:id="822700847">
          <w:marLeft w:val="0"/>
          <w:marRight w:val="0"/>
          <w:marTop w:val="0"/>
          <w:marBottom w:val="150"/>
          <w:divBdr>
            <w:top w:val="none" w:sz="0" w:space="0" w:color="auto"/>
            <w:left w:val="none" w:sz="0" w:space="0" w:color="auto"/>
            <w:bottom w:val="none" w:sz="0" w:space="0" w:color="auto"/>
            <w:right w:val="none" w:sz="0" w:space="0" w:color="auto"/>
          </w:divBdr>
          <w:divsChild>
            <w:div w:id="1378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945">
      <w:bodyDiv w:val="1"/>
      <w:marLeft w:val="0"/>
      <w:marRight w:val="0"/>
      <w:marTop w:val="0"/>
      <w:marBottom w:val="0"/>
      <w:divBdr>
        <w:top w:val="none" w:sz="0" w:space="0" w:color="auto"/>
        <w:left w:val="none" w:sz="0" w:space="0" w:color="auto"/>
        <w:bottom w:val="none" w:sz="0" w:space="0" w:color="auto"/>
        <w:right w:val="none" w:sz="0" w:space="0" w:color="auto"/>
      </w:divBdr>
      <w:divsChild>
        <w:div w:id="1488132979">
          <w:marLeft w:val="300"/>
          <w:marRight w:val="0"/>
          <w:marTop w:val="120"/>
          <w:marBottom w:val="120"/>
          <w:divBdr>
            <w:top w:val="none" w:sz="0" w:space="0" w:color="auto"/>
            <w:left w:val="none" w:sz="0" w:space="0" w:color="auto"/>
            <w:bottom w:val="none" w:sz="0" w:space="0" w:color="auto"/>
            <w:right w:val="none" w:sz="0" w:space="0" w:color="auto"/>
          </w:divBdr>
        </w:div>
      </w:divsChild>
    </w:div>
    <w:div w:id="476654934">
      <w:bodyDiv w:val="1"/>
      <w:marLeft w:val="0"/>
      <w:marRight w:val="0"/>
      <w:marTop w:val="0"/>
      <w:marBottom w:val="0"/>
      <w:divBdr>
        <w:top w:val="none" w:sz="0" w:space="0" w:color="auto"/>
        <w:left w:val="none" w:sz="0" w:space="0" w:color="auto"/>
        <w:bottom w:val="none" w:sz="0" w:space="0" w:color="auto"/>
        <w:right w:val="none" w:sz="0" w:space="0" w:color="auto"/>
      </w:divBdr>
      <w:divsChild>
        <w:div w:id="83234814">
          <w:marLeft w:val="0"/>
          <w:marRight w:val="0"/>
          <w:marTop w:val="0"/>
          <w:marBottom w:val="150"/>
          <w:divBdr>
            <w:top w:val="none" w:sz="0" w:space="0" w:color="auto"/>
            <w:left w:val="none" w:sz="0" w:space="0" w:color="auto"/>
            <w:bottom w:val="none" w:sz="0" w:space="0" w:color="auto"/>
            <w:right w:val="none" w:sz="0" w:space="0" w:color="auto"/>
          </w:divBdr>
          <w:divsChild>
            <w:div w:id="1183402056">
              <w:marLeft w:val="0"/>
              <w:marRight w:val="0"/>
              <w:marTop w:val="0"/>
              <w:marBottom w:val="0"/>
              <w:divBdr>
                <w:top w:val="none" w:sz="0" w:space="0" w:color="auto"/>
                <w:left w:val="none" w:sz="0" w:space="0" w:color="auto"/>
                <w:bottom w:val="none" w:sz="0" w:space="0" w:color="auto"/>
                <w:right w:val="none" w:sz="0" w:space="0" w:color="auto"/>
              </w:divBdr>
            </w:div>
          </w:divsChild>
        </w:div>
        <w:div w:id="1976249391">
          <w:marLeft w:val="0"/>
          <w:marRight w:val="0"/>
          <w:marTop w:val="0"/>
          <w:marBottom w:val="150"/>
          <w:divBdr>
            <w:top w:val="none" w:sz="0" w:space="0" w:color="auto"/>
            <w:left w:val="none" w:sz="0" w:space="0" w:color="auto"/>
            <w:bottom w:val="none" w:sz="0" w:space="0" w:color="auto"/>
            <w:right w:val="none" w:sz="0" w:space="0" w:color="auto"/>
          </w:divBdr>
          <w:divsChild>
            <w:div w:id="830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4267">
      <w:bodyDiv w:val="1"/>
      <w:marLeft w:val="0"/>
      <w:marRight w:val="0"/>
      <w:marTop w:val="0"/>
      <w:marBottom w:val="0"/>
      <w:divBdr>
        <w:top w:val="none" w:sz="0" w:space="0" w:color="auto"/>
        <w:left w:val="none" w:sz="0" w:space="0" w:color="auto"/>
        <w:bottom w:val="none" w:sz="0" w:space="0" w:color="auto"/>
        <w:right w:val="none" w:sz="0" w:space="0" w:color="auto"/>
      </w:divBdr>
    </w:div>
    <w:div w:id="506871481">
      <w:bodyDiv w:val="1"/>
      <w:marLeft w:val="0"/>
      <w:marRight w:val="0"/>
      <w:marTop w:val="0"/>
      <w:marBottom w:val="0"/>
      <w:divBdr>
        <w:top w:val="none" w:sz="0" w:space="0" w:color="auto"/>
        <w:left w:val="none" w:sz="0" w:space="0" w:color="auto"/>
        <w:bottom w:val="none" w:sz="0" w:space="0" w:color="auto"/>
        <w:right w:val="none" w:sz="0" w:space="0" w:color="auto"/>
      </w:divBdr>
      <w:divsChild>
        <w:div w:id="137918968">
          <w:marLeft w:val="1109"/>
          <w:marRight w:val="0"/>
          <w:marTop w:val="0"/>
          <w:marBottom w:val="0"/>
          <w:divBdr>
            <w:top w:val="none" w:sz="0" w:space="0" w:color="auto"/>
            <w:left w:val="none" w:sz="0" w:space="0" w:color="auto"/>
            <w:bottom w:val="none" w:sz="0" w:space="0" w:color="auto"/>
            <w:right w:val="none" w:sz="0" w:space="0" w:color="auto"/>
          </w:divBdr>
        </w:div>
        <w:div w:id="267935067">
          <w:marLeft w:val="1109"/>
          <w:marRight w:val="0"/>
          <w:marTop w:val="0"/>
          <w:marBottom w:val="0"/>
          <w:divBdr>
            <w:top w:val="none" w:sz="0" w:space="0" w:color="auto"/>
            <w:left w:val="none" w:sz="0" w:space="0" w:color="auto"/>
            <w:bottom w:val="none" w:sz="0" w:space="0" w:color="auto"/>
            <w:right w:val="none" w:sz="0" w:space="0" w:color="auto"/>
          </w:divBdr>
        </w:div>
        <w:div w:id="453331736">
          <w:marLeft w:val="1109"/>
          <w:marRight w:val="0"/>
          <w:marTop w:val="0"/>
          <w:marBottom w:val="0"/>
          <w:divBdr>
            <w:top w:val="none" w:sz="0" w:space="0" w:color="auto"/>
            <w:left w:val="none" w:sz="0" w:space="0" w:color="auto"/>
            <w:bottom w:val="none" w:sz="0" w:space="0" w:color="auto"/>
            <w:right w:val="none" w:sz="0" w:space="0" w:color="auto"/>
          </w:divBdr>
        </w:div>
        <w:div w:id="580794402">
          <w:marLeft w:val="1109"/>
          <w:marRight w:val="0"/>
          <w:marTop w:val="0"/>
          <w:marBottom w:val="0"/>
          <w:divBdr>
            <w:top w:val="none" w:sz="0" w:space="0" w:color="auto"/>
            <w:left w:val="none" w:sz="0" w:space="0" w:color="auto"/>
            <w:bottom w:val="none" w:sz="0" w:space="0" w:color="auto"/>
            <w:right w:val="none" w:sz="0" w:space="0" w:color="auto"/>
          </w:divBdr>
        </w:div>
        <w:div w:id="581528767">
          <w:marLeft w:val="547"/>
          <w:marRight w:val="0"/>
          <w:marTop w:val="240"/>
          <w:marBottom w:val="0"/>
          <w:divBdr>
            <w:top w:val="none" w:sz="0" w:space="0" w:color="auto"/>
            <w:left w:val="none" w:sz="0" w:space="0" w:color="auto"/>
            <w:bottom w:val="none" w:sz="0" w:space="0" w:color="auto"/>
            <w:right w:val="none" w:sz="0" w:space="0" w:color="auto"/>
          </w:divBdr>
        </w:div>
        <w:div w:id="687802610">
          <w:marLeft w:val="1109"/>
          <w:marRight w:val="0"/>
          <w:marTop w:val="0"/>
          <w:marBottom w:val="0"/>
          <w:divBdr>
            <w:top w:val="none" w:sz="0" w:space="0" w:color="auto"/>
            <w:left w:val="none" w:sz="0" w:space="0" w:color="auto"/>
            <w:bottom w:val="none" w:sz="0" w:space="0" w:color="auto"/>
            <w:right w:val="none" w:sz="0" w:space="0" w:color="auto"/>
          </w:divBdr>
        </w:div>
        <w:div w:id="1366826661">
          <w:marLeft w:val="547"/>
          <w:marRight w:val="0"/>
          <w:marTop w:val="240"/>
          <w:marBottom w:val="0"/>
          <w:divBdr>
            <w:top w:val="none" w:sz="0" w:space="0" w:color="auto"/>
            <w:left w:val="none" w:sz="0" w:space="0" w:color="auto"/>
            <w:bottom w:val="none" w:sz="0" w:space="0" w:color="auto"/>
            <w:right w:val="none" w:sz="0" w:space="0" w:color="auto"/>
          </w:divBdr>
        </w:div>
        <w:div w:id="1664159030">
          <w:marLeft w:val="547"/>
          <w:marRight w:val="0"/>
          <w:marTop w:val="120"/>
          <w:marBottom w:val="0"/>
          <w:divBdr>
            <w:top w:val="none" w:sz="0" w:space="0" w:color="auto"/>
            <w:left w:val="none" w:sz="0" w:space="0" w:color="auto"/>
            <w:bottom w:val="none" w:sz="0" w:space="0" w:color="auto"/>
            <w:right w:val="none" w:sz="0" w:space="0" w:color="auto"/>
          </w:divBdr>
        </w:div>
        <w:div w:id="1933126861">
          <w:marLeft w:val="1109"/>
          <w:marRight w:val="0"/>
          <w:marTop w:val="120"/>
          <w:marBottom w:val="0"/>
          <w:divBdr>
            <w:top w:val="none" w:sz="0" w:space="0" w:color="auto"/>
            <w:left w:val="none" w:sz="0" w:space="0" w:color="auto"/>
            <w:bottom w:val="none" w:sz="0" w:space="0" w:color="auto"/>
            <w:right w:val="none" w:sz="0" w:space="0" w:color="auto"/>
          </w:divBdr>
        </w:div>
      </w:divsChild>
    </w:div>
    <w:div w:id="576983586">
      <w:bodyDiv w:val="1"/>
      <w:marLeft w:val="0"/>
      <w:marRight w:val="0"/>
      <w:marTop w:val="0"/>
      <w:marBottom w:val="0"/>
      <w:divBdr>
        <w:top w:val="none" w:sz="0" w:space="0" w:color="auto"/>
        <w:left w:val="none" w:sz="0" w:space="0" w:color="auto"/>
        <w:bottom w:val="none" w:sz="0" w:space="0" w:color="auto"/>
        <w:right w:val="none" w:sz="0" w:space="0" w:color="auto"/>
      </w:divBdr>
    </w:div>
    <w:div w:id="584924740">
      <w:bodyDiv w:val="1"/>
      <w:marLeft w:val="0"/>
      <w:marRight w:val="0"/>
      <w:marTop w:val="0"/>
      <w:marBottom w:val="0"/>
      <w:divBdr>
        <w:top w:val="none" w:sz="0" w:space="0" w:color="auto"/>
        <w:left w:val="none" w:sz="0" w:space="0" w:color="auto"/>
        <w:bottom w:val="none" w:sz="0" w:space="0" w:color="auto"/>
        <w:right w:val="none" w:sz="0" w:space="0" w:color="auto"/>
      </w:divBdr>
    </w:div>
    <w:div w:id="594634002">
      <w:bodyDiv w:val="1"/>
      <w:marLeft w:val="0"/>
      <w:marRight w:val="0"/>
      <w:marTop w:val="0"/>
      <w:marBottom w:val="0"/>
      <w:divBdr>
        <w:top w:val="none" w:sz="0" w:space="0" w:color="auto"/>
        <w:left w:val="none" w:sz="0" w:space="0" w:color="auto"/>
        <w:bottom w:val="none" w:sz="0" w:space="0" w:color="auto"/>
        <w:right w:val="none" w:sz="0" w:space="0" w:color="auto"/>
      </w:divBdr>
    </w:div>
    <w:div w:id="598178898">
      <w:bodyDiv w:val="1"/>
      <w:marLeft w:val="0"/>
      <w:marRight w:val="0"/>
      <w:marTop w:val="0"/>
      <w:marBottom w:val="0"/>
      <w:divBdr>
        <w:top w:val="none" w:sz="0" w:space="0" w:color="auto"/>
        <w:left w:val="none" w:sz="0" w:space="0" w:color="auto"/>
        <w:bottom w:val="none" w:sz="0" w:space="0" w:color="auto"/>
        <w:right w:val="none" w:sz="0" w:space="0" w:color="auto"/>
      </w:divBdr>
    </w:div>
    <w:div w:id="607659498">
      <w:bodyDiv w:val="1"/>
      <w:marLeft w:val="0"/>
      <w:marRight w:val="0"/>
      <w:marTop w:val="0"/>
      <w:marBottom w:val="0"/>
      <w:divBdr>
        <w:top w:val="none" w:sz="0" w:space="0" w:color="auto"/>
        <w:left w:val="none" w:sz="0" w:space="0" w:color="auto"/>
        <w:bottom w:val="none" w:sz="0" w:space="0" w:color="auto"/>
        <w:right w:val="none" w:sz="0" w:space="0" w:color="auto"/>
      </w:divBdr>
    </w:div>
    <w:div w:id="611668469">
      <w:bodyDiv w:val="1"/>
      <w:marLeft w:val="0"/>
      <w:marRight w:val="0"/>
      <w:marTop w:val="0"/>
      <w:marBottom w:val="0"/>
      <w:divBdr>
        <w:top w:val="none" w:sz="0" w:space="0" w:color="auto"/>
        <w:left w:val="none" w:sz="0" w:space="0" w:color="auto"/>
        <w:bottom w:val="none" w:sz="0" w:space="0" w:color="auto"/>
        <w:right w:val="none" w:sz="0" w:space="0" w:color="auto"/>
      </w:divBdr>
    </w:div>
    <w:div w:id="637148279">
      <w:bodyDiv w:val="1"/>
      <w:marLeft w:val="0"/>
      <w:marRight w:val="0"/>
      <w:marTop w:val="0"/>
      <w:marBottom w:val="0"/>
      <w:divBdr>
        <w:top w:val="none" w:sz="0" w:space="0" w:color="auto"/>
        <w:left w:val="none" w:sz="0" w:space="0" w:color="auto"/>
        <w:bottom w:val="none" w:sz="0" w:space="0" w:color="auto"/>
        <w:right w:val="none" w:sz="0" w:space="0" w:color="auto"/>
      </w:divBdr>
    </w:div>
    <w:div w:id="650450689">
      <w:bodyDiv w:val="1"/>
      <w:marLeft w:val="0"/>
      <w:marRight w:val="0"/>
      <w:marTop w:val="0"/>
      <w:marBottom w:val="0"/>
      <w:divBdr>
        <w:top w:val="none" w:sz="0" w:space="0" w:color="auto"/>
        <w:left w:val="none" w:sz="0" w:space="0" w:color="auto"/>
        <w:bottom w:val="none" w:sz="0" w:space="0" w:color="auto"/>
        <w:right w:val="none" w:sz="0" w:space="0" w:color="auto"/>
      </w:divBdr>
    </w:div>
    <w:div w:id="677538600">
      <w:bodyDiv w:val="1"/>
      <w:marLeft w:val="0"/>
      <w:marRight w:val="0"/>
      <w:marTop w:val="0"/>
      <w:marBottom w:val="0"/>
      <w:divBdr>
        <w:top w:val="none" w:sz="0" w:space="0" w:color="auto"/>
        <w:left w:val="none" w:sz="0" w:space="0" w:color="auto"/>
        <w:bottom w:val="none" w:sz="0" w:space="0" w:color="auto"/>
        <w:right w:val="none" w:sz="0" w:space="0" w:color="auto"/>
      </w:divBdr>
    </w:div>
    <w:div w:id="748387182">
      <w:bodyDiv w:val="1"/>
      <w:marLeft w:val="0"/>
      <w:marRight w:val="0"/>
      <w:marTop w:val="0"/>
      <w:marBottom w:val="0"/>
      <w:divBdr>
        <w:top w:val="none" w:sz="0" w:space="0" w:color="auto"/>
        <w:left w:val="none" w:sz="0" w:space="0" w:color="auto"/>
        <w:bottom w:val="none" w:sz="0" w:space="0" w:color="auto"/>
        <w:right w:val="none" w:sz="0" w:space="0" w:color="auto"/>
      </w:divBdr>
    </w:div>
    <w:div w:id="764769560">
      <w:bodyDiv w:val="1"/>
      <w:marLeft w:val="0"/>
      <w:marRight w:val="0"/>
      <w:marTop w:val="0"/>
      <w:marBottom w:val="0"/>
      <w:divBdr>
        <w:top w:val="none" w:sz="0" w:space="0" w:color="auto"/>
        <w:left w:val="none" w:sz="0" w:space="0" w:color="auto"/>
        <w:bottom w:val="none" w:sz="0" w:space="0" w:color="auto"/>
        <w:right w:val="none" w:sz="0" w:space="0" w:color="auto"/>
      </w:divBdr>
    </w:div>
    <w:div w:id="766313857">
      <w:bodyDiv w:val="1"/>
      <w:marLeft w:val="0"/>
      <w:marRight w:val="0"/>
      <w:marTop w:val="0"/>
      <w:marBottom w:val="0"/>
      <w:divBdr>
        <w:top w:val="none" w:sz="0" w:space="0" w:color="auto"/>
        <w:left w:val="none" w:sz="0" w:space="0" w:color="auto"/>
        <w:bottom w:val="none" w:sz="0" w:space="0" w:color="auto"/>
        <w:right w:val="none" w:sz="0" w:space="0" w:color="auto"/>
      </w:divBdr>
    </w:div>
    <w:div w:id="774053556">
      <w:bodyDiv w:val="1"/>
      <w:marLeft w:val="0"/>
      <w:marRight w:val="0"/>
      <w:marTop w:val="0"/>
      <w:marBottom w:val="0"/>
      <w:divBdr>
        <w:top w:val="none" w:sz="0" w:space="0" w:color="auto"/>
        <w:left w:val="none" w:sz="0" w:space="0" w:color="auto"/>
        <w:bottom w:val="none" w:sz="0" w:space="0" w:color="auto"/>
        <w:right w:val="none" w:sz="0" w:space="0" w:color="auto"/>
      </w:divBdr>
    </w:div>
    <w:div w:id="786506963">
      <w:bodyDiv w:val="1"/>
      <w:marLeft w:val="0"/>
      <w:marRight w:val="0"/>
      <w:marTop w:val="0"/>
      <w:marBottom w:val="0"/>
      <w:divBdr>
        <w:top w:val="none" w:sz="0" w:space="0" w:color="auto"/>
        <w:left w:val="none" w:sz="0" w:space="0" w:color="auto"/>
        <w:bottom w:val="none" w:sz="0" w:space="0" w:color="auto"/>
        <w:right w:val="none" w:sz="0" w:space="0" w:color="auto"/>
      </w:divBdr>
    </w:div>
    <w:div w:id="848298038">
      <w:bodyDiv w:val="1"/>
      <w:marLeft w:val="0"/>
      <w:marRight w:val="0"/>
      <w:marTop w:val="0"/>
      <w:marBottom w:val="0"/>
      <w:divBdr>
        <w:top w:val="none" w:sz="0" w:space="0" w:color="auto"/>
        <w:left w:val="none" w:sz="0" w:space="0" w:color="auto"/>
        <w:bottom w:val="none" w:sz="0" w:space="0" w:color="auto"/>
        <w:right w:val="none" w:sz="0" w:space="0" w:color="auto"/>
      </w:divBdr>
    </w:div>
    <w:div w:id="1083835545">
      <w:bodyDiv w:val="1"/>
      <w:marLeft w:val="0"/>
      <w:marRight w:val="0"/>
      <w:marTop w:val="0"/>
      <w:marBottom w:val="0"/>
      <w:divBdr>
        <w:top w:val="none" w:sz="0" w:space="0" w:color="auto"/>
        <w:left w:val="none" w:sz="0" w:space="0" w:color="auto"/>
        <w:bottom w:val="none" w:sz="0" w:space="0" w:color="auto"/>
        <w:right w:val="none" w:sz="0" w:space="0" w:color="auto"/>
      </w:divBdr>
    </w:div>
    <w:div w:id="1240023556">
      <w:bodyDiv w:val="1"/>
      <w:marLeft w:val="0"/>
      <w:marRight w:val="0"/>
      <w:marTop w:val="0"/>
      <w:marBottom w:val="0"/>
      <w:divBdr>
        <w:top w:val="none" w:sz="0" w:space="0" w:color="auto"/>
        <w:left w:val="none" w:sz="0" w:space="0" w:color="auto"/>
        <w:bottom w:val="none" w:sz="0" w:space="0" w:color="auto"/>
        <w:right w:val="none" w:sz="0" w:space="0" w:color="auto"/>
      </w:divBdr>
    </w:div>
    <w:div w:id="1249539276">
      <w:bodyDiv w:val="1"/>
      <w:marLeft w:val="0"/>
      <w:marRight w:val="0"/>
      <w:marTop w:val="0"/>
      <w:marBottom w:val="0"/>
      <w:divBdr>
        <w:top w:val="none" w:sz="0" w:space="0" w:color="auto"/>
        <w:left w:val="none" w:sz="0" w:space="0" w:color="auto"/>
        <w:bottom w:val="none" w:sz="0" w:space="0" w:color="auto"/>
        <w:right w:val="none" w:sz="0" w:space="0" w:color="auto"/>
      </w:divBdr>
    </w:div>
    <w:div w:id="1259098745">
      <w:bodyDiv w:val="1"/>
      <w:marLeft w:val="0"/>
      <w:marRight w:val="0"/>
      <w:marTop w:val="0"/>
      <w:marBottom w:val="0"/>
      <w:divBdr>
        <w:top w:val="none" w:sz="0" w:space="0" w:color="auto"/>
        <w:left w:val="none" w:sz="0" w:space="0" w:color="auto"/>
        <w:bottom w:val="none" w:sz="0" w:space="0" w:color="auto"/>
        <w:right w:val="none" w:sz="0" w:space="0" w:color="auto"/>
      </w:divBdr>
    </w:div>
    <w:div w:id="1261260449">
      <w:bodyDiv w:val="1"/>
      <w:marLeft w:val="0"/>
      <w:marRight w:val="0"/>
      <w:marTop w:val="0"/>
      <w:marBottom w:val="0"/>
      <w:divBdr>
        <w:top w:val="none" w:sz="0" w:space="0" w:color="auto"/>
        <w:left w:val="none" w:sz="0" w:space="0" w:color="auto"/>
        <w:bottom w:val="none" w:sz="0" w:space="0" w:color="auto"/>
        <w:right w:val="none" w:sz="0" w:space="0" w:color="auto"/>
      </w:divBdr>
    </w:div>
    <w:div w:id="1265960129">
      <w:bodyDiv w:val="1"/>
      <w:marLeft w:val="0"/>
      <w:marRight w:val="0"/>
      <w:marTop w:val="0"/>
      <w:marBottom w:val="0"/>
      <w:divBdr>
        <w:top w:val="none" w:sz="0" w:space="0" w:color="auto"/>
        <w:left w:val="none" w:sz="0" w:space="0" w:color="auto"/>
        <w:bottom w:val="none" w:sz="0" w:space="0" w:color="auto"/>
        <w:right w:val="none" w:sz="0" w:space="0" w:color="auto"/>
      </w:divBdr>
    </w:div>
    <w:div w:id="1338343174">
      <w:bodyDiv w:val="1"/>
      <w:marLeft w:val="0"/>
      <w:marRight w:val="0"/>
      <w:marTop w:val="0"/>
      <w:marBottom w:val="0"/>
      <w:divBdr>
        <w:top w:val="none" w:sz="0" w:space="0" w:color="auto"/>
        <w:left w:val="none" w:sz="0" w:space="0" w:color="auto"/>
        <w:bottom w:val="none" w:sz="0" w:space="0" w:color="auto"/>
        <w:right w:val="none" w:sz="0" w:space="0" w:color="auto"/>
      </w:divBdr>
    </w:div>
    <w:div w:id="1445073810">
      <w:bodyDiv w:val="1"/>
      <w:marLeft w:val="0"/>
      <w:marRight w:val="0"/>
      <w:marTop w:val="0"/>
      <w:marBottom w:val="0"/>
      <w:divBdr>
        <w:top w:val="none" w:sz="0" w:space="0" w:color="auto"/>
        <w:left w:val="none" w:sz="0" w:space="0" w:color="auto"/>
        <w:bottom w:val="none" w:sz="0" w:space="0" w:color="auto"/>
        <w:right w:val="none" w:sz="0" w:space="0" w:color="auto"/>
      </w:divBdr>
    </w:div>
    <w:div w:id="1453133555">
      <w:bodyDiv w:val="1"/>
      <w:marLeft w:val="0"/>
      <w:marRight w:val="0"/>
      <w:marTop w:val="0"/>
      <w:marBottom w:val="0"/>
      <w:divBdr>
        <w:top w:val="none" w:sz="0" w:space="0" w:color="auto"/>
        <w:left w:val="none" w:sz="0" w:space="0" w:color="auto"/>
        <w:bottom w:val="none" w:sz="0" w:space="0" w:color="auto"/>
        <w:right w:val="none" w:sz="0" w:space="0" w:color="auto"/>
      </w:divBdr>
    </w:div>
    <w:div w:id="1536573450">
      <w:bodyDiv w:val="1"/>
      <w:marLeft w:val="0"/>
      <w:marRight w:val="0"/>
      <w:marTop w:val="0"/>
      <w:marBottom w:val="0"/>
      <w:divBdr>
        <w:top w:val="none" w:sz="0" w:space="0" w:color="auto"/>
        <w:left w:val="none" w:sz="0" w:space="0" w:color="auto"/>
        <w:bottom w:val="none" w:sz="0" w:space="0" w:color="auto"/>
        <w:right w:val="none" w:sz="0" w:space="0" w:color="auto"/>
      </w:divBdr>
    </w:div>
    <w:div w:id="1541086111">
      <w:bodyDiv w:val="1"/>
      <w:marLeft w:val="0"/>
      <w:marRight w:val="0"/>
      <w:marTop w:val="0"/>
      <w:marBottom w:val="0"/>
      <w:divBdr>
        <w:top w:val="none" w:sz="0" w:space="0" w:color="auto"/>
        <w:left w:val="none" w:sz="0" w:space="0" w:color="auto"/>
        <w:bottom w:val="none" w:sz="0" w:space="0" w:color="auto"/>
        <w:right w:val="none" w:sz="0" w:space="0" w:color="auto"/>
      </w:divBdr>
    </w:div>
    <w:div w:id="1600336828">
      <w:bodyDiv w:val="1"/>
      <w:marLeft w:val="0"/>
      <w:marRight w:val="0"/>
      <w:marTop w:val="0"/>
      <w:marBottom w:val="0"/>
      <w:divBdr>
        <w:top w:val="none" w:sz="0" w:space="0" w:color="auto"/>
        <w:left w:val="none" w:sz="0" w:space="0" w:color="auto"/>
        <w:bottom w:val="none" w:sz="0" w:space="0" w:color="auto"/>
        <w:right w:val="none" w:sz="0" w:space="0" w:color="auto"/>
      </w:divBdr>
    </w:div>
    <w:div w:id="1612736602">
      <w:bodyDiv w:val="1"/>
      <w:marLeft w:val="0"/>
      <w:marRight w:val="0"/>
      <w:marTop w:val="0"/>
      <w:marBottom w:val="0"/>
      <w:divBdr>
        <w:top w:val="none" w:sz="0" w:space="0" w:color="auto"/>
        <w:left w:val="none" w:sz="0" w:space="0" w:color="auto"/>
        <w:bottom w:val="none" w:sz="0" w:space="0" w:color="auto"/>
        <w:right w:val="none" w:sz="0" w:space="0" w:color="auto"/>
      </w:divBdr>
    </w:div>
    <w:div w:id="1613855008">
      <w:bodyDiv w:val="1"/>
      <w:marLeft w:val="0"/>
      <w:marRight w:val="0"/>
      <w:marTop w:val="0"/>
      <w:marBottom w:val="0"/>
      <w:divBdr>
        <w:top w:val="none" w:sz="0" w:space="0" w:color="auto"/>
        <w:left w:val="none" w:sz="0" w:space="0" w:color="auto"/>
        <w:bottom w:val="none" w:sz="0" w:space="0" w:color="auto"/>
        <w:right w:val="none" w:sz="0" w:space="0" w:color="auto"/>
      </w:divBdr>
    </w:div>
    <w:div w:id="1705519512">
      <w:bodyDiv w:val="1"/>
      <w:marLeft w:val="0"/>
      <w:marRight w:val="0"/>
      <w:marTop w:val="0"/>
      <w:marBottom w:val="0"/>
      <w:divBdr>
        <w:top w:val="none" w:sz="0" w:space="0" w:color="auto"/>
        <w:left w:val="none" w:sz="0" w:space="0" w:color="auto"/>
        <w:bottom w:val="none" w:sz="0" w:space="0" w:color="auto"/>
        <w:right w:val="none" w:sz="0" w:space="0" w:color="auto"/>
      </w:divBdr>
    </w:div>
    <w:div w:id="1705713111">
      <w:bodyDiv w:val="1"/>
      <w:marLeft w:val="0"/>
      <w:marRight w:val="0"/>
      <w:marTop w:val="0"/>
      <w:marBottom w:val="0"/>
      <w:divBdr>
        <w:top w:val="none" w:sz="0" w:space="0" w:color="auto"/>
        <w:left w:val="none" w:sz="0" w:space="0" w:color="auto"/>
        <w:bottom w:val="none" w:sz="0" w:space="0" w:color="auto"/>
        <w:right w:val="none" w:sz="0" w:space="0" w:color="auto"/>
      </w:divBdr>
    </w:div>
    <w:div w:id="1741637299">
      <w:bodyDiv w:val="1"/>
      <w:marLeft w:val="0"/>
      <w:marRight w:val="0"/>
      <w:marTop w:val="0"/>
      <w:marBottom w:val="0"/>
      <w:divBdr>
        <w:top w:val="none" w:sz="0" w:space="0" w:color="auto"/>
        <w:left w:val="none" w:sz="0" w:space="0" w:color="auto"/>
        <w:bottom w:val="none" w:sz="0" w:space="0" w:color="auto"/>
        <w:right w:val="none" w:sz="0" w:space="0" w:color="auto"/>
      </w:divBdr>
    </w:div>
    <w:div w:id="1856649370">
      <w:bodyDiv w:val="1"/>
      <w:marLeft w:val="0"/>
      <w:marRight w:val="0"/>
      <w:marTop w:val="0"/>
      <w:marBottom w:val="0"/>
      <w:divBdr>
        <w:top w:val="none" w:sz="0" w:space="0" w:color="auto"/>
        <w:left w:val="none" w:sz="0" w:space="0" w:color="auto"/>
        <w:bottom w:val="none" w:sz="0" w:space="0" w:color="auto"/>
        <w:right w:val="none" w:sz="0" w:space="0" w:color="auto"/>
      </w:divBdr>
      <w:divsChild>
        <w:div w:id="1755979731">
          <w:marLeft w:val="300"/>
          <w:marRight w:val="0"/>
          <w:marTop w:val="120"/>
          <w:marBottom w:val="120"/>
          <w:divBdr>
            <w:top w:val="none" w:sz="0" w:space="0" w:color="auto"/>
            <w:left w:val="none" w:sz="0" w:space="0" w:color="auto"/>
            <w:bottom w:val="none" w:sz="0" w:space="0" w:color="auto"/>
            <w:right w:val="none" w:sz="0" w:space="0" w:color="auto"/>
          </w:divBdr>
        </w:div>
      </w:divsChild>
    </w:div>
    <w:div w:id="1871607852">
      <w:bodyDiv w:val="1"/>
      <w:marLeft w:val="0"/>
      <w:marRight w:val="0"/>
      <w:marTop w:val="0"/>
      <w:marBottom w:val="0"/>
      <w:divBdr>
        <w:top w:val="none" w:sz="0" w:space="0" w:color="auto"/>
        <w:left w:val="none" w:sz="0" w:space="0" w:color="auto"/>
        <w:bottom w:val="none" w:sz="0" w:space="0" w:color="auto"/>
        <w:right w:val="none" w:sz="0" w:space="0" w:color="auto"/>
      </w:divBdr>
    </w:div>
    <w:div w:id="2030066192">
      <w:bodyDiv w:val="1"/>
      <w:marLeft w:val="0"/>
      <w:marRight w:val="0"/>
      <w:marTop w:val="0"/>
      <w:marBottom w:val="0"/>
      <w:divBdr>
        <w:top w:val="none" w:sz="0" w:space="0" w:color="auto"/>
        <w:left w:val="none" w:sz="0" w:space="0" w:color="auto"/>
        <w:bottom w:val="none" w:sz="0" w:space="0" w:color="auto"/>
        <w:right w:val="none" w:sz="0" w:space="0" w:color="auto"/>
      </w:divBdr>
    </w:div>
    <w:div w:id="210475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E751A-94DB-415D-A777-B614FA7E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家俊 单</cp:lastModifiedBy>
  <cp:revision>9</cp:revision>
  <dcterms:created xsi:type="dcterms:W3CDTF">2024-12-25T02:31:00Z</dcterms:created>
  <dcterms:modified xsi:type="dcterms:W3CDTF">2025-01-12T09:11:00Z</dcterms:modified>
</cp:coreProperties>
</file>