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5526" w14:textId="6A27BA46" w:rsidR="00A40D84" w:rsidRPr="007F62C7" w:rsidRDefault="00B06003">
      <w:r w:rsidRPr="007F62C7">
        <w:rPr>
          <w:u w:val="single"/>
        </w:rPr>
        <w:t>HSAB-</w:t>
      </w:r>
      <w:r w:rsidR="00133F28" w:rsidRPr="007F62C7">
        <w:rPr>
          <w:u w:val="single"/>
        </w:rPr>
        <w:t xml:space="preserve">Konzept für </w:t>
      </w:r>
      <w:r w:rsidRPr="007F62C7">
        <w:rPr>
          <w:u w:val="single"/>
        </w:rPr>
        <w:t>Säuren</w:t>
      </w:r>
      <w:r w:rsidRPr="007F62C7">
        <w:t>:</w:t>
      </w:r>
    </w:p>
    <w:tbl>
      <w:tblPr>
        <w:tblStyle w:val="Tabellenraster"/>
        <w:tblW w:w="11058" w:type="dxa"/>
        <w:tblInd w:w="-998" w:type="dxa"/>
        <w:tblLook w:val="04A0" w:firstRow="1" w:lastRow="0" w:firstColumn="1" w:lastColumn="0" w:noHBand="0" w:noVBand="1"/>
      </w:tblPr>
      <w:tblGrid>
        <w:gridCol w:w="1532"/>
        <w:gridCol w:w="1950"/>
        <w:gridCol w:w="2944"/>
        <w:gridCol w:w="4632"/>
      </w:tblGrid>
      <w:tr w:rsidR="007E36FD" w:rsidRPr="007F62C7" w14:paraId="67B11A26" w14:textId="77777777" w:rsidTr="007E36FD">
        <w:tc>
          <w:tcPr>
            <w:tcW w:w="1532" w:type="dxa"/>
          </w:tcPr>
          <w:p w14:paraId="5B80F09E" w14:textId="05B8F116" w:rsidR="007E36FD" w:rsidRPr="007F62C7" w:rsidRDefault="007E36FD" w:rsidP="007E36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Teilaufgabe</w:t>
            </w:r>
          </w:p>
        </w:tc>
        <w:tc>
          <w:tcPr>
            <w:tcW w:w="1870" w:type="dxa"/>
          </w:tcPr>
          <w:p w14:paraId="041F7033" w14:textId="4B17D1C6" w:rsidR="007E36FD" w:rsidRPr="007F62C7" w:rsidRDefault="007E36FD" w:rsidP="007E36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Zuzuordnende </w:t>
            </w:r>
            <w:r w:rsidRPr="007F62C7">
              <w:rPr>
                <w:b/>
                <w:bCs/>
              </w:rPr>
              <w:t>Molekül</w:t>
            </w:r>
            <w:r>
              <w:rPr>
                <w:b/>
                <w:bCs/>
              </w:rPr>
              <w:t>e</w:t>
            </w:r>
            <w:r w:rsidR="006E5B20">
              <w:rPr>
                <w:b/>
                <w:bCs/>
              </w:rPr>
              <w:t>/Ionen</w:t>
            </w:r>
          </w:p>
        </w:tc>
        <w:tc>
          <w:tcPr>
            <w:tcW w:w="2978" w:type="dxa"/>
          </w:tcPr>
          <w:p w14:paraId="786165B9" w14:textId="3E0231D5" w:rsidR="007E36FD" w:rsidRPr="007F62C7" w:rsidRDefault="007E36FD" w:rsidP="007E36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Lösung (Von weich nach hart)</w:t>
            </w:r>
          </w:p>
        </w:tc>
        <w:tc>
          <w:tcPr>
            <w:tcW w:w="4678" w:type="dxa"/>
          </w:tcPr>
          <w:p w14:paraId="4B885F78" w14:textId="7E3CABD6" w:rsidR="007E36FD" w:rsidRPr="007F62C7" w:rsidRDefault="007E36FD" w:rsidP="007E36FD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Tipp</w:t>
            </w:r>
            <w:r>
              <w:rPr>
                <w:b/>
                <w:bCs/>
              </w:rPr>
              <w:t>, falls nicht auf Anhieb korrekt.</w:t>
            </w:r>
          </w:p>
        </w:tc>
      </w:tr>
      <w:tr w:rsidR="007E36FD" w:rsidRPr="007F62C7" w14:paraId="2433E6FA" w14:textId="77777777" w:rsidTr="007E36FD">
        <w:tc>
          <w:tcPr>
            <w:tcW w:w="1532" w:type="dxa"/>
          </w:tcPr>
          <w:p w14:paraId="7EA5FBC0" w14:textId="6D0FC33C" w:rsidR="007E36FD" w:rsidRPr="007F62C7" w:rsidRDefault="007E36FD" w:rsidP="007E36FD">
            <w:pPr>
              <w:jc w:val="center"/>
            </w:pPr>
            <w:r>
              <w:t>a)</w:t>
            </w:r>
          </w:p>
        </w:tc>
        <w:tc>
          <w:tcPr>
            <w:tcW w:w="1870" w:type="dxa"/>
          </w:tcPr>
          <w:p w14:paraId="104503F1" w14:textId="016A079F" w:rsidR="007E36FD" w:rsidRPr="00A40D84" w:rsidRDefault="007E36FD" w:rsidP="007E36FD">
            <w:pPr>
              <w:jc w:val="center"/>
              <w:rPr>
                <w:vertAlign w:val="subscript"/>
              </w:rPr>
            </w:pPr>
            <w:r w:rsidRPr="007F62C7">
              <w:t>H</w:t>
            </w:r>
            <w:r w:rsidRPr="007E36FD">
              <w:rPr>
                <w:vertAlign w:val="superscript"/>
              </w:rPr>
              <w:t>+</w:t>
            </w:r>
            <w:r>
              <w:t>,</w:t>
            </w:r>
            <w:r w:rsidRPr="00A40D84">
              <w:t xml:space="preserve"> </w:t>
            </w:r>
            <w:r w:rsidRPr="007F62C7">
              <w:t>Li</w:t>
            </w:r>
            <w:r w:rsidRPr="007E36FD">
              <w:rPr>
                <w:vertAlign w:val="superscript"/>
              </w:rPr>
              <w:t>+</w:t>
            </w:r>
            <w:r>
              <w:t>,</w:t>
            </w:r>
            <w:r w:rsidRPr="00A40D84">
              <w:t xml:space="preserve"> </w:t>
            </w:r>
            <w:r w:rsidRPr="007F62C7">
              <w:t>Na</w:t>
            </w:r>
            <w:r w:rsidRPr="007E36FD">
              <w:rPr>
                <w:vertAlign w:val="superscript"/>
              </w:rPr>
              <w:t>+</w:t>
            </w:r>
            <w:r>
              <w:t>,</w:t>
            </w:r>
            <w:r w:rsidRPr="0007208C">
              <w:t xml:space="preserve"> </w:t>
            </w:r>
            <w:r>
              <w:t>K</w:t>
            </w:r>
            <w:r w:rsidRPr="007E36FD">
              <w:rPr>
                <w:vertAlign w:val="superscript"/>
              </w:rPr>
              <w:t>+</w:t>
            </w:r>
          </w:p>
        </w:tc>
        <w:tc>
          <w:tcPr>
            <w:tcW w:w="2978" w:type="dxa"/>
          </w:tcPr>
          <w:p w14:paraId="3178433E" w14:textId="4B517DE2" w:rsidR="007E36FD" w:rsidRPr="006E59E2" w:rsidRDefault="007E36FD" w:rsidP="007E36FD">
            <w:r>
              <w:t>K</w:t>
            </w:r>
            <w:r w:rsidRPr="007E36FD">
              <w:rPr>
                <w:vertAlign w:val="superscript"/>
              </w:rPr>
              <w:t>+</w:t>
            </w:r>
            <w:r w:rsidR="006E59E2">
              <w:t>,</w:t>
            </w:r>
            <w:r w:rsidR="006E59E2" w:rsidRPr="007F62C7">
              <w:t xml:space="preserve"> Na</w:t>
            </w:r>
            <w:r w:rsidR="006E59E2" w:rsidRPr="007E36FD">
              <w:rPr>
                <w:vertAlign w:val="superscript"/>
              </w:rPr>
              <w:t>+</w:t>
            </w:r>
            <w:r w:rsidR="006E59E2">
              <w:t>,</w:t>
            </w:r>
            <w:r w:rsidR="006E59E2" w:rsidRPr="007F62C7">
              <w:t xml:space="preserve"> Li</w:t>
            </w:r>
            <w:r w:rsidR="006E59E2" w:rsidRPr="007E36FD">
              <w:rPr>
                <w:vertAlign w:val="superscript"/>
              </w:rPr>
              <w:t>+</w:t>
            </w:r>
            <w:r w:rsidR="006E59E2">
              <w:t>,</w:t>
            </w:r>
            <w:r w:rsidR="006E59E2" w:rsidRPr="007F62C7">
              <w:t xml:space="preserve"> </w:t>
            </w:r>
            <w:r w:rsidR="006E59E2">
              <w:t xml:space="preserve"> </w:t>
            </w:r>
            <w:r w:rsidR="006E59E2" w:rsidRPr="007F62C7">
              <w:t>H</w:t>
            </w:r>
            <w:r w:rsidR="006E59E2" w:rsidRPr="007E36FD">
              <w:rPr>
                <w:vertAlign w:val="superscript"/>
              </w:rPr>
              <w:t>+</w:t>
            </w:r>
          </w:p>
        </w:tc>
        <w:tc>
          <w:tcPr>
            <w:tcW w:w="4678" w:type="dxa"/>
          </w:tcPr>
          <w:p w14:paraId="6DB868DA" w14:textId="6A7304AA" w:rsidR="007E36FD" w:rsidRPr="007F62C7" w:rsidRDefault="00912AD6" w:rsidP="007E36FD">
            <w:r>
              <w:t>Beachte die Ionenradien.</w:t>
            </w:r>
          </w:p>
        </w:tc>
      </w:tr>
      <w:tr w:rsidR="007E36FD" w:rsidRPr="007F62C7" w14:paraId="3A3B2A35" w14:textId="77777777" w:rsidTr="007E36FD">
        <w:tc>
          <w:tcPr>
            <w:tcW w:w="1532" w:type="dxa"/>
          </w:tcPr>
          <w:p w14:paraId="694068C9" w14:textId="7540A7C0" w:rsidR="007E36FD" w:rsidRPr="007F62C7" w:rsidRDefault="007E36FD" w:rsidP="007E36FD">
            <w:pPr>
              <w:jc w:val="center"/>
            </w:pPr>
            <w:r>
              <w:t>b)</w:t>
            </w:r>
          </w:p>
        </w:tc>
        <w:tc>
          <w:tcPr>
            <w:tcW w:w="1870" w:type="dxa"/>
          </w:tcPr>
          <w:p w14:paraId="7630CA33" w14:textId="3677E7C9" w:rsidR="007E36FD" w:rsidRPr="00A40D84" w:rsidRDefault="007E36FD" w:rsidP="007E36FD">
            <w:pPr>
              <w:jc w:val="center"/>
            </w:pPr>
            <w:r w:rsidRPr="007F62C7">
              <w:t>Li</w:t>
            </w:r>
            <w:r w:rsidRPr="007E36FD">
              <w:rPr>
                <w:vertAlign w:val="superscript"/>
              </w:rPr>
              <w:t>+</w:t>
            </w:r>
            <w:r>
              <w:t xml:space="preserve">, </w:t>
            </w:r>
            <w:r w:rsidRPr="007F62C7">
              <w:t>Be</w:t>
            </w:r>
            <w:r w:rsidRPr="007E36FD">
              <w:rPr>
                <w:vertAlign w:val="superscript"/>
              </w:rPr>
              <w:t>2+</w:t>
            </w:r>
            <w:r>
              <w:t xml:space="preserve">, </w:t>
            </w:r>
            <w:r w:rsidRPr="007F62C7">
              <w:t>Al</w:t>
            </w:r>
            <w:r w:rsidRPr="007E36FD">
              <w:rPr>
                <w:vertAlign w:val="superscript"/>
              </w:rPr>
              <w:t>3+</w:t>
            </w:r>
            <w:r>
              <w:t xml:space="preserve">, </w:t>
            </w:r>
            <w:r w:rsidRPr="007F62C7">
              <w:t>Si</w:t>
            </w:r>
            <w:r w:rsidRPr="007E36FD">
              <w:rPr>
                <w:vertAlign w:val="superscript"/>
              </w:rPr>
              <w:t>4+</w:t>
            </w:r>
          </w:p>
        </w:tc>
        <w:tc>
          <w:tcPr>
            <w:tcW w:w="2978" w:type="dxa"/>
          </w:tcPr>
          <w:p w14:paraId="0A96387E" w14:textId="28646E57" w:rsidR="007E36FD" w:rsidRPr="007F62C7" w:rsidRDefault="007E36FD" w:rsidP="007E36FD">
            <w:r w:rsidRPr="007F62C7">
              <w:t>Li</w:t>
            </w:r>
            <w:r w:rsidRPr="007E36FD">
              <w:rPr>
                <w:vertAlign w:val="superscript"/>
              </w:rPr>
              <w:t>+</w:t>
            </w:r>
            <w:r>
              <w:t xml:space="preserve">, </w:t>
            </w:r>
            <w:r w:rsidRPr="007F62C7">
              <w:t>Be</w:t>
            </w:r>
            <w:r w:rsidRPr="007E36FD">
              <w:rPr>
                <w:vertAlign w:val="superscript"/>
              </w:rPr>
              <w:t>2+</w:t>
            </w:r>
            <w:r>
              <w:t xml:space="preserve">, </w:t>
            </w:r>
            <w:r w:rsidRPr="007F62C7">
              <w:t>Al</w:t>
            </w:r>
            <w:r w:rsidRPr="007E36FD">
              <w:rPr>
                <w:vertAlign w:val="superscript"/>
              </w:rPr>
              <w:t>3+</w:t>
            </w:r>
            <w:r>
              <w:t xml:space="preserve">, </w:t>
            </w:r>
            <w:r w:rsidRPr="007F62C7">
              <w:t>Si</w:t>
            </w:r>
            <w:r w:rsidRPr="007E36FD">
              <w:rPr>
                <w:vertAlign w:val="superscript"/>
              </w:rPr>
              <w:t>4+</w:t>
            </w:r>
          </w:p>
        </w:tc>
        <w:tc>
          <w:tcPr>
            <w:tcW w:w="4678" w:type="dxa"/>
          </w:tcPr>
          <w:p w14:paraId="4001F56B" w14:textId="7E1C193F" w:rsidR="007E36FD" w:rsidRPr="007F62C7" w:rsidRDefault="005E7753" w:rsidP="007E36FD">
            <w:r>
              <w:t>Beachte die Ladung.</w:t>
            </w:r>
          </w:p>
        </w:tc>
      </w:tr>
      <w:tr w:rsidR="007E36FD" w:rsidRPr="007F62C7" w14:paraId="6A3CD1A3" w14:textId="77777777" w:rsidTr="007E36FD">
        <w:tc>
          <w:tcPr>
            <w:tcW w:w="1532" w:type="dxa"/>
          </w:tcPr>
          <w:p w14:paraId="273AB853" w14:textId="0DC753B4" w:rsidR="007E36FD" w:rsidRPr="007F62C7" w:rsidRDefault="007E36FD" w:rsidP="007E36FD">
            <w:pPr>
              <w:jc w:val="center"/>
            </w:pPr>
            <w:r>
              <w:t>c)</w:t>
            </w:r>
          </w:p>
        </w:tc>
        <w:tc>
          <w:tcPr>
            <w:tcW w:w="1870" w:type="dxa"/>
          </w:tcPr>
          <w:p w14:paraId="0ACF03F5" w14:textId="03F5BD5F" w:rsidR="007E36FD" w:rsidRPr="00A40D84" w:rsidRDefault="007E36FD" w:rsidP="007E36FD">
            <w:pPr>
              <w:jc w:val="center"/>
            </w:pPr>
            <w:r>
              <w:t>Rb</w:t>
            </w:r>
            <w:r w:rsidRPr="007E36FD">
              <w:rPr>
                <w:vertAlign w:val="superscript"/>
              </w:rPr>
              <w:t>+</w:t>
            </w:r>
            <w:r>
              <w:t xml:space="preserve">, </w:t>
            </w:r>
            <w:r w:rsidRPr="007F62C7">
              <w:t>Ag</w:t>
            </w:r>
            <w:r w:rsidRPr="007E36FD">
              <w:rPr>
                <w:vertAlign w:val="superscript"/>
              </w:rPr>
              <w:t>+</w:t>
            </w:r>
            <w:r>
              <w:t>, La</w:t>
            </w:r>
            <w:r w:rsidRPr="007E36FD">
              <w:rPr>
                <w:vertAlign w:val="superscript"/>
              </w:rPr>
              <w:t>3+</w:t>
            </w:r>
          </w:p>
        </w:tc>
        <w:tc>
          <w:tcPr>
            <w:tcW w:w="2978" w:type="dxa"/>
          </w:tcPr>
          <w:p w14:paraId="5E6A160E" w14:textId="18D56041" w:rsidR="007E36FD" w:rsidRPr="007F62C7" w:rsidRDefault="007E36FD" w:rsidP="007E36FD">
            <w:r>
              <w:t>Rb</w:t>
            </w:r>
            <w:r w:rsidRPr="007E36FD">
              <w:rPr>
                <w:vertAlign w:val="superscript"/>
              </w:rPr>
              <w:t>+</w:t>
            </w:r>
            <w:r>
              <w:t xml:space="preserve">, </w:t>
            </w:r>
            <w:r w:rsidRPr="007F62C7">
              <w:t>Ag</w:t>
            </w:r>
            <w:r w:rsidRPr="007E36FD">
              <w:rPr>
                <w:vertAlign w:val="superscript"/>
              </w:rPr>
              <w:t>+</w:t>
            </w:r>
            <w:r>
              <w:t>, La</w:t>
            </w:r>
            <w:r w:rsidRPr="007E36FD">
              <w:rPr>
                <w:vertAlign w:val="superscript"/>
              </w:rPr>
              <w:t>3+</w:t>
            </w:r>
          </w:p>
        </w:tc>
        <w:tc>
          <w:tcPr>
            <w:tcW w:w="4678" w:type="dxa"/>
          </w:tcPr>
          <w:p w14:paraId="26DD0455" w14:textId="0A8892FE" w:rsidR="007E36FD" w:rsidRPr="007F62C7" w:rsidRDefault="005E7753" w:rsidP="007E36FD">
            <w:r>
              <w:t>Beachte die Ladungsdichte. Bedenke bei Lanthan die kernnahen Elektronen.</w:t>
            </w:r>
          </w:p>
        </w:tc>
      </w:tr>
      <w:tr w:rsidR="007E36FD" w:rsidRPr="007F62C7" w14:paraId="379A4D01" w14:textId="77777777" w:rsidTr="007E36FD">
        <w:tc>
          <w:tcPr>
            <w:tcW w:w="1532" w:type="dxa"/>
          </w:tcPr>
          <w:p w14:paraId="1DC43D27" w14:textId="42AA6009" w:rsidR="007E36FD" w:rsidRPr="007F62C7" w:rsidRDefault="007E36FD" w:rsidP="007E36FD">
            <w:pPr>
              <w:jc w:val="center"/>
            </w:pPr>
            <w:r>
              <w:t>d)</w:t>
            </w:r>
          </w:p>
        </w:tc>
        <w:tc>
          <w:tcPr>
            <w:tcW w:w="1870" w:type="dxa"/>
          </w:tcPr>
          <w:p w14:paraId="128CB98B" w14:textId="54E32F31" w:rsidR="007E36FD" w:rsidRPr="00A40D84" w:rsidRDefault="007E36FD" w:rsidP="007E36FD">
            <w:pPr>
              <w:jc w:val="center"/>
            </w:pPr>
            <w:r>
              <w:t>SO</w:t>
            </w:r>
            <w:r w:rsidRPr="007E36FD">
              <w:rPr>
                <w:vertAlign w:val="subscript"/>
              </w:rPr>
              <w:t>2</w:t>
            </w:r>
            <w:r>
              <w:t>,</w:t>
            </w:r>
            <w:r w:rsidRPr="00C444E9">
              <w:t xml:space="preserve"> </w:t>
            </w:r>
            <w:r>
              <w:t>SO</w:t>
            </w:r>
            <w:r w:rsidRPr="007E36FD">
              <w:rPr>
                <w:vertAlign w:val="subscript"/>
              </w:rPr>
              <w:t>3</w:t>
            </w:r>
            <w:r>
              <w:t xml:space="preserve">, </w:t>
            </w:r>
            <w:r w:rsidRPr="007F62C7">
              <w:t>Nd</w:t>
            </w:r>
            <w:r w:rsidRPr="007E36FD">
              <w:rPr>
                <w:vertAlign w:val="superscript"/>
              </w:rPr>
              <w:t>3+</w:t>
            </w:r>
            <w:r>
              <w:t xml:space="preserve">, </w:t>
            </w:r>
            <w:r w:rsidRPr="007F62C7">
              <w:t>Ce</w:t>
            </w:r>
            <w:r w:rsidRPr="007E36FD">
              <w:rPr>
                <w:vertAlign w:val="superscript"/>
              </w:rPr>
              <w:t>4+</w:t>
            </w:r>
          </w:p>
        </w:tc>
        <w:tc>
          <w:tcPr>
            <w:tcW w:w="2978" w:type="dxa"/>
          </w:tcPr>
          <w:p w14:paraId="3BB6BFF8" w14:textId="3C8E4B5B" w:rsidR="007E36FD" w:rsidRPr="007F62C7" w:rsidRDefault="007E36FD" w:rsidP="007E36FD">
            <w:r>
              <w:t>SO</w:t>
            </w:r>
            <w:r w:rsidRPr="007E36FD">
              <w:rPr>
                <w:vertAlign w:val="subscript"/>
              </w:rPr>
              <w:t>2</w:t>
            </w:r>
            <w:r>
              <w:t>,</w:t>
            </w:r>
            <w:r w:rsidRPr="00C444E9">
              <w:t xml:space="preserve"> </w:t>
            </w:r>
            <w:r>
              <w:t>SO</w:t>
            </w:r>
            <w:r w:rsidRPr="007E36FD">
              <w:rPr>
                <w:vertAlign w:val="subscript"/>
              </w:rPr>
              <w:t>3</w:t>
            </w:r>
            <w:r>
              <w:t xml:space="preserve">, </w:t>
            </w:r>
            <w:r w:rsidRPr="007F62C7">
              <w:t>Nd</w:t>
            </w:r>
            <w:r w:rsidRPr="007E36FD">
              <w:rPr>
                <w:vertAlign w:val="superscript"/>
              </w:rPr>
              <w:t>3+</w:t>
            </w:r>
            <w:r>
              <w:t xml:space="preserve">, </w:t>
            </w:r>
            <w:r w:rsidRPr="007F62C7">
              <w:t>Ce</w:t>
            </w:r>
            <w:r w:rsidRPr="007E36FD">
              <w:rPr>
                <w:vertAlign w:val="superscript"/>
              </w:rPr>
              <w:t>4+</w:t>
            </w:r>
          </w:p>
        </w:tc>
        <w:tc>
          <w:tcPr>
            <w:tcW w:w="4678" w:type="dxa"/>
          </w:tcPr>
          <w:p w14:paraId="6CEF68F4" w14:textId="7C33FD55" w:rsidR="007E36FD" w:rsidRPr="007F62C7" w:rsidRDefault="005E7753" w:rsidP="007E36FD">
            <w:r>
              <w:t>Beachte die Oxidationszahlen und Ladung.</w:t>
            </w:r>
          </w:p>
        </w:tc>
      </w:tr>
      <w:tr w:rsidR="00BC4780" w:rsidRPr="007F62C7" w14:paraId="7A542D18" w14:textId="77777777" w:rsidTr="007E36FD">
        <w:tc>
          <w:tcPr>
            <w:tcW w:w="1532" w:type="dxa"/>
          </w:tcPr>
          <w:p w14:paraId="111E9B87" w14:textId="2979CF1B" w:rsidR="00BC4780" w:rsidRDefault="00BC4780" w:rsidP="00BC4780">
            <w:pPr>
              <w:jc w:val="center"/>
            </w:pPr>
            <w:r>
              <w:t>e)</w:t>
            </w:r>
          </w:p>
        </w:tc>
        <w:tc>
          <w:tcPr>
            <w:tcW w:w="1870" w:type="dxa"/>
          </w:tcPr>
          <w:p w14:paraId="5E41459C" w14:textId="30C93078" w:rsidR="00BC4780" w:rsidRDefault="00BC4780" w:rsidP="00BC4780">
            <w:pPr>
              <w:jc w:val="center"/>
            </w:pPr>
            <w:r>
              <w:t>Hg</w:t>
            </w:r>
            <w:r w:rsidRPr="00BC4780">
              <w:rPr>
                <w:vertAlign w:val="superscript"/>
              </w:rPr>
              <w:t>2+</w:t>
            </w:r>
            <w:r>
              <w:t>, Au</w:t>
            </w:r>
            <w:r w:rsidRPr="00BC4780">
              <w:rPr>
                <w:vertAlign w:val="superscript"/>
              </w:rPr>
              <w:t>+</w:t>
            </w:r>
            <w:r>
              <w:t>, Cu</w:t>
            </w:r>
            <w:r w:rsidRPr="00BC4780">
              <w:rPr>
                <w:vertAlign w:val="superscript"/>
              </w:rPr>
              <w:t>+</w:t>
            </w:r>
            <w:r>
              <w:t>, Li</w:t>
            </w:r>
            <w:r w:rsidRPr="00BC4780">
              <w:rPr>
                <w:vertAlign w:val="superscript"/>
              </w:rPr>
              <w:t>+</w:t>
            </w:r>
            <w:r>
              <w:t>, H</w:t>
            </w:r>
            <w:r w:rsidRPr="00BC4780">
              <w:rPr>
                <w:vertAlign w:val="superscript"/>
              </w:rPr>
              <w:t>+</w:t>
            </w:r>
          </w:p>
        </w:tc>
        <w:tc>
          <w:tcPr>
            <w:tcW w:w="2978" w:type="dxa"/>
          </w:tcPr>
          <w:p w14:paraId="09185B06" w14:textId="1A3F1243" w:rsidR="00BC4780" w:rsidRDefault="00BC4780" w:rsidP="00BC4780">
            <w:r>
              <w:t>Hg</w:t>
            </w:r>
            <w:r w:rsidRPr="00BC4780">
              <w:rPr>
                <w:vertAlign w:val="superscript"/>
              </w:rPr>
              <w:t>2+</w:t>
            </w:r>
            <w:r>
              <w:t>, Au</w:t>
            </w:r>
            <w:r w:rsidRPr="00BC4780">
              <w:rPr>
                <w:vertAlign w:val="superscript"/>
              </w:rPr>
              <w:t>+</w:t>
            </w:r>
            <w:r>
              <w:t>, Cu</w:t>
            </w:r>
            <w:r w:rsidRPr="00BC4780">
              <w:rPr>
                <w:vertAlign w:val="superscript"/>
              </w:rPr>
              <w:t>+</w:t>
            </w:r>
            <w:r>
              <w:t>, Li</w:t>
            </w:r>
            <w:r w:rsidRPr="00BC4780">
              <w:rPr>
                <w:vertAlign w:val="superscript"/>
              </w:rPr>
              <w:t>+</w:t>
            </w:r>
            <w:r>
              <w:t>, H</w:t>
            </w:r>
            <w:r w:rsidRPr="00BC4780">
              <w:rPr>
                <w:vertAlign w:val="superscript"/>
              </w:rPr>
              <w:t>+</w:t>
            </w:r>
          </w:p>
        </w:tc>
        <w:tc>
          <w:tcPr>
            <w:tcW w:w="4678" w:type="dxa"/>
          </w:tcPr>
          <w:p w14:paraId="0668B77F" w14:textId="7BA417A4" w:rsidR="00BC4780" w:rsidRPr="007F62C7" w:rsidRDefault="00C466DD" w:rsidP="00BC4780">
            <w:r>
              <w:t xml:space="preserve">Beachte </w:t>
            </w:r>
            <w:r w:rsidR="00C62315">
              <w:t xml:space="preserve">die </w:t>
            </w:r>
            <w:r w:rsidR="00131BC0">
              <w:t>Ionenradien</w:t>
            </w:r>
            <w:r w:rsidR="00C62315">
              <w:t xml:space="preserve"> und</w:t>
            </w:r>
            <w:r w:rsidR="00131BC0">
              <w:t xml:space="preserve"> Ladung.</w:t>
            </w:r>
          </w:p>
        </w:tc>
      </w:tr>
    </w:tbl>
    <w:p w14:paraId="1E7E8B1D" w14:textId="77777777" w:rsidR="007E36FD" w:rsidRDefault="007E36FD" w:rsidP="00B06003"/>
    <w:p w14:paraId="081A3B4D" w14:textId="569EA075" w:rsidR="00B06003" w:rsidRPr="007F62C7" w:rsidRDefault="00B06003" w:rsidP="00B06003">
      <w:r w:rsidRPr="007F62C7">
        <w:rPr>
          <w:u w:val="single"/>
        </w:rPr>
        <w:t>HSAB-</w:t>
      </w:r>
      <w:r w:rsidR="00133F28" w:rsidRPr="007F62C7">
        <w:rPr>
          <w:u w:val="single"/>
        </w:rPr>
        <w:t xml:space="preserve">Konzept für </w:t>
      </w:r>
      <w:r w:rsidRPr="007F62C7">
        <w:rPr>
          <w:u w:val="single"/>
        </w:rPr>
        <w:t>Basen</w:t>
      </w:r>
      <w:r w:rsidRPr="007F62C7">
        <w:t>:</w:t>
      </w:r>
    </w:p>
    <w:tbl>
      <w:tblPr>
        <w:tblStyle w:val="Tabellenraster"/>
        <w:tblW w:w="11058" w:type="dxa"/>
        <w:tblInd w:w="-998" w:type="dxa"/>
        <w:tblLook w:val="04A0" w:firstRow="1" w:lastRow="0" w:firstColumn="1" w:lastColumn="0" w:noHBand="0" w:noVBand="1"/>
      </w:tblPr>
      <w:tblGrid>
        <w:gridCol w:w="1532"/>
        <w:gridCol w:w="1950"/>
        <w:gridCol w:w="2108"/>
        <w:gridCol w:w="5468"/>
      </w:tblGrid>
      <w:tr w:rsidR="00FD4F2F" w:rsidRPr="007F62C7" w14:paraId="522B79A9" w14:textId="77777777" w:rsidTr="007E36FD">
        <w:tc>
          <w:tcPr>
            <w:tcW w:w="1532" w:type="dxa"/>
          </w:tcPr>
          <w:p w14:paraId="2A288F8A" w14:textId="4D90B4E4" w:rsidR="00FD4F2F" w:rsidRPr="007F62C7" w:rsidRDefault="007E36FD" w:rsidP="008C4F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Teilaufgabe</w:t>
            </w:r>
          </w:p>
        </w:tc>
        <w:tc>
          <w:tcPr>
            <w:tcW w:w="1870" w:type="dxa"/>
          </w:tcPr>
          <w:p w14:paraId="71619C43" w14:textId="3470B78F" w:rsidR="00FD4F2F" w:rsidRPr="007F62C7" w:rsidRDefault="007E36FD" w:rsidP="008C4F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Zuzuordnende </w:t>
            </w:r>
            <w:r w:rsidR="00FD4F2F" w:rsidRPr="007F62C7">
              <w:rPr>
                <w:b/>
                <w:bCs/>
              </w:rPr>
              <w:t>Molekül</w:t>
            </w:r>
            <w:r>
              <w:rPr>
                <w:b/>
                <w:bCs/>
              </w:rPr>
              <w:t>e</w:t>
            </w:r>
            <w:r w:rsidR="006E5B20">
              <w:rPr>
                <w:b/>
                <w:bCs/>
              </w:rPr>
              <w:t>/Ionen</w:t>
            </w:r>
          </w:p>
        </w:tc>
        <w:tc>
          <w:tcPr>
            <w:tcW w:w="2127" w:type="dxa"/>
          </w:tcPr>
          <w:p w14:paraId="553981EF" w14:textId="1BE907ED" w:rsidR="00FD4F2F" w:rsidRPr="007F62C7" w:rsidRDefault="00AF64FC" w:rsidP="00B07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Lösung</w:t>
            </w:r>
            <w:r w:rsidR="007E36FD">
              <w:rPr>
                <w:b/>
                <w:bCs/>
              </w:rPr>
              <w:t xml:space="preserve"> (Von weich nach hart)</w:t>
            </w:r>
          </w:p>
        </w:tc>
        <w:tc>
          <w:tcPr>
            <w:tcW w:w="5529" w:type="dxa"/>
          </w:tcPr>
          <w:p w14:paraId="1A3A85CB" w14:textId="478B5C23" w:rsidR="00FD4F2F" w:rsidRPr="007F62C7" w:rsidRDefault="00141875" w:rsidP="008C4F75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Tipp</w:t>
            </w:r>
            <w:r w:rsidR="007E36FD">
              <w:rPr>
                <w:b/>
                <w:bCs/>
              </w:rPr>
              <w:t>, falls nicht auf Anhieb korrekt.</w:t>
            </w:r>
          </w:p>
        </w:tc>
      </w:tr>
      <w:tr w:rsidR="00FD4F2F" w:rsidRPr="007F62C7" w14:paraId="380FA3FD" w14:textId="77777777" w:rsidTr="007E36FD">
        <w:tc>
          <w:tcPr>
            <w:tcW w:w="1532" w:type="dxa"/>
          </w:tcPr>
          <w:p w14:paraId="27FBAC00" w14:textId="11230CB5" w:rsidR="00FD4F2F" w:rsidRPr="007F62C7" w:rsidRDefault="007E36FD" w:rsidP="008C4F75">
            <w:pPr>
              <w:jc w:val="center"/>
            </w:pPr>
            <w:r>
              <w:t>a)</w:t>
            </w:r>
          </w:p>
        </w:tc>
        <w:tc>
          <w:tcPr>
            <w:tcW w:w="1870" w:type="dxa"/>
          </w:tcPr>
          <w:p w14:paraId="68E73C15" w14:textId="12A39C67" w:rsidR="00FD4F2F" w:rsidRPr="00A40D84" w:rsidRDefault="007E36FD" w:rsidP="008C4F75">
            <w:pPr>
              <w:jc w:val="center"/>
            </w:pPr>
            <w:r w:rsidRPr="007F62C7">
              <w:t>I</w:t>
            </w:r>
            <w:r w:rsidRPr="007E36FD">
              <w:rPr>
                <w:vertAlign w:val="superscript"/>
              </w:rPr>
              <w:t>-</w:t>
            </w:r>
            <w:r>
              <w:t>,</w:t>
            </w:r>
            <w:r w:rsidRPr="00A42B4D">
              <w:t xml:space="preserve"> </w:t>
            </w:r>
            <w:r>
              <w:t>Br</w:t>
            </w:r>
            <w:r w:rsidRPr="007E36FD">
              <w:rPr>
                <w:vertAlign w:val="superscript"/>
              </w:rPr>
              <w:t>-</w:t>
            </w:r>
            <w:r>
              <w:t>,</w:t>
            </w:r>
            <w:r w:rsidRPr="00A42B4D">
              <w:t xml:space="preserve"> </w:t>
            </w:r>
            <w:r w:rsidRPr="007F62C7">
              <w:t>Cl</w:t>
            </w:r>
            <w:r w:rsidRPr="007E36FD">
              <w:rPr>
                <w:vertAlign w:val="superscript"/>
              </w:rPr>
              <w:t>-</w:t>
            </w:r>
            <w:r>
              <w:t>,</w:t>
            </w:r>
            <w:r w:rsidRPr="00A42B4D">
              <w:t xml:space="preserve"> </w:t>
            </w:r>
            <w:r w:rsidRPr="007F62C7">
              <w:t>F</w:t>
            </w:r>
            <w:r w:rsidRPr="007E36FD">
              <w:rPr>
                <w:vertAlign w:val="superscript"/>
              </w:rPr>
              <w:t>-</w:t>
            </w:r>
          </w:p>
        </w:tc>
        <w:tc>
          <w:tcPr>
            <w:tcW w:w="2127" w:type="dxa"/>
          </w:tcPr>
          <w:p w14:paraId="2B3D6E43" w14:textId="66057DA0" w:rsidR="00FD4F2F" w:rsidRPr="007F62C7" w:rsidRDefault="007E36FD" w:rsidP="007E36FD">
            <w:r w:rsidRPr="007F62C7">
              <w:t>I</w:t>
            </w:r>
            <w:r w:rsidRPr="007E36FD">
              <w:rPr>
                <w:vertAlign w:val="superscript"/>
              </w:rPr>
              <w:t>-</w:t>
            </w:r>
            <w:r>
              <w:t>,</w:t>
            </w:r>
            <w:r w:rsidRPr="00A42B4D">
              <w:t xml:space="preserve"> </w:t>
            </w:r>
            <w:r>
              <w:t>Br</w:t>
            </w:r>
            <w:r w:rsidRPr="007E36FD">
              <w:rPr>
                <w:vertAlign w:val="superscript"/>
              </w:rPr>
              <w:t>-</w:t>
            </w:r>
            <w:r>
              <w:t>,</w:t>
            </w:r>
            <w:r w:rsidRPr="00A42B4D">
              <w:t xml:space="preserve"> </w:t>
            </w:r>
            <w:r w:rsidRPr="007F62C7">
              <w:t>Cl</w:t>
            </w:r>
            <w:r w:rsidRPr="007E36FD">
              <w:rPr>
                <w:vertAlign w:val="superscript"/>
              </w:rPr>
              <w:t>-</w:t>
            </w:r>
            <w:r>
              <w:t>,</w:t>
            </w:r>
            <w:r w:rsidRPr="00A42B4D">
              <w:t xml:space="preserve"> </w:t>
            </w:r>
            <w:r w:rsidRPr="007F62C7">
              <w:t>F</w:t>
            </w:r>
            <w:r w:rsidRPr="007E36FD">
              <w:rPr>
                <w:vertAlign w:val="superscript"/>
              </w:rPr>
              <w:t>-</w:t>
            </w:r>
          </w:p>
        </w:tc>
        <w:tc>
          <w:tcPr>
            <w:tcW w:w="5529" w:type="dxa"/>
          </w:tcPr>
          <w:p w14:paraId="6EBBDCB9" w14:textId="24989797" w:rsidR="00FD4F2F" w:rsidRPr="007F62C7" w:rsidRDefault="00C62315" w:rsidP="008C4F75">
            <w:r>
              <w:t>Beachte die Ladungsdichte.</w:t>
            </w:r>
          </w:p>
        </w:tc>
      </w:tr>
      <w:tr w:rsidR="00FD4F2F" w:rsidRPr="007F62C7" w14:paraId="78183BFC" w14:textId="77777777" w:rsidTr="007E36FD">
        <w:tc>
          <w:tcPr>
            <w:tcW w:w="1532" w:type="dxa"/>
          </w:tcPr>
          <w:p w14:paraId="5A2E929C" w14:textId="474E6D40" w:rsidR="00FD4F2F" w:rsidRPr="007F62C7" w:rsidRDefault="007E36FD" w:rsidP="008C4F75">
            <w:pPr>
              <w:jc w:val="center"/>
            </w:pPr>
            <w:r>
              <w:t>b)</w:t>
            </w:r>
          </w:p>
        </w:tc>
        <w:tc>
          <w:tcPr>
            <w:tcW w:w="1870" w:type="dxa"/>
          </w:tcPr>
          <w:p w14:paraId="4B12E146" w14:textId="0016DFF3" w:rsidR="00FD4F2F" w:rsidRPr="00A40D84" w:rsidRDefault="007E36FD" w:rsidP="008C4F75">
            <w:pPr>
              <w:jc w:val="center"/>
            </w:pPr>
            <w:r w:rsidRPr="007F62C7">
              <w:t>S</w:t>
            </w:r>
            <w:r w:rsidRPr="007E36FD">
              <w:rPr>
                <w:vertAlign w:val="subscript"/>
              </w:rPr>
              <w:t>2</w:t>
            </w:r>
            <w:r w:rsidRPr="007F62C7">
              <w:t>O</w:t>
            </w:r>
            <w:r w:rsidRPr="007E36FD">
              <w:rPr>
                <w:vertAlign w:val="subscript"/>
              </w:rPr>
              <w:t>3</w:t>
            </w:r>
            <w:r w:rsidRPr="007E36FD">
              <w:rPr>
                <w:vertAlign w:val="superscript"/>
              </w:rPr>
              <w:t>2-</w:t>
            </w:r>
            <w:r>
              <w:t>,</w:t>
            </w:r>
            <w:r w:rsidRPr="00A42B4D">
              <w:t xml:space="preserve"> </w:t>
            </w:r>
            <w:r w:rsidRPr="007F62C7">
              <w:t>SO</w:t>
            </w:r>
            <w:r w:rsidRPr="007E36FD">
              <w:rPr>
                <w:vertAlign w:val="subscript"/>
              </w:rPr>
              <w:t>3</w:t>
            </w:r>
            <w:r w:rsidRPr="007E36FD">
              <w:rPr>
                <w:vertAlign w:val="superscript"/>
              </w:rPr>
              <w:t>2-</w:t>
            </w:r>
            <w:r>
              <w:t>,</w:t>
            </w:r>
            <w:r w:rsidRPr="00A42B4D">
              <w:t xml:space="preserve"> </w:t>
            </w:r>
            <w:r w:rsidRPr="007F62C7">
              <w:t>SO</w:t>
            </w:r>
            <w:r w:rsidRPr="007E36FD">
              <w:rPr>
                <w:vertAlign w:val="subscript"/>
              </w:rPr>
              <w:t>4</w:t>
            </w:r>
            <w:r w:rsidRPr="007E36FD">
              <w:rPr>
                <w:vertAlign w:val="superscript"/>
              </w:rPr>
              <w:t>2-</w:t>
            </w:r>
          </w:p>
        </w:tc>
        <w:tc>
          <w:tcPr>
            <w:tcW w:w="2127" w:type="dxa"/>
          </w:tcPr>
          <w:p w14:paraId="2A968ACD" w14:textId="583635C3" w:rsidR="00FD4F2F" w:rsidRPr="007F62C7" w:rsidRDefault="007E36FD" w:rsidP="007E36FD">
            <w:r w:rsidRPr="007F62C7">
              <w:t>S</w:t>
            </w:r>
            <w:r w:rsidRPr="007E36FD">
              <w:rPr>
                <w:vertAlign w:val="subscript"/>
              </w:rPr>
              <w:t>2</w:t>
            </w:r>
            <w:r w:rsidRPr="007F62C7">
              <w:t>O</w:t>
            </w:r>
            <w:r w:rsidRPr="007E36FD">
              <w:rPr>
                <w:vertAlign w:val="subscript"/>
              </w:rPr>
              <w:t>3</w:t>
            </w:r>
            <w:r w:rsidRPr="007E36FD">
              <w:rPr>
                <w:vertAlign w:val="superscript"/>
              </w:rPr>
              <w:t>2-</w:t>
            </w:r>
            <w:r>
              <w:t>,</w:t>
            </w:r>
            <w:r w:rsidRPr="00A42B4D">
              <w:t xml:space="preserve"> </w:t>
            </w:r>
            <w:r w:rsidRPr="007F62C7">
              <w:t>SO</w:t>
            </w:r>
            <w:r w:rsidRPr="007E36FD">
              <w:rPr>
                <w:vertAlign w:val="subscript"/>
              </w:rPr>
              <w:t>3</w:t>
            </w:r>
            <w:r w:rsidRPr="007E36FD">
              <w:rPr>
                <w:vertAlign w:val="superscript"/>
              </w:rPr>
              <w:t>2-</w:t>
            </w:r>
            <w:r>
              <w:t>,</w:t>
            </w:r>
            <w:r w:rsidRPr="00A42B4D">
              <w:t xml:space="preserve"> </w:t>
            </w:r>
            <w:r w:rsidRPr="007F62C7">
              <w:t>SO</w:t>
            </w:r>
            <w:r w:rsidRPr="007E36FD">
              <w:rPr>
                <w:vertAlign w:val="subscript"/>
              </w:rPr>
              <w:t>4</w:t>
            </w:r>
            <w:r w:rsidRPr="007E36FD">
              <w:rPr>
                <w:vertAlign w:val="superscript"/>
              </w:rPr>
              <w:t>2-</w:t>
            </w:r>
          </w:p>
        </w:tc>
        <w:tc>
          <w:tcPr>
            <w:tcW w:w="5529" w:type="dxa"/>
          </w:tcPr>
          <w:p w14:paraId="6C579C68" w14:textId="4433FF48" w:rsidR="00FD4F2F" w:rsidRPr="007F62C7" w:rsidRDefault="00C62315" w:rsidP="008C4F75">
            <w:r>
              <w:t>Beachte die Oxidationszahlen.</w:t>
            </w:r>
          </w:p>
        </w:tc>
      </w:tr>
      <w:tr w:rsidR="00FD4F2F" w:rsidRPr="007F62C7" w14:paraId="1B865A5C" w14:textId="77777777" w:rsidTr="007E36FD">
        <w:tc>
          <w:tcPr>
            <w:tcW w:w="1532" w:type="dxa"/>
          </w:tcPr>
          <w:p w14:paraId="76B32216" w14:textId="5A32296F" w:rsidR="00FD4F2F" w:rsidRPr="007F62C7" w:rsidRDefault="007E36FD" w:rsidP="008C4F75">
            <w:pPr>
              <w:jc w:val="center"/>
            </w:pPr>
            <w:r>
              <w:t>c)</w:t>
            </w:r>
          </w:p>
        </w:tc>
        <w:tc>
          <w:tcPr>
            <w:tcW w:w="1870" w:type="dxa"/>
          </w:tcPr>
          <w:p w14:paraId="54C23CA4" w14:textId="5182CF1E" w:rsidR="00FD4F2F" w:rsidRPr="00A40D84" w:rsidRDefault="007E36FD" w:rsidP="008C4F75">
            <w:pPr>
              <w:jc w:val="center"/>
            </w:pPr>
            <w:r w:rsidRPr="007F62C7">
              <w:t>CO</w:t>
            </w:r>
            <w:r>
              <w:t>,</w:t>
            </w:r>
            <w:r w:rsidRPr="00721209">
              <w:t xml:space="preserve"> </w:t>
            </w:r>
            <w:r>
              <w:t>CO</w:t>
            </w:r>
            <w:r w:rsidRPr="00721209">
              <w:rPr>
                <w:vertAlign w:val="subscript"/>
              </w:rPr>
              <w:t>2</w:t>
            </w:r>
            <w:r>
              <w:t xml:space="preserve">, </w:t>
            </w:r>
            <w:r w:rsidRPr="007F62C7">
              <w:t>CO</w:t>
            </w:r>
            <w:r w:rsidRPr="007F62C7">
              <w:rPr>
                <w:vertAlign w:val="subscript"/>
              </w:rPr>
              <w:t>3</w:t>
            </w:r>
            <w:r w:rsidRPr="007F62C7">
              <w:rPr>
                <w:vertAlign w:val="superscript"/>
              </w:rPr>
              <w:t>2-</w:t>
            </w:r>
          </w:p>
        </w:tc>
        <w:tc>
          <w:tcPr>
            <w:tcW w:w="2127" w:type="dxa"/>
          </w:tcPr>
          <w:p w14:paraId="3B579F10" w14:textId="6C367598" w:rsidR="00FD4F2F" w:rsidRPr="007F62C7" w:rsidRDefault="007E36FD" w:rsidP="008C4F75">
            <w:pPr>
              <w:jc w:val="center"/>
            </w:pPr>
            <w:r w:rsidRPr="007F62C7">
              <w:t>CO</w:t>
            </w:r>
            <w:r>
              <w:t>,</w:t>
            </w:r>
            <w:r w:rsidRPr="00721209">
              <w:t xml:space="preserve"> </w:t>
            </w:r>
            <w:r>
              <w:t>CO</w:t>
            </w:r>
            <w:r w:rsidRPr="00721209">
              <w:rPr>
                <w:vertAlign w:val="subscript"/>
              </w:rPr>
              <w:t>2</w:t>
            </w:r>
            <w:r>
              <w:t xml:space="preserve">, </w:t>
            </w:r>
            <w:r w:rsidRPr="007F62C7">
              <w:t>CO</w:t>
            </w:r>
            <w:r w:rsidRPr="007F62C7">
              <w:rPr>
                <w:vertAlign w:val="subscript"/>
              </w:rPr>
              <w:t>3</w:t>
            </w:r>
            <w:r w:rsidRPr="007F62C7">
              <w:rPr>
                <w:vertAlign w:val="superscript"/>
              </w:rPr>
              <w:t>2-</w:t>
            </w:r>
          </w:p>
        </w:tc>
        <w:tc>
          <w:tcPr>
            <w:tcW w:w="5529" w:type="dxa"/>
          </w:tcPr>
          <w:p w14:paraId="2B7DFE02" w14:textId="654928D3" w:rsidR="00FD4F2F" w:rsidRPr="007F62C7" w:rsidRDefault="00C62315" w:rsidP="008C4F75">
            <w:r>
              <w:t>Beachte die Oxidationszahlen.</w:t>
            </w:r>
          </w:p>
        </w:tc>
      </w:tr>
      <w:tr w:rsidR="00BE3E1A" w:rsidRPr="007F62C7" w14:paraId="18180B0A" w14:textId="77777777" w:rsidTr="007E36FD">
        <w:tc>
          <w:tcPr>
            <w:tcW w:w="1532" w:type="dxa"/>
          </w:tcPr>
          <w:p w14:paraId="62EF1C3B" w14:textId="05A9B136" w:rsidR="00BE3E1A" w:rsidRPr="007F62C7" w:rsidRDefault="007E36FD" w:rsidP="008C4F75">
            <w:pPr>
              <w:jc w:val="center"/>
            </w:pPr>
            <w:r>
              <w:t>d)</w:t>
            </w:r>
          </w:p>
        </w:tc>
        <w:tc>
          <w:tcPr>
            <w:tcW w:w="1870" w:type="dxa"/>
          </w:tcPr>
          <w:p w14:paraId="0A1AFFAB" w14:textId="0979E541" w:rsidR="00BE3E1A" w:rsidRPr="00A40D84" w:rsidRDefault="007E36FD" w:rsidP="00BE3E1A">
            <w:pPr>
              <w:jc w:val="center"/>
            </w:pPr>
            <w:r w:rsidRPr="007F62C7">
              <w:t>C</w:t>
            </w:r>
            <w:r w:rsidRPr="007F62C7">
              <w:rPr>
                <w:vertAlign w:val="subscript"/>
              </w:rPr>
              <w:t>6</w:t>
            </w:r>
            <w:r w:rsidRPr="007F62C7">
              <w:t>H</w:t>
            </w:r>
            <w:r w:rsidRPr="007F62C7">
              <w:rPr>
                <w:vertAlign w:val="subscript"/>
              </w:rPr>
              <w:t>6</w:t>
            </w:r>
            <w:r>
              <w:t>,</w:t>
            </w:r>
            <w:r w:rsidRPr="007E36FD">
              <w:t xml:space="preserve"> </w:t>
            </w:r>
            <w:r w:rsidRPr="007F62C7">
              <w:t>H</w:t>
            </w:r>
            <w:r w:rsidRPr="007F62C7">
              <w:rPr>
                <w:vertAlign w:val="subscript"/>
              </w:rPr>
              <w:t>2</w:t>
            </w:r>
            <w:r w:rsidRPr="007F62C7">
              <w:t>S</w:t>
            </w:r>
            <w:r>
              <w:t>,</w:t>
            </w:r>
            <w:r w:rsidRPr="007E36FD">
              <w:t xml:space="preserve"> </w:t>
            </w:r>
            <w:r w:rsidRPr="007F62C7">
              <w:t>H</w:t>
            </w:r>
            <w:r w:rsidRPr="007F62C7">
              <w:rPr>
                <w:vertAlign w:val="subscript"/>
              </w:rPr>
              <w:t>2</w:t>
            </w:r>
            <w:r w:rsidRPr="007F62C7">
              <w:t>O</w:t>
            </w:r>
          </w:p>
        </w:tc>
        <w:tc>
          <w:tcPr>
            <w:tcW w:w="2127" w:type="dxa"/>
          </w:tcPr>
          <w:p w14:paraId="48CEFCBE" w14:textId="606D8761" w:rsidR="00BE3E1A" w:rsidRPr="007F62C7" w:rsidRDefault="007E36FD" w:rsidP="00BE3E1A">
            <w:pPr>
              <w:jc w:val="center"/>
            </w:pPr>
            <w:r w:rsidRPr="007F62C7">
              <w:t>C</w:t>
            </w:r>
            <w:r w:rsidRPr="007F62C7">
              <w:rPr>
                <w:vertAlign w:val="subscript"/>
              </w:rPr>
              <w:t>6</w:t>
            </w:r>
            <w:r w:rsidRPr="007F62C7">
              <w:t>H</w:t>
            </w:r>
            <w:r w:rsidRPr="007F62C7">
              <w:rPr>
                <w:vertAlign w:val="subscript"/>
              </w:rPr>
              <w:t>6</w:t>
            </w:r>
            <w:r>
              <w:t>,</w:t>
            </w:r>
            <w:r w:rsidRPr="007E36FD">
              <w:t xml:space="preserve"> </w:t>
            </w:r>
            <w:r w:rsidRPr="007F62C7">
              <w:t>H</w:t>
            </w:r>
            <w:r w:rsidRPr="007F62C7">
              <w:rPr>
                <w:vertAlign w:val="subscript"/>
              </w:rPr>
              <w:t>2</w:t>
            </w:r>
            <w:r w:rsidRPr="007F62C7">
              <w:t>S</w:t>
            </w:r>
            <w:r>
              <w:t>,</w:t>
            </w:r>
            <w:r w:rsidRPr="007E36FD">
              <w:t xml:space="preserve"> </w:t>
            </w:r>
            <w:r w:rsidRPr="007F62C7">
              <w:t>H</w:t>
            </w:r>
            <w:r w:rsidRPr="007F62C7">
              <w:rPr>
                <w:vertAlign w:val="subscript"/>
              </w:rPr>
              <w:t>2</w:t>
            </w:r>
            <w:r w:rsidRPr="007F62C7">
              <w:t>O</w:t>
            </w:r>
          </w:p>
        </w:tc>
        <w:tc>
          <w:tcPr>
            <w:tcW w:w="5529" w:type="dxa"/>
          </w:tcPr>
          <w:p w14:paraId="47C2D2A6" w14:textId="6BCA6E7A" w:rsidR="00BE3E1A" w:rsidRPr="007F62C7" w:rsidRDefault="00C62315" w:rsidP="008C4F75">
            <w:r>
              <w:t>Beachte die Polarität.</w:t>
            </w:r>
          </w:p>
        </w:tc>
      </w:tr>
      <w:tr w:rsidR="000129FE" w:rsidRPr="007F62C7" w14:paraId="3A4C1D7F" w14:textId="77777777" w:rsidTr="007E36FD">
        <w:tc>
          <w:tcPr>
            <w:tcW w:w="1532" w:type="dxa"/>
          </w:tcPr>
          <w:p w14:paraId="0BB78189" w14:textId="5FA9A1E6" w:rsidR="000129FE" w:rsidRDefault="000129FE" w:rsidP="008C4F75">
            <w:pPr>
              <w:jc w:val="center"/>
            </w:pPr>
            <w:r>
              <w:t>e)</w:t>
            </w:r>
          </w:p>
        </w:tc>
        <w:tc>
          <w:tcPr>
            <w:tcW w:w="1870" w:type="dxa"/>
          </w:tcPr>
          <w:p w14:paraId="19F12A3B" w14:textId="1EDAD723" w:rsidR="000129FE" w:rsidRPr="00BC4780" w:rsidRDefault="00BC4780" w:rsidP="00BE3E1A">
            <w:pPr>
              <w:jc w:val="center"/>
            </w:pPr>
            <w:r>
              <w:t>NO</w:t>
            </w:r>
            <w:r w:rsidRPr="00BC4780">
              <w:rPr>
                <w:vertAlign w:val="superscript"/>
              </w:rPr>
              <w:t>3-</w:t>
            </w:r>
            <w:r>
              <w:t>, HO</w:t>
            </w:r>
            <w:r w:rsidRPr="00BC4780">
              <w:rPr>
                <w:vertAlign w:val="superscript"/>
              </w:rPr>
              <w:t>-</w:t>
            </w:r>
            <w:r>
              <w:t>, HS</w:t>
            </w:r>
            <w:r w:rsidRPr="00BC4780">
              <w:rPr>
                <w:vertAlign w:val="superscript"/>
              </w:rPr>
              <w:t>-</w:t>
            </w:r>
            <w:r>
              <w:t>, H</w:t>
            </w:r>
            <w:r w:rsidRPr="00BC4780">
              <w:rPr>
                <w:vertAlign w:val="superscript"/>
              </w:rPr>
              <w:t>-</w:t>
            </w:r>
          </w:p>
        </w:tc>
        <w:tc>
          <w:tcPr>
            <w:tcW w:w="2127" w:type="dxa"/>
          </w:tcPr>
          <w:p w14:paraId="53EDDB85" w14:textId="6074D9F1" w:rsidR="000129FE" w:rsidRPr="007F62C7" w:rsidRDefault="00BC4780" w:rsidP="00BE3E1A">
            <w:pPr>
              <w:jc w:val="center"/>
            </w:pPr>
            <w:r>
              <w:t>H</w:t>
            </w:r>
            <w:r w:rsidRPr="00BC4780">
              <w:rPr>
                <w:vertAlign w:val="superscript"/>
              </w:rPr>
              <w:t>-</w:t>
            </w:r>
            <w:r>
              <w:t>, HS</w:t>
            </w:r>
            <w:r w:rsidRPr="00BC4780">
              <w:rPr>
                <w:vertAlign w:val="superscript"/>
              </w:rPr>
              <w:t>-</w:t>
            </w:r>
            <w:r>
              <w:t>, HO</w:t>
            </w:r>
            <w:r w:rsidRPr="00BC4780">
              <w:rPr>
                <w:vertAlign w:val="superscript"/>
              </w:rPr>
              <w:t>-</w:t>
            </w:r>
            <w:r>
              <w:t>, NO</w:t>
            </w:r>
            <w:r w:rsidRPr="00BC4780">
              <w:rPr>
                <w:vertAlign w:val="superscript"/>
              </w:rPr>
              <w:t>3-</w:t>
            </w:r>
          </w:p>
        </w:tc>
        <w:tc>
          <w:tcPr>
            <w:tcW w:w="5529" w:type="dxa"/>
          </w:tcPr>
          <w:p w14:paraId="670B5F19" w14:textId="5CEBBB31" w:rsidR="000129FE" w:rsidRPr="007F62C7" w:rsidRDefault="00C62315" w:rsidP="008C4F75">
            <w:r>
              <w:t>Beachte Ladung und Polarität.</w:t>
            </w:r>
          </w:p>
        </w:tc>
      </w:tr>
    </w:tbl>
    <w:p w14:paraId="61F757F4" w14:textId="77777777" w:rsidR="00C444E9" w:rsidRDefault="00C444E9"/>
    <w:p w14:paraId="019E6751" w14:textId="2570F333" w:rsidR="009C21BF" w:rsidRDefault="00AD4091">
      <w:r>
        <w:t>Aufgabentext: „Ordne die Moleküle</w:t>
      </w:r>
      <w:r w:rsidR="005C7D03">
        <w:t>/Ionen</w:t>
      </w:r>
      <w:r>
        <w:t xml:space="preserve"> den entsprechenden Positionen von weich zu hart anhand des HSAB-Konzeptes zu.“</w:t>
      </w:r>
    </w:p>
    <w:p w14:paraId="602071F2" w14:textId="1615DAC1" w:rsidR="00912AD6" w:rsidRDefault="00912AD6">
      <w:r>
        <w:t>Allgemeiner Text</w:t>
      </w:r>
      <w:r w:rsidR="00AD4091">
        <w:t xml:space="preserve"> nach Überprüfung der Reihenfolge</w:t>
      </w:r>
      <w:r>
        <w:t xml:space="preserve">: </w:t>
      </w:r>
      <w:r w:rsidR="00AD4091">
        <w:t>„</w:t>
      </w:r>
      <w:r w:rsidRPr="00912AD6">
        <w:t>Noch nicht ganz</w:t>
      </w:r>
      <w:r>
        <w:t>, überlege dir nochmal, welche Kriterien dir hier am besten weiterhelfen könnten.</w:t>
      </w:r>
      <w:r w:rsidR="00736C9B">
        <w:t>“</w:t>
      </w:r>
    </w:p>
    <w:sectPr w:rsidR="00912AD6" w:rsidSect="002366FD">
      <w:pgSz w:w="11906" w:h="16838"/>
      <w:pgMar w:top="568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E4A"/>
    <w:multiLevelType w:val="hybridMultilevel"/>
    <w:tmpl w:val="3ED4CE70"/>
    <w:lvl w:ilvl="0" w:tplc="8F44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85D05"/>
    <w:multiLevelType w:val="hybridMultilevel"/>
    <w:tmpl w:val="74C65E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50DCA"/>
    <w:multiLevelType w:val="hybridMultilevel"/>
    <w:tmpl w:val="3DE008C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A0AAD"/>
    <w:multiLevelType w:val="hybridMultilevel"/>
    <w:tmpl w:val="D6B2230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73224">
    <w:abstractNumId w:val="0"/>
  </w:num>
  <w:num w:numId="2" w16cid:durableId="607664088">
    <w:abstractNumId w:val="2"/>
  </w:num>
  <w:num w:numId="3" w16cid:durableId="1571189129">
    <w:abstractNumId w:val="3"/>
  </w:num>
  <w:num w:numId="4" w16cid:durableId="316808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gewandte Chemie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apfsxse899sv6ewx0p5aztbttdt5tpvavs0&quot;&gt;Bachelorarbeit (EndNoteLibrary)&lt;record-ids&gt;&lt;item&gt;133&lt;/item&gt;&lt;item&gt;170&lt;/item&gt;&lt;/record-ids&gt;&lt;/item&gt;&lt;/Libraries&gt;"/>
  </w:docVars>
  <w:rsids>
    <w:rsidRoot w:val="00B06003"/>
    <w:rsid w:val="000129FE"/>
    <w:rsid w:val="00054803"/>
    <w:rsid w:val="0007208C"/>
    <w:rsid w:val="00115C36"/>
    <w:rsid w:val="00131BC0"/>
    <w:rsid w:val="00133F28"/>
    <w:rsid w:val="00141875"/>
    <w:rsid w:val="00164F2F"/>
    <w:rsid w:val="001B09D0"/>
    <w:rsid w:val="00215B98"/>
    <w:rsid w:val="002366FD"/>
    <w:rsid w:val="00322161"/>
    <w:rsid w:val="00322E7A"/>
    <w:rsid w:val="00384FCF"/>
    <w:rsid w:val="00391F3B"/>
    <w:rsid w:val="003D01FD"/>
    <w:rsid w:val="00505F6C"/>
    <w:rsid w:val="00521ABC"/>
    <w:rsid w:val="005C7D03"/>
    <w:rsid w:val="005D720C"/>
    <w:rsid w:val="005E7753"/>
    <w:rsid w:val="0062418B"/>
    <w:rsid w:val="006A130C"/>
    <w:rsid w:val="006B6B08"/>
    <w:rsid w:val="006E59E2"/>
    <w:rsid w:val="006E5B20"/>
    <w:rsid w:val="00721209"/>
    <w:rsid w:val="00726376"/>
    <w:rsid w:val="00736C9B"/>
    <w:rsid w:val="00741FB8"/>
    <w:rsid w:val="007E36FD"/>
    <w:rsid w:val="007F62C7"/>
    <w:rsid w:val="008B16E5"/>
    <w:rsid w:val="008B2A62"/>
    <w:rsid w:val="008B3D16"/>
    <w:rsid w:val="0091178A"/>
    <w:rsid w:val="00912AD6"/>
    <w:rsid w:val="00917C2E"/>
    <w:rsid w:val="009429DA"/>
    <w:rsid w:val="009A2E4C"/>
    <w:rsid w:val="009A3C35"/>
    <w:rsid w:val="009B0CE0"/>
    <w:rsid w:val="009C21BF"/>
    <w:rsid w:val="00A046AF"/>
    <w:rsid w:val="00A33DBF"/>
    <w:rsid w:val="00A40D84"/>
    <w:rsid w:val="00A42B4D"/>
    <w:rsid w:val="00AC55A0"/>
    <w:rsid w:val="00AD4091"/>
    <w:rsid w:val="00AE635B"/>
    <w:rsid w:val="00AF64FC"/>
    <w:rsid w:val="00B06003"/>
    <w:rsid w:val="00B075F4"/>
    <w:rsid w:val="00B73626"/>
    <w:rsid w:val="00BA4BBD"/>
    <w:rsid w:val="00BC4780"/>
    <w:rsid w:val="00BE3E1A"/>
    <w:rsid w:val="00C444E9"/>
    <w:rsid w:val="00C466DD"/>
    <w:rsid w:val="00C62315"/>
    <w:rsid w:val="00CA3487"/>
    <w:rsid w:val="00D408A3"/>
    <w:rsid w:val="00D64F76"/>
    <w:rsid w:val="00E0439A"/>
    <w:rsid w:val="00E14AD6"/>
    <w:rsid w:val="00E33E9C"/>
    <w:rsid w:val="00EA64F1"/>
    <w:rsid w:val="00EF3FFE"/>
    <w:rsid w:val="00F01AD0"/>
    <w:rsid w:val="00F2599C"/>
    <w:rsid w:val="00F460B0"/>
    <w:rsid w:val="00FA1F42"/>
    <w:rsid w:val="00FC0063"/>
    <w:rsid w:val="00F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F0C5"/>
  <w15:chartTrackingRefBased/>
  <w15:docId w15:val="{E81CA7A9-8C89-4C7A-809C-8C55AA93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0CE0"/>
    <w:pPr>
      <w:keepNext/>
      <w:keepLines/>
      <w:spacing w:before="36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384FCF"/>
    <w:pPr>
      <w:keepNext/>
      <w:keepLines/>
      <w:spacing w:before="160" w:after="80"/>
      <w:outlineLvl w:val="1"/>
    </w:pPr>
    <w:rPr>
      <w:rFonts w:eastAsiaTheme="majorEastAsia" w:cstheme="majorBidi"/>
      <w:sz w:val="22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semiHidden/>
    <w:unhideWhenUsed/>
    <w:qFormat/>
    <w:rsid w:val="00D64F7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  <w:u w:val="singl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6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6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6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6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6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6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0CE0"/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4FCF"/>
    <w:rPr>
      <w:rFonts w:eastAsiaTheme="majorEastAsia" w:cstheme="majorBidi"/>
      <w:sz w:val="22"/>
      <w:szCs w:val="32"/>
      <w:u w:val="single"/>
      <w:lang w:val="en-C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F76"/>
    <w:rPr>
      <w:rFonts w:eastAsiaTheme="majorEastAsia" w:cstheme="majorBidi"/>
      <w:color w:val="000000" w:themeColor="text1"/>
      <w:sz w:val="22"/>
      <w:szCs w:val="28"/>
      <w:u w:val="single"/>
      <w:lang w:val="en-C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60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60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6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6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6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6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6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6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60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60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60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60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600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6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Standard"/>
    <w:link w:val="EndNoteBibliographyTitleZchn"/>
    <w:rsid w:val="006B6B08"/>
    <w:pPr>
      <w:spacing w:after="0"/>
      <w:jc w:val="center"/>
    </w:pPr>
    <w:rPr>
      <w:noProof/>
      <w:lang w:val="en-US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6B6B08"/>
    <w:rPr>
      <w:noProof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6B6B08"/>
    <w:pPr>
      <w:spacing w:line="240" w:lineRule="auto"/>
    </w:pPr>
    <w:rPr>
      <w:noProof/>
      <w:lang w:val="en-US"/>
    </w:rPr>
  </w:style>
  <w:style w:type="character" w:customStyle="1" w:styleId="EndNoteBibliographyZchn">
    <w:name w:val="EndNote Bibliography Zchn"/>
    <w:basedOn w:val="Absatz-Standardschriftart"/>
    <w:link w:val="EndNoteBibliography"/>
    <w:rsid w:val="006B6B08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Lubinic</dc:creator>
  <cp:keywords/>
  <dc:description/>
  <cp:lastModifiedBy>Aleksandar Lubinic</cp:lastModifiedBy>
  <cp:revision>35</cp:revision>
  <dcterms:created xsi:type="dcterms:W3CDTF">2026-04-27T10:12:00Z</dcterms:created>
  <dcterms:modified xsi:type="dcterms:W3CDTF">2026-04-29T19:58:00Z</dcterms:modified>
</cp:coreProperties>
</file>