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Phishing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email headers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sender domain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link reputation using VirusTotal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affected users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Isolate affected endpoint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Preserve logs and evidence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Reset compromised passwords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malicious domains/IPs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SIEM detection rules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incident findings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