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2"/>
        </w:rPr>
        <w:t>BÁO CÁO BÀI TẬP VỀ NHÀ BUỔI 5</w:t>
        <w:br/>
        <w:t>MINI SHOP: DATABASE, PRISMA, SERVER ACTIONS &amp; ĐẶT HÀNG</w:t>
      </w:r>
    </w:p>
    <w:p>
      <w:pPr>
        <w:jc w:val="center"/>
      </w:pPr>
      <w:r>
        <w:rPr>
          <w:b/>
        </w:rPr>
        <w:t xml:space="preserve">Học viên: </w:t>
      </w:r>
      <w:r>
        <w:t>Lê Minh Khánh (K1509)</w:t>
        <w:br/>
      </w:r>
      <w:r>
        <w:rPr>
          <w:b/>
        </w:rPr>
        <w:t xml:space="preserve">Link GitHub Repository: </w:t>
      </w:r>
      <w:r>
        <w:rPr>
          <w:color w:val="2563EB"/>
        </w:rPr>
        <w:t>https://github.com/AK678-STAR/mini-shop</w:t>
      </w:r>
    </w:p>
    <w:p/>
    <w:p>
      <w:pPr>
        <w:pStyle w:val="Heading1"/>
        <w:spacing w:before="200" w:after="120"/>
      </w:pPr>
      <w:r>
        <w:t>1. TỔNG HỢP CÁC ĐƯỜNG DẪN NỘP BÀI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val="clear" w:color="auto" w:fill="1E3A8A"/>
          </w:tcPr>
          <w:p>
            <w:r>
              <w:rPr>
                <w:rFonts w:ascii="Arial" w:hAnsi="Arial"/>
                <w:b/>
                <w:color w:val="FFFFFF"/>
              </w:rPr>
              <w:t>Hạng mục</w:t>
            </w:r>
          </w:p>
        </w:tc>
        <w:tc>
          <w:tcPr>
            <w:tcW w:type="dxa" w:w="3168"/>
            <w:shd w:val="clear" w:color="auto" w:fill="1E3A8A"/>
          </w:tcPr>
          <w:p>
            <w:r>
              <w:rPr>
                <w:rFonts w:ascii="Arial" w:hAnsi="Arial"/>
                <w:b/>
                <w:color w:val="FFFFFF"/>
              </w:rPr>
              <w:t>Mô tả yêu cầu</w:t>
            </w:r>
          </w:p>
        </w:tc>
        <w:tc>
          <w:tcPr>
            <w:tcW w:type="dxa" w:w="4608"/>
            <w:shd w:val="clear" w:color="auto" w:fill="1E3A8A"/>
          </w:tcPr>
          <w:p>
            <w:r>
              <w:rPr>
                <w:rFonts w:ascii="Arial" w:hAnsi="Arial"/>
                <w:b/>
                <w:color w:val="FFFFFF"/>
              </w:rPr>
              <w:t>Liên kết / Trạng thái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(1) GitHub Repo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Repository có lịch sử commit và thư mục migrations sạch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https://github.com/AK678-STAR/mini-shop</w:t>
              <w:br/>
              <w:t>Thư mục: prisma/migrations/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(2) .env.example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Tệp mẫu biến môi trường, không chứa mật khẩu thật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https://github.com/AK678-STAR/mini-shop/blob/main/.env.example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(3) prompt-log/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Tối thiểu 5 nhật ký prompt (Đã hoàn thiện 9 mục)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https://github.com/AK678-STAR/mini-shop/tree/main/prompt-log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(4) Ảnh Prisma Studio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Ảnh chụp cho thấy dữ liệu đặt hàng Order &amp; OrderItem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Đã chụp và chèn đầy đủ ở Mục 4 báo cáo</w:t>
            </w:r>
          </w:p>
        </w:tc>
      </w:tr>
    </w:tbl>
    <w:p/>
    <w:p>
      <w:pPr>
        <w:pStyle w:val="Heading1"/>
        <w:spacing w:before="240" w:after="120"/>
      </w:pPr>
      <w:r>
        <w:t>2. KẾT QUẢ THỰC HIỆN 5 YÊU CẦU TRỌNG TÂM</w:t>
      </w:r>
    </w:p>
    <w:p>
      <w:pPr>
        <w:spacing w:after="120"/>
      </w:pPr>
      <w:r>
        <w:rPr>
          <w:rFonts w:ascii="Arial" w:hAnsi="Arial"/>
          <w:b/>
          <w:color w:val="10B981"/>
        </w:rPr>
        <w:t>✔ Yêu cầu 1: Schema &gt;= 5 model, migration sạch, seed &gt;= 24 sản phẩm</w:t>
        <w:br/>
      </w:r>
      <w:r>
        <w:rPr>
          <w:rFonts w:ascii="Arial" w:hAnsi="Arial"/>
          <w:sz w:val="20"/>
        </w:rPr>
        <w:t>• Schema đã thiết kế 5 model chuẩn hóa 3NF: User, Category, Product, Order, OrderItem.</w:t>
        <w:br/>
        <w:t>• Migration '20261005_init' tạo sạch sẽ toàn bộ các bảng và enum liên quan trong PostgreSQL (Neon).</w:t>
        <w:br/>
        <w:t>• Seed hoàn tất 4 danh mục và 24 sản phẩm công nghệ đa dạng kèm hình ảnh và thông số thật.</w:t>
      </w:r>
    </w:p>
    <w:p>
      <w:pPr>
        <w:spacing w:after="120"/>
      </w:pPr>
      <w:r>
        <w:rPr>
          <w:rFonts w:ascii="Arial" w:hAnsi="Arial"/>
          <w:b/>
          <w:color w:val="10B981"/>
        </w:rPr>
        <w:t>✔ Yêu cầu 2: Các trang /products và /products/[slug] đọc dữ liệu thật từ DB</w:t>
        <w:br/>
      </w:r>
      <w:r>
        <w:rPr>
          <w:rFonts w:ascii="Arial" w:hAnsi="Arial"/>
          <w:sz w:val="20"/>
        </w:rPr>
        <w:t>• /products: Hỗ trợ tìm kiếm theo tên, lọc theo danh mục, sắp xếp theo giá (tăng/giảm/mới nhất), phân trang (limit/offset và cursor).</w:t>
        <w:br/>
        <w:t>• /products/[slug]: Hiển thị chi tiết thông tin sản phẩm, mô tả, tồn kho và danh mục liên quan từ truy vấn database.</w:t>
      </w:r>
    </w:p>
    <w:p>
      <w:pPr>
        <w:spacing w:after="120"/>
      </w:pPr>
      <w:r>
        <w:rPr>
          <w:rFonts w:ascii="Arial" w:hAnsi="Arial"/>
          <w:b/>
          <w:color w:val="10B981"/>
        </w:rPr>
        <w:t>✔ Yêu cầu 3: Server Action thêm, sửa, xóa sản phẩm kèm validate Zod</w:t>
        <w:br/>
      </w:r>
      <w:r>
        <w:rPr>
          <w:rFonts w:ascii="Arial" w:hAnsi="Arial"/>
          <w:sz w:val="20"/>
        </w:rPr>
        <w:t>• Đã triển khai trọn bộ Server Actions tại src/app/actions/product.ts: createProduct, updateProduct, deleteProduct.</w:t>
        <w:br/>
        <w:t>• Tất cả dữ liệu đầu vào đều được kiểm thực chặt chẽ qua Zod schema (tên, slug, giá &gt;= 0, tồn kho &gt;= 0).</w:t>
      </w:r>
    </w:p>
    <w:p>
      <w:pPr>
        <w:spacing w:after="120"/>
      </w:pPr>
      <w:r>
        <w:rPr>
          <w:rFonts w:ascii="Arial" w:hAnsi="Arial"/>
          <w:b/>
          <w:color w:val="10B981"/>
        </w:rPr>
        <w:t>✔ Yêu cầu 4: Đặt hàng tạo Order + OrderItem trong Database Transaction</w:t>
        <w:br/>
      </w:r>
      <w:r>
        <w:rPr>
          <w:rFonts w:ascii="Arial" w:hAnsi="Arial"/>
          <w:sz w:val="20"/>
        </w:rPr>
        <w:t>• Server Action createOrder mở prisma.$transaction để đảm bảo tính toàn vẹn ACID.</w:t>
        <w:br/>
        <w:t>• Kiểm tra tồn kho trước khi đặt, trừ tồn kho an toàn và tự động tính tổng tiền từ giá lưu trong DB (chống gian lận sửa giá từ client).</w:t>
      </w:r>
    </w:p>
    <w:p>
      <w:pPr>
        <w:spacing w:after="120"/>
      </w:pPr>
      <w:r>
        <w:rPr>
          <w:rFonts w:ascii="Arial" w:hAnsi="Arial"/>
          <w:b/>
          <w:color w:val="10B981"/>
        </w:rPr>
        <w:t>✔ Yêu cầu 5: Chạy Prompt 18 review và vá ít nhất 3 lỗi bảo mật Nghiêm trọng/Trung bình</w:t>
        <w:br/>
      </w:r>
      <w:r>
        <w:rPr>
          <w:rFonts w:ascii="Arial" w:hAnsi="Arial"/>
          <w:sz w:val="20"/>
        </w:rPr>
        <w:t>• Đã thực thi script kiểm thử bảo mật tự động rà soát 8 hạng mục tấn công chéo và vá thành công:</w:t>
        <w:br/>
        <w:t xml:space="preserve">  1. Lỗi IDOR đơn hàng: Bổ sung điều kiện lọc where: { id: orderId, userId: sessionUser.id }.</w:t>
        <w:br/>
        <w:t xml:space="preserve">  2. Lỗi tự phong ADMIN khi đăng ký: Thiết lập role.input = false trong Better Auth.</w:t>
        <w:br/>
        <w:t xml:space="preserve">  3. Lỗi Open Redirect qua ?next: Chuẩn hóa hàm safeNextPath loại bỏ control chars, //, /\, :, fallback về '/'.</w:t>
        <w:br/>
        <w:t xml:space="preserve">  4. Thêm Rate Limiting: Chống brute-force đăng nhập (tối đa 5 lần thử / 15 phút, trả mã 429).</w:t>
      </w:r>
    </w:p>
    <w:p>
      <w:pPr>
        <w:pStyle w:val="Heading1"/>
        <w:spacing w:before="240" w:after="120"/>
      </w:pPr>
      <w:r>
        <w:t>3. CÁC TÍNH NĂNG ĐIỂM CỘNG ĐẠT ĐƯỢC</w:t>
      </w:r>
    </w:p>
    <w:p>
      <w:pPr>
        <w:spacing w:after="80"/>
      </w:pPr>
      <w:r>
        <w:rPr>
          <w:rFonts w:ascii="Arial" w:hAnsi="Arial"/>
          <w:sz w:val="20"/>
        </w:rPr>
        <w:t>★ 1. Đánh Index tối ưu tìm kiếm: Đã thiết lập chỉ mục (Index) trên các trường slug, categoryId, status, userId trong schema.prisma giúp tăng tốc độ truy vấn gấp nhiều lần khi dữ liệu lớn.</w:t>
      </w:r>
    </w:p>
    <w:p>
      <w:pPr>
        <w:spacing w:after="80"/>
      </w:pPr>
      <w:r>
        <w:rPr>
          <w:rFonts w:ascii="Arial" w:hAnsi="Arial"/>
          <w:sz w:val="20"/>
        </w:rPr>
        <w:t>★ 2. Phân trang theo con trỏ (Cursor-based Pagination): Hỗ trợ truy vấn phân trang bằng cursor kết hợp limit, loại bỏ hiện tượng lệch trang khi có bản ghi mới được chèn.</w:t>
      </w:r>
    </w:p>
    <w:p>
      <w:pPr>
        <w:spacing w:after="80"/>
      </w:pPr>
      <w:r>
        <w:rPr>
          <w:rFonts w:ascii="Arial" w:hAnsi="Arial"/>
          <w:sz w:val="20"/>
        </w:rPr>
        <w:t>★ 3. Ngăn ngừa triệt để lỗi N+1 Query: Sử dụng prisma.findMany kèm mệnh đề include: { category: true, orderItems: true }, toàn bộ dữ liệu quan hệ được tải đồng bộ trong một lần truy vấn duy nhất.</w:t>
      </w:r>
    </w:p>
    <w:p>
      <w:pPr>
        <w:pStyle w:val="Heading1"/>
        <w:spacing w:before="240" w:after="120"/>
      </w:pPr>
      <w:r>
        <w:t>4. ẢNH CHỤP MINH CHỨNG DỮ LIỆU ĐẶT HÀNG TRÊN PRISMA STUDIO</w:t>
      </w:r>
    </w:p>
    <w:p/>
    <w:p>
      <w:pPr>
        <w:spacing w:after="40"/>
        <w:jc w:val="center"/>
      </w:pPr>
      <w:r>
        <w:rPr>
          <w:rFonts w:ascii="Arial" w:hAnsi="Arial"/>
          <w:b/>
          <w:color w:val="1E3A8A"/>
          <w:sz w:val="21"/>
        </w:rPr>
        <w:t>Hình 1: Danh sách các đơn hàng trong bảng Order trên Prisma Studio</w:t>
      </w:r>
    </w:p>
    <w:p>
      <w:pPr>
        <w:spacing w:after="120"/>
        <w:jc w:val="center"/>
      </w:pPr>
      <w:r>
        <w:rPr>
          <w:i/>
          <w:sz w:val="18"/>
        </w:rPr>
        <w:t>(Hiển thị mã đơn hàng ORD-20261005-001, ORD-20261005-002; trạng thái PAID, SHIPPED; tổng tiền và liên kết người dùng)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035040" cy="948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studio_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488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  <w:jc w:val="center"/>
      </w:pPr>
      <w:r>
        <w:rPr>
          <w:rFonts w:ascii="Arial" w:hAnsi="Arial"/>
          <w:b/>
          <w:color w:val="1E3A8A"/>
          <w:sz w:val="21"/>
        </w:rPr>
        <w:t>Hình 2: Chi tiết các mục hàng OrderItem trong đơn hàng</w:t>
      </w:r>
    </w:p>
    <w:p>
      <w:pPr>
        <w:spacing w:after="120"/>
        <w:jc w:val="center"/>
      </w:pPr>
      <w:r>
        <w:rPr>
          <w:i/>
          <w:sz w:val="18"/>
        </w:rPr>
        <w:t>(Minh chứng giao dịch đặt hàng tạo Order + OrderItem đồng bộ trong Database Transaction, lưu chính xác đơn giá unitPrice và số lượng quantity)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432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studio_order_ite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321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