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1"/>
      </w:pPr>
      <w:r>
        <w:rPr>
          <w:rFonts w:ascii="Helvetica Neue" w:hAnsi="Helvetica Neue" w:cs="Helvetica Neue"/>
          <w:sz w:val="60"/>
          <w:sz-cs w:val="60"/>
          <w:b/>
          <w:spacing w:val="0"/>
          <w:color w:val="18191B"/>
        </w:rPr>
        <w:t xml:space="preserve">LGAgent 全面优化与法律推理增强技术报告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>文档日期：2026-09-12</w:t>
      </w: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/>
        <w:br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>当前 LegalMCQ Prompt：</w:t>
      </w:r>
      <w:r>
        <w:rPr>
          <w:rFonts w:ascii="Menlo" w:hAnsi="Menlo" w:cs="Menlo"/>
          <w:sz w:val="24"/>
          <w:sz-cs w:val="24"/>
          <w:spacing w:val="0"/>
          <w:color w:val="434343"/>
        </w:rPr>
        <w:t xml:space="preserve">legal-mcq-three-role-v5</w:t>
      </w: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/>
        <w:br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>当前冻结 ID：</w:t>
      </w:r>
      <w:r>
        <w:rPr>
          <w:rFonts w:ascii="Menlo" w:hAnsi="Menlo" w:cs="Menlo"/>
          <w:sz w:val="24"/>
          <w:sz-cs w:val="24"/>
          <w:spacing w:val="0"/>
          <w:color w:val="434343"/>
        </w:rPr>
        <w:t xml:space="preserve">1931b3df9f45caf8f1c3ddc8</w:t>
      </w: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/>
        <w:br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>当前离线回归：</w:t>
      </w:r>
      <w:r>
        <w:rPr>
          <w:rFonts w:ascii="Menlo" w:hAnsi="Menlo" w:cs="Menlo"/>
          <w:sz w:val="24"/>
          <w:sz-cs w:val="24"/>
          <w:spacing w:val="0"/>
          <w:color w:val="434343"/>
        </w:rPr>
        <w:t xml:space="preserve">321 passed</w:t>
      </w: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/>
        <w:br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>项目定位：训练免费、可审计、可回滚的法律选择题多智能体推理系统</w:t>
      </w: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/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1. 文档目的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本文对 LGAgent 项目迄今完成的优化进行统一整理，回答五个问题：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原始 LGAgent 已经具备什么能力；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每轮修改解决了哪个流程问题；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代码、配置、数据和评测体系分别发生了什么变化；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为什么这些变化有可能改善法律回答，而不仅是增加 Agent 数量；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哪些能力已经被工程或真实供应商验证，哪些仍不能宣称提高准确率。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本文中的“更优”分为三种不同含义，不能混用：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工程更优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：更少崩溃、更少截断、更可恢复、更可观测；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法律过程更优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：更准确地识别题意、时间、选项、证据和审查责任；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b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统计效果更优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：冻结方案后，在独立测试集上取得显著准确率提升。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前两类已有较强证据，第三类仍需正式多种子对照实验。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2. 项目演进总览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LGAgent 的演进不是简单叠加 Prompt，而是逐步把一个开放式多 Agent 对话系统 改造成具有显式状态、权限边界、资源预算和审计证据的法律推理系统。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flowchart LR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Q[法律选择题] --&gt; R{确定性路由}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R --&gt;|默认| B[Corrected LGAgent Baseline]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R --&gt;|实验开关| P[LGAgent++]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R --&gt;|LegalMCQ 开关| L[LegalMCQ v5]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B --&gt; BA[Lawyer A 结构化]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BA --&gt; BJ[Judge 控制]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BJ --&gt; B0[Lawyer B 盲答]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B0 --&gt; B1[逐项核验与有限澄清]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P --&gt; O[OATH-RAG]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P --&gt; C[CAPE-V]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P --&gt; W[BOLT-Web]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P --&gt; X[C-LEX]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P --&gt; I[CLIR 离线策略]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/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L --&gt; A[Request / Oracle 隔离]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A --&gt; PC[题意、极性、时点解析]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PC --&gt; C3[Controller v3]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C3 --&gt; CB[代码绑定原始选项 Claim]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CB --&gt; S[Strong Solver v3]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S --&gt; DV[确定性 Validator]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DV --&gt; V[Verifier v2]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V --&gt; REV[最多一次 Solver 修订]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REV --&gt; F[确定性 Finalizer]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当前配置将三条路线互相隔离：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legal_mcq.enabled: false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：不启用新三角色链路；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lgagent_plus.enabled: false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：不启用 OATH-RAG、CAPE-V、Web、C-LEX；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两个总开关不能同时开启；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所有实验创新默认关闭，保留为研究原型；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当前推荐把“稳定工程基线”和“待验证创新”分开报告。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3. 原始 LGAgent 的方法基础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原始 LGAgent 采用 Lawyer A、Judge、Lawyer B 三角色：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Lawyer A 对题目进行结构化分解；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Judge 决定证据需求、反例方向和是否检索；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Lawyer B 先在看不到上游观点时给出盲答 B0；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Lawyer B 再看到结构和证据，逐项输出 SUPPORT、REFUTE 或 NEI；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当 NEI 比例不低于 0.5 或 B0 置信度低于 0.6 时，最多增加两轮澄清。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该设计已经包含几个重要思想：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先结构化、后裁决；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将先验答案与证据后答案分离；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对所有选项逐项核验，而不是只解释被选项；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用显式规则限制对话轮数；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将检索作为可选能力，而非默认给模型灌入网页内容。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README 中记录的论文结果显示，多种模型在 JEC-QA、LexGenius、CAIL2022 上使用 LGAgent 后高于 Direct 和 CoT。例如 Qwen3-4B 在 LexGenius 上的 记录为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55.62 / 56.33 / 59.25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（Direct / CoT / LGAgent）。 论文中的抽样成本分析还记录：LGAgent 配置约为每 1000 题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0.29-0.68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美元，对比所评估前沿模型直接回答的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3.16-3.37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美元。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这些是论文已有结果。后续本地工程试验使用了不同模型、样本、供应商和配置， 不能与论文表格直接混算。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4. 全部优化点总表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编号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优化点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修改流程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核心收益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当前状态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O01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严格 JSON 协议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全角色输出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将自由文本变成可验证状态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O02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Answer-neutral 角色边界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Lawyer A / Controller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降低上游答案锚定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O03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B0 盲答分离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Lawyer B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保留独立先验判断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O04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全选项核验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Lawyer B / Solver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减少只为候选项找理由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O05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有限澄清和修订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对话控制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防止无限循环和成本失控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O06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高风险定向重检索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LGAgent++ 高风险路径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针对验证缺口补证据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O07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反事实真实接入 Runner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CAPE-V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测试选项顺序与表面扰动稳定性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O08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共享 BM25 与语料对象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实验 Runner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避免每题重复建索引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O09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全局调用/token/时间预算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所有模型调用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统一控制开销并阻断超限调用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O10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可复现 seed 传递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所有模型调用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区分调用身份并记录随机性边界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O11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统一领域标签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数据与评测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支持七维分析和分组校准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O12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OATH 三车道检索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RAG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同时找支持、反驳和例外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O13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法域/权威/时效硬过滤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RAG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减少错误法域和失效法条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O14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Evidence Auditor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RAG 后处理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只允许原文片段成为证据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O15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CAPE-V 多候选与排列探针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推理与鲁棒性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检测答案位置偏差和不稳定性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O16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五维 Verifier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候选审计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分离规则、事实、例外、证据、蕴含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O17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风险感知计算路由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自适应编排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只给高风险题增加计算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O18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确定性候选聚合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最终选择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避免最后再交给一个模型拍板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O19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LexGenius 560 题平衡集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数据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七维各 80 题、可复现构建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O20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冻结划分与哈希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实验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防止测试集调参和数据漂移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O21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失败样本保留分母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评测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防止只报告幸存样本准确率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O22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原子 checkpoint 与断点续跑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实验执行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防止中断导致结果丢失或重复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O23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API key 池与受控并发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实验执行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提升吞吐并避免同 key 竞争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O24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完整评测指标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评估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准确率之外测证据、鲁棒性、校准、成本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O25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BOLT-Web 预算搜索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联网检索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仅在新鲜性或低置信时搜索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O26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网页证据质量门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联网检索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拒绝低相关、冲突和低质量来源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O27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C-LEX 保形选项消除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不确定性控制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不训练模型的校准式候选收缩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已实现、默认关闭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O28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CLIR 因果干预路由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创新研究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只选择保守下界为正的干预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离线原型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O29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LegalMCQ Request/Oracle 隔离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评测边界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标签永不进入 Agent Prompt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O30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题干极性修复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输入解析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防止案情否定词误导“选正确/错误”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O31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法律时点优先级修复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输入解析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优先题目假设日期和当代时点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O32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SDK 响应适配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模型边界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正确处理 null、拒答、tool calls、分段正文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O33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逐调用日志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可观测性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还原每次调用的真实结束原因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O34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题级 hard deadline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运行时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调用中超时也能停止等待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O35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下游预算预留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编排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修订前保留最终核验能力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O36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结构化输出能力协商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Provider 适配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Schema 不支持时显式且有界回退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O37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reasoning 可观测与软控制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Token 管理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区分隐藏推理和可见正文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O38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Solver v3 紧凑协议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主答题输出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删除重复字段，减少截断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O39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Verifier v2 紧凑协议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核验输出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384-token 目标和稳定错误码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O40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异构 Solver fallback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超时恢复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主模型超时后只切换一次备用模型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O41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Runner 级熔断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批量执行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连续超时后绕过不健康主模型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O42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确定性错误直达修订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核验编排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不浪费一次 LLM Verifier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O43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Controller v3 Claim 绑定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选项语义边界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根除跨选项 Claim 误挂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O44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一键回滚和互斥路由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部署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新链路异常时恢复旧流程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O45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版本化 Skill 与工具白名单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Agent 能力边界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防止评测工具和任意工具进入生产 Prompt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O46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前沿模型角色升级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LegalMCQ 模型策略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GPT 主答、Qwen Max 备用、稳定小模型守边界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已实现并 smoke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5. 第一阶段：原 LGAgent 工程链路硬化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5.1 严格结构化协议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修改位置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src/lgagent/protocol.py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src/lgagent/domain.py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原问题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自由文本输出可能包含 Markdown、解释性前后缀、缺失字段、非法选项或答案泄漏。 后续角色若继续消费这类输出，会把格式错误放大成推理错误。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修改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所有角色输出先解析为 typed dataclass；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顶层必须是 JSON object；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支持完整 JSON Markdown fence，但拒绝 fence 外文字；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选项必须属于 A-D；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Lawyer A 出现答案字段时直接拒绝；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非法结构有限重试，最终显式失败，不从自然语言猜答案。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法律回答价值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法律推理依赖主体、行为、规则和结论的稳定对应。结构化协议让“模型是否完成 全部分析步骤”成为可检查事实，减少看似流畅但缺项的回答。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5.2 盲答与核验分离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修改位置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src/lgagent/domain.py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src/lgagent/protocol.py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Lawyer B 的 B0 只看原题，先给出答案和置信度；B1 再看到结构和证据逐项核验。 这降低了 Lawyer A 或 Judge 先入观点对最终模型的锚定，并为“前后是否改变” 提供了可观测信号。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5.3 有限重试与有限对话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结构错误最多重试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max_attempts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，澄清最多执行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max_dialogue_rounds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 失败不会退回无限自然语言对话。法律回答系统中，有限交互比“让模型一直讨论” 更重要，因为无限讨论既不能保证收敛，也无法控制成本和复现结果。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6. 第二阶段：LGAgent++ 证据与风险推理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6.1 OATH-RAG：选项对齐的三车道检索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src/lgagent/oath_rag.py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src/lgagent/corpus.py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src/lgagent/corpus_builder.py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src/lgagent/evidence_audit.py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普通 RAG 常围绕整道题只检索“相关内容”，容易只找到支持当前猜测的材料。 OATH-RAG 为每个选项分别构造：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support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：支持该选项成立的规则和要件；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refute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：使该选项不成立的缺失要件或相反规则；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exception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：但书、除外和特殊规则。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检索流程为：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Option Claim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-&gt; support/refute/exception query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-&gt; 法域、权威、时效候选过滤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-&gt; BM25 lexical retrieval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-&gt; optional dense retrieval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-&gt; Reciprocal Rank Fusion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-&gt; 一跳法律关系扩展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-&gt; 去重与最小充分证据集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-&gt; Evidence Auditor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重要实现细节：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CPU-first BM25，不要求 GPU；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BM25 索引在实验级共享，不再每题重复构建；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可注入 dense retriever，但默认不依赖；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法条版本区间禁止重叠；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只对固定关系类型做一跳图扩展；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相同文本证据去重；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对每条证据保留来源 URI、法名、条号、有效期和内容哈希。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法律回答价值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法律选项通常不是“有没有相关法条”，而是“要件是否满足、是否有例外、该版本 是否在案件时点有效”。三车道检索直接对应这三个问题，比单向相似度检索更适合 排除绝对化、遗漏但书和引用旧法等错误。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6.2 Evidence Auditor：证据不是检索到就可用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Evidence Auditor 将候选证据标记为：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SUPPORT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REFUTE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EXCEPTION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IRRELEVANT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TEMPORALLY_INVALID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并要求模型返回输入证据中的精确片段。未知 Evidence ID、非原文 span、 失效版本和低权威来源会被代码拒绝。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输出矩阵按选项计算：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coverage；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conflict；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authority；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temporal status。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这使系统可以区分“检索到了很多文本”和“检索到了能在目标时点支持该命题的 有效依据”。Open-book LegalMCQ 只接受审计后的全文证据，搜索摘要不能作为 决定性依据。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6.3 CAPE-V：候选、排列和五维核验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src/lgagent/cape_v.py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src/lgagent/verification.py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src/lgagent/counterfactual.py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CAPE-V 生成多个独立候选，并对选项位置做确定性置换。置换后答案按“选项文本 身份”映射回原标签，而不是直接比较显示位置。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每个候选使用紧凑 IRAC：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Issue；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Rule 及 Evidence ID；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Application；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Conclusion；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四个选项的 SUPPORT/REFUTE/NEI。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五类独立核验器分别检查：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Rule；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Fact；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Exception；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Evidence；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Entailment。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候选最终分数为：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[ S(c)=V(c)\times C(c)\times A(c)\times T(c)\times Q(c)\times P(c) 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其中：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(V)：投票强度；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(C)：证据覆盖；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(A)：来源权威；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(T)：时效有效性；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(Q)：Verifier 分数；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(P)：选项置换一致性。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分数相等时使用固定字段和候选 ID 稳定排序，不让输入顺序决定结果。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法律回答价值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多数投票会把“多个候选重复同一错误”当成可靠。乘法聚合要求候选同时满足 证据、时效、核验和稳定性，任何关键维度接近零都会压低候选，适合高风险法律 任务的保守决策。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6.4 反事实与鲁棒性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原先存在反事实代码但未真正进入 Runner。优化后：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选项重排复用已有 permutation 结果；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无害文本规范化检查答案是否应保持；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未经验证的“应改变标签”变换不计入指标；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结果写入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counterfactual_observations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和 sensitivity/specificity。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该机制主要检测模型是否依赖选项位置、空格或标点，而不是依赖法律内容。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6.5 风险感知自适应计算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风险由六类信号组成：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答案熵；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选项置换不稳定；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Verifier 分歧；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证据冲突；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证据缺失；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Top-2 margin 过低。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归一化加权风险决定三条路线：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低风险   -&gt; FAST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中风险   -&gt; VERIFY_MORE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高风险   -&gt; RETRIEVE_AND_REASON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高风险路径不再简单重复原问题，而是根据失败的核验维度和缺失证据车道生成 定向分析，再执行真正的重检索和推理。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6.6 全局预算与最佳已有答案回退</w:t>
      </w:r>
    </w:p>
    <w:p>
      <w:pPr>
        <w:spacing w:after="240"/>
      </w:pPr>
      <w:r>
        <w:rPr>
          <w:rFonts w:ascii="Menlo" w:hAnsi="Menlo" w:cs="Menlo"/>
          <w:sz w:val="24"/>
          <w:sz-cs w:val="24"/>
          <w:spacing w:val="0"/>
          <w:color w:val="18191B"/>
        </w:rPr>
        <w:t xml:space="preserve">ExecutionBudget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和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BudgetGuard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同时限制：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模型调用数；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总 token；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自适应轮数；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墙钟时间。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开始高成本动作前先预留其最坏成本。如果预算不足，系统返回当前最佳已核验 候选并标记预算耗尽，而不是开始一个无法完成的半流程。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7. 第三阶段：数据、评测和复现体系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7.1 LexGenius 560 题平衡数据集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代码与工件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tools/build_lexgenius_dataset.py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data/LexGenius.jsonl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data/LexGenius.manifest.json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构建规则：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七个法律维度各抽取 80 题；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总计 560 题；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seed 固定为 42；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每个维度使用派生 seed；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round-robin 排列，避免文件前缀被单一维度占据；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排除无法解析的四选项题、重复题和答案泄漏题；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本次共排除 11 条；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输出 SHA-256 为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9033614d7115e1f3054c99dbcbe7295e06f35b5a3256fca3f9952741eea67d1e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七个维度为：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 Understanding；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 Reasoning；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 Application；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 Ethics；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 Language；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Law and Society；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Judicial Practice。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7.2 冻结划分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数据不复制，使用以下稳定规则计算 train/dev/test：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sha256(split_seed : dataset_sha256 : sample_id) mod 10000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比例固定为 8000/1000/1000，split seed 为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20260826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。当前冻结中：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数据集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总量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Train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Dev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Test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LexGenius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560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442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53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65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CAIL2022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300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230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31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39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LawBench merged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9989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7990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1007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992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正式实验种子固定为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42/43/44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。冻结文件同时保存数据、配置、Prompt 源码哈希， 任何漂移都会使运行前校验失败。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7.3 失败样本不从分母删除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评测 Runner 将 API 错误、Schema 错误、超时和预算失败都写成结果记录。 预测为空的失败样本按错误计入总体分母。该设计避免：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只报告成功返回样本；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中断后替换困难题；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通过反复重跑挑选最好结果；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把服务稳定性问题隐藏在“条件准确率”中。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7.4 断点续跑与并发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每个 sample 使用稳定 ID；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checkpoint 原子写入；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已完成 ID 自动跳过；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experiment ID 不匹配时拒绝混写；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API key 池去重并独占租赁；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显式 key 池时，并发不能大于 key 数；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共享语料和 BM25 资源只构建一次。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7.5 扩展评测指标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除 Accuracy、EM、F1 外，项目还实现：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Recall@K、MRR、NDCG；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citation precision/recall/F1；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permutation consistency；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counterfactual sensitivity/specificity；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ECE、Brier score；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risk-coverage curve 和 AURC；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calls、prompt/completion/total tokens、延迟和费用字段；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paired bootstrap；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精确 McNemar 检验；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七维 domain accuracy；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Web 的纠正数和伤害数；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C-LEX 覆盖率、集合大小和正确项消除率。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这使“回答得更准”“证据更好”“更稳”“更省”可以分别度量。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8. 第四阶段：训练免费创新原型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8.1 BOLT-Web：预算约束网页搜索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src/lgagent/web_search.py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触发条件不是每题都搜索，而是：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题目出现“最新、现行、截至、当前”等新鲜性信号；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B0 置信度低于阈值；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Judge 要求检索且 B0 处于中低置信区间。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当前实现边界：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配置支持每题 1-2 次搜索，当前示例为 2；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最多 3 个最终来源；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上下文约 1800 tokens；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HTTPS URL；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Tavily 不请求生成式答案和 raw content；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优先官方、学术和法律专业来源；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低相关、单条低质量、冲突答案页不注入。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查询先使用短法律查询，必要时再回退到精确题干查询。系统还检测页面是否在题干 匹配位置之后明确给出答案，避免把页面前部无关的 A/B/C/D 误当答案。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论文正式实验约束应进一步收紧为每题最多 1 次搜索；因此运行正式 Web 对照前 必须将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max_searches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冻结为 1。当前允许 2 次是工程能力上限，不应被写成 最终实验预算。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真实结果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Qwen3-8B、LexGenius 100、seed 42 的同批结果：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路线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准确率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失败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已观察 tokens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Original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50%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0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988,761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Web Search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49%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1,020,612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网页分支只纠正 1 题，却伤害 5 题。因此 BOLT-Web 已完成工程实现，但不能 宣称提升准确率，当前默认关闭。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8.2 C-LEX：Conformal Legal Option Elimination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src/lgagent/clex.py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tools/calibrate_clex.py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tools/evaluate_clex.py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C-LEX 将以下既有信号组合成每个选项的 conformity：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候选答案频率；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候选逐项支持度；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Verifier 支持度；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证据支持度；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permutation 支持度。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在 dev 集计算有限样本 conformal quantile，可按领域使用 Mondrian 阈值。 校准集不足、artifact 不匹配或结果为空时 fail closed，不进行选项消除。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已有 30 条校准记录得到全局阈值 0.6875。小规模 replay 能证明实现和覆盖率 统计可运行，但样本不足、跨数据集差异明显，尚不能证明稳定准确率收益， 因此默认关闭。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8.3 CLIR：Causal Law Intervene Routing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src/lgagent/clir.py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tools/build_clir_dataset.py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tools/calibrate_clir.py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tools/evaluate_clir.py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CLIR 的问题不是“哪个模块平均看起来强”，而是：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>对当前题目，执行某个干预动作相对 Original 是否有可信的增量收益？</w:t>
      </w:r>
      <w:r>
        <w:rPr>
          <w:rFonts w:ascii="Helvetica Neue" w:hAnsi="Helvetica Neue" w:cs="Helvetica Neue"/>
          <w:sz w:val="24"/>
          <w:sz-cs w:val="24"/>
          <w:spacing w:val="0"/>
          <w:color w:val="434343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对动作 (a)，定义配对结果：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[ D_i(a)=Correct_i(a)-Correct_i(Original) 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然后计算平均 uplift 和 Bonferroni-Hoeffding 单侧下界。动作效用为：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[ Utility(a)=LCB(Uplift_a)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\lambda \frac{\max(0,\Delta Tokens_a)}{TokenScale} 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只有效用严格为正且超过阈值时才允许干预，否则保持 Original。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现有 100 题原型只得到 13 条 dev 配对：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Web 平均 uplift：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+0.0769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90% Hoeffding 下界：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-0.5183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测试 15 题全部选择 Original；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routed accuracy 与 baseline 都是 0.40；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新增 token 为 0。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这证明 CLIR 的“无收益则不干预”安全逻辑有效，但尚未证明个体化因果路由有效。 项目要求至少收集 200 道独立 dev 题的多动作配对结果。现有一次 200 题收集 中 Web 失败 104 题、CAPE-only 失败 195 题，不能直接用于有效性结论。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8.4 为什么保留这些负结果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Web、C-LEX、CLIR、OATH/CAPE 联合路线均保留代码与工件，但默认关闭。这样做 比删除失败实验更有研究价值：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可以证明方案经过真实比较，而非只展示成功案例；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为后续改进保留可复现基线；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防止把工程功能完成误写成准确率贡献；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清楚区分“方法假设”“实现正确”“效果显著”三个层次。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9. 第五阶段：LegalMCQ 三角色链路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9.1 设计目标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LegalMCQ 将角色权力重新分配：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Controller：只整理问题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Strong Solver：唯一主答题者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Verifier：只审查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Code：控制数据、预算、证据、修订和最终状态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它不是让三个模型共同投票，而是让一个强模型负责法律判断，两个经济模型负责 结构和规范，同时由确定性代码限制任何角色越权。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9.2 Request / Oracle 物理隔离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src/lgagent/legal_mcq/adapter.py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src/lgagent/legal_mcq/evaluation.py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BenchmarkRecord 被拆成：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EvaluationCase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├── LegalQuestionRequest -&gt; Agent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└── EvaluationOracle     -&gt; Evaluator</w:t>
      </w:r>
    </w:p>
    <w:p>
      <w:pPr>
        <w:spacing w:after="240"/>
      </w:pP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LeakGuard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递归检查 dataclass、Mapping 和序列，禁止以下字段进入 Agent：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golden_answers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correct_option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correct_answer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reference_answer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annotation_note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oracle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Evaluator 只在 Agent 完成后读取 Oracle。该边界比“在 Prompt 中提醒不要看答案” 更强，因为标签对象根本不会传入生产 Agent。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9.3 确定性题目解析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src/lgagent/legal_mcq/parser.py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解析器在任何模型调用前完成：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半角/全角选项标签归一化；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连续选项和重复选项检查；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单选/多选识别；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最终问题指令提取；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正向题/反向题识别；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法域、显式法律名和日期元数据生成。</w:t>
      </w:r>
    </w:p>
    <w:p>
      <w:pPr>
        <w:spacing w:after="319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极性修复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早期实现扫描整段案情中的“错误、不符合”等词，导致 ID 5、12、25 被背景 否定词污染；ID 85 的“不正确的是”又被截成“正确的是”。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修复后：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先定位最后问题句；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保留完整否定短语；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只在最终 directive 中判断极性；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反向题由 Validator 强制选择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contradicted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正向题强制选择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supported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</w:p>
    <w:p>
      <w:pPr>
        <w:spacing w:after="319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时点修复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日期优先级改为：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题目假设日期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&gt; 最终问题显式日期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&gt; Request metadata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&gt; 当代/现行指示对应运行日期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&gt; 明确案发/合同/裁判日期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&gt; 其他背景日期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&gt; 运行日期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因此 ID 20 的“若发生在 2023 年”不再被 1997 年背景覆盖；历史案件转向 “当代类似案件”的题目也不再机械沿用旧年份。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法律回答价值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法律结论高度依赖问题极性和适用时点。这里修复的不是表达风格，而是会直接 改变正确选项和适用法版本的上游语义。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9.4 Controller v1 → v2 → v3</w:t>
      </w:r>
    </w:p>
    <w:p>
      <w:pPr>
        <w:spacing w:after="319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v1 问题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旧 Controller 输出字段多、ID 由模型自由生成，并可能在自然语言中暗示答案。 Claim 覆盖只看数量，无法证明命题一一对应。</w:t>
      </w:r>
    </w:p>
    <w:p>
      <w:pPr>
        <w:spacing w:after="319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v2 优化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使用严格 JSON Schema；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输出 facts、issues、option_claims、checks；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F1、I1、A1 等 ID 改由代码生成；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递归拒绝答案字段；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Schema 根据题目选项动态限制标签。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v2 解决了编号漂移，但仍让模型决定 Claim 文本属于哪个选项。</w:t>
      </w:r>
    </w:p>
    <w:p>
      <w:pPr>
        <w:spacing w:after="319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v3 最终优化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真实 fallback 验证中，题 259 的 Controller 将 C 的第二个子命题挂到了 D， 导致正确答案虽然是 C，仍因 Claim ID 覆盖失败而成为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partial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 v3 因此彻底取消模型生成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option_claims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{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"protocol_version": "controller-v3",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"facts": ["关键事实"],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"issues": [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{"description": "待核验争点", "options": ["A", "B", "C", "D"]}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"checks": ["核验点"]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}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代码直接从可信原始选项绑定：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{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"A": ["A1 &lt;完整A项原文&gt;"],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"B": ["B1 &lt;完整B项原文&gt;"],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"C": ["C1 &lt;完整C项原文&gt;"],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"D": ["D1 &lt;完整D项原文&gt;"]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}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旧 v1/v2 仍能解析，但它们生成的 Claims 在进入 Solver 前被覆盖。这样 Claim 文本、所属选项和 ID 具有同一可信来源。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这是当前链路非常关键的设计点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：模型可以解释一个选项为什么成立或不成立， 但不能改写“它正在判断哪个选项”。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9.5 Strong Solver v1 → v2 → v3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Solver 是唯一允许选择答案的模型。它接收：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一份题目；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极性、题型、法域和时点；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 的事实、争点和规范 Claims；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可选的已审计证据；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输出预算；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生产 Skill 版本。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Solver v2 引入结构化 Schema 和固定 Claim ID；v3 删除重复的 issues 和顶层 rationale，输出：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{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"protocol_version": "solver-v3",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"selected_options": ["C"],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"options": [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{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  "label": "C",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  "claims": [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    {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      "claim_id": "C1",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      "verdict": "contradicted",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      "reason": "决定性适用理由",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      "evidence_ids": []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    }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  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  "verdict": "contradicted"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  }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"confidence": 0.9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}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上例只展示一个 option item；实际输出必须覆盖题目的全部选项。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最终 rationale 由代码从已选项 reason 组合，避免模型重复生成同一内容。 v1/v2 继续只读兼容。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9.6 Deterministic Decision Validator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src/lgagent/legal_mcq/decision.py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Validator 检查：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选项是否完整、唯一；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单选和多选基数；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selected options 是否属于题目；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Claim ID 是否与选项绑定一致；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Claim 是否重复或跨选项；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正向/反向题 verdict 是否一致；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单选是否存在多个目标 verdict；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Option verdict 与内部 Claim verdict 是否冲突；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Evidence ID 是否存在；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Closed-book 是否伪造外部引用；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Open-book 是否有权威、有效、非摘要证据；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被选选项是否有决定性权威引用。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模型 Verifier 可以犯错，但这些不变量不会交给模型决定。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9.7 Verifier v2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Verifier 不重新自由作答，只返回：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{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"protocol_version": "verifier-v2",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"accepted": true,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"error_codes": [],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"challenged_options": [],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"suggested_selected_options": [],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"note": ""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}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约束：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accepted=true 时其他字段必须为空；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rejected 时至少有一个稳定错误码；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note 最多 160 字；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标签必须属于当前题目；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不能同时接受又报错。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Verifier 输入只保留题目、最小约束、Controller issues/claims、Solver decision、 确定性错误码和必要证据，不再重复 Skill 和大段 metadata。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9.8 确定性错误直达 Revision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如果 Validator 已经发现 Claim ID、极性、证据或选项覆盖错误，第一轮 LLM Verifier 没有必要重复确认。系统直接生成 deterministic rejection 并进入 唯一一次 Solver Revision。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修订后仍不合法时返回：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status=partial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needs_review=true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warnings=[稳定错误码]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这比返回一个“看起来完整但没有通过审查”的答案更安全。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9.9 Open-book 的严格证据边界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LegalMCQ 的 Open-book 路径只接收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OathAuditedEvidenceProvider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转换后的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LegalEvidence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SUPPORT / REFUTE / EXCEPTION；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HTTP(S) 来源；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authority level；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effective_from / effective_until；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exact quote；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content SHA-256。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显式 Open-book 但未注入 Provider 时 fail closed。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search_snippet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等摘要 不能成为决定性证据。该机制降低“引用存在但不支持结论”和“引用失效法条” 两类法律问答风险。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9.10 版本化 Skill 与工具白名单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src/lgagent/legal_mcq/skills.py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src/lgagent/legal_mcq/skill_specs/legal-mcq-core.yaml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src/lgagent/legal_mcq/skill_specs/legal-research.yaml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src/lgagent/legal_mcq/skill_specs/legal-evaluation.yaml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生产运行只加载声明允许的 Skill：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Closed-book 和 Open-book 都加载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legal-mcq-core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只有 Open-book 加载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legal-research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；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legal-evaluation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标记为隐藏，不进入生产 Prompt；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Tool 名称必须位于 Skill 白名单；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Skill 名称和版本写入结果诊断。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这避免了开放式 ReAct Agent 在运行时任意发现工具，也避免评测能力或 Oracle 说明误入生产上下文。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10. 第六阶段：真实供应商稳定性优化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10.1 30 题失败暴露的问题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最初 30 题真实运行：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指标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结果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返回答案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8/30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异常结束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22/30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全部分母标签一致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7/30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Solver 协议失败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Controller 协议失败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调用预算失败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时间预算失败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这次结果非常重要，因为它证明“单元测试通过”和“真实供应商链路健康”是两件事。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10.2 逐调用日志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代码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src/lgagent/legal_mcq/observability.py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src/lgagent/trace.py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tools/run_legal_mcq.py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每次逻辑调用写一对 started/finished 事件，记录：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run ID、call ID、题号和数据索引；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agent、模型、attempt；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实际 timeout 和 max_tokens；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调用前后预算；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request ID 和供应商响应模型；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finish_reason；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content_state；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visible content 长度和 SHA-256；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prompt/completion/total tokens；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reasoning tokens 和 cached tokens；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refusal/tool calls；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Schema 名和解析状态；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outcome、错误类型和 HTTP 信息。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默认不保存正文。显式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--log-model-output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时只保存脱敏后的可见正文， 不保存隐藏 reasoning。日志文件权限为 0600，多线程写入由锁保护并逐行 flush。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10.3 SDK 响应适配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修复内容：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content=null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不再序列化整个 SDK message；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空正文、缺失正文、拒答和 tool calls 分别分类；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分段正文只提取可见 text/output_text；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无 choices、无 usage 和供应商错误保留原始元数据；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网络异常不伪造 finish reason；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reasoning token 不与 total token 重复相加；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所有角色凭据统一脱敏。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b/>
          <w:spacing w:val="0"/>
          <w:color w:val="18191B"/>
        </w:rPr>
        <w:t xml:space="preserve">收益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以前“缺少 selected_options”可能其实是空正文或截断。现在故障分类能指向真实 修复动作，不再把供应商问题误诊为法律推理错误。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10.4 结构化输出能力协商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Controller、Solver、Verifier 分别支持：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auto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：先 Schema，供应商明确不支持时有界 prompt-only 回退；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json_schema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：强制 Schema，不静默降级；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prompt_only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：不发送 response_format，但保留本地校验。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只有明确的 unsupported 错误才降级。网络错误、认证错误、空正文或普通 JSON 错误不能触发能力降级。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CommandCode 独立 dev 验证中：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9/9 次 Schema 请求未被网关拒绝；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0 次 prompt-only fallback；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6/9 次调用直接通过 Solver v2；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3 次失败均为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finish_reason=length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因此后续优化目标从“供应商是否支持 Schema”转向“隐藏推理挤占正文空间”。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10.5 隐藏 reasoning 管理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模型配置加入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reasoning_effort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，同时记录请求值和实际 reasoning tokens。 当前 CommandCode 使用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low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Qwen 辅助角色明显下降；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LongCat 只把 low 当作软约束；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不发送被实测静默忽略的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thinking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或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enable_thinking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不把 HTTP 200 当作供应商遵守推理预算的证据。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ID 34 重放中，Controller reasoning 合计从 6191 降至 2048，降低 66.9%； 整题已观察 reasoning 从 10472 降至 6844，降低 34.6%。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10.6 Solver 正文与推理预算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当前 Solver：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可见正文目标：2048；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reasoning allowance：2048；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首次总上限：4096；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length 后一次恢复硬上限：6144。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只有供应商明确返回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length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才扩额；超时不扩额。截断正文被丢弃，重试要求 重新生成完整 JSON，不把残缺 JSON 拼入上下文。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v3 同题重放相比旧版本：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指标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修复前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v3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全角色 length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10/16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1/15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Controller length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2/8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0/5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Solver length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8/8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0/7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返回答案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0/5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2/5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这证明紧凑协议和预算修复显著降低已观察截断，但 5/7 Solver 调用转为超时， 因此继续引出了 fallback 优化。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10.7 角色级 timeout 与题级 hard deadline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当前默认：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controller_call_timeout_seconds: 30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solver_call_timeout_seconds: 70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solver_fallback_timeout_seconds: 45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verifier_call_timeout_seconds: 30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max_wall_time_seconds: 180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题级 deadline 不只在下一次调用前检查，还通过请求 timeout 和 watchdog 限制 进行中的调用。SDK 自动重试固定为 0，使一个逻辑调用对应一次可审计尝试。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10.8 下游资源预留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每次调用前估算：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prompt tokens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+ response schema tokens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+ 当前最大输出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+ 后续必需阶段保留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Revision 只有在“Revision + 可能 fallback + Final Verifier”整体可容纳时才开始。 预算不足时保留当前候选并返回 partial，不执行残缺修订。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调用边界：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路径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调用数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正常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主 Solver timeout + fallback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完整 Revision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Revision Solver timeout + fallback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6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题级硬上限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7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10.9 异构 fallback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主 Solver timeout 后：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不重试同一模型；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记录 timeout 路由；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检查剩余 calls、tokens 和 Final Verifier 墙钟；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调用一次备用 Solver；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fallback 仍使用 Solver v3 Schema；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fallback 后不再启动无限业务 Revision。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10.10 Runner 级熔断</w:t>
      </w:r>
    </w:p>
    <w:p>
      <w:pPr>
        <w:spacing w:after="240"/>
      </w:pP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SolverTimeoutCircuitBreaker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由 Runner 持有并用锁保护：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主 Solver 成功：连续 timeout 清零；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非 timeout 失败：不按超时计数；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连续两次主 Solver timeout：熔断打开；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同批后续题：直接走备用 Solver；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不跨进程持久化。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真实故障注入中：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前两题触发主 Solver timeout；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后三题全部绕过主模型；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fallback API + Schema 成功 5/5；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严格 completed 4/5；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唯一 partial 为 Controller v2 Claim 误挂，后由 v3 修复。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10.11 Controller v3 的真实闭环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题 259 修复前：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fallback stop + Schema valid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-&gt; Claim ID 覆盖错误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-&gt; partial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 v3 修复后真实重放：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Controller v3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-&gt; LongCat 1 秒故障注入 timeout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-&gt; Qwen fallback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-&gt; Verifier v2 accepted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-&gt; completed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结果：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selected option：C；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exact match：true；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warnings：空；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needs_review：false；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4 次逻辑调用；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46.88 秒；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6380 个已观察 total tokens；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无 length；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无 prompt-only Schema 降级；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无凭据泄漏。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10.12 前沿模型角色升级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CommandCode 实时模型列表和账户探针完成后，当前角色调整为：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Controller：Qwen/Qwen3.7-Flash；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Strong Solver：gpt-5.6-sol；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fallback Solver：Qwen/Qwen3.8-Max-0902；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Verifier：Qwen/Qwen3.7-Flash。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GPT-5.6 Sol 是当前账户可直接调用的高能力模型，并已真实返回合法 Solver v3。 Claude Fable 5.1 和 Claude Opus 5 虽进入候选，但当前账户返回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unsupported_model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。GLM、Gemini、Muse 和 DeepSeek 的部分短输出或真实 Verifier 请求发生 reasoning-only length，因此没有仅凭榜单分数写入配置。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探针同时修复了 fallback 后仍为禁用 Revision 预留调用位的问题。当前只有 确实允许 Revision 时，第一轮 Verifier 才预留下游修订预算。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11. 为什么这些优化能改善法律回答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11.1 先保证“答的是正确问题”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极性和时点是法律问题的入口条件。若把“不正确”解析成“正确”，或把 2023 年 假设解析成 1997 年，后续模型再强也会在错误任务上推理。确定性解析直接消除 这类上游系统性错误。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11.2 把事实整理权与答案决定权分开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 不能输出答案字段，v3 甚至不能改写选项 Claim。它只能帮助 Solver 看到事实、争点和核验点，不能通过“结构化”偷偷决定答案。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11.3 强模型只做最有价值的工作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Strong Solver 是唯一主答题者；Controller 和 Verifier 使用更经济模型。 这将昂贵能力集中在规则适用和选项裁决，而不是格式整理和流程检查。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11.4 对所有选项作同一尺度的判断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系统要求每个选项都有唯一 assessment。选择正确项时必须证明其 supported； 选择错误项时必须证明其 contradicted。这样减少“先选一个看起来熟悉的答案， 再只解释这个答案”的确认偏差。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11.5 复合选项按整体命题守恒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 v3 把完整原始选项作为唯一规范 Claim。Solver 可在 reason 中分析 多个组成部分，但不能丢失原文条件、把半句话移动到其他选项或通过重新措辞 改变判断对象。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11.6 法律证据必须同时满足相关、权威和时效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OATH-RAG 与 Validator 共同检查：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是否支持当前选项；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是否来自允许的来源；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是否达到权威阈值；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是否在题目日期有效；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是否是全文片段而非搜索摘要；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是否真的被最终理由引用。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这比“搜到相似网页”更接近法律论证对法源的要求。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11.7 主动寻找反驳和例外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法律规则经常由但书决定。support/refute/exception 三车道与 Exception Verifier 强制系统检查“为什么这个选项可能错”，降低单向确认偏差。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11.8 让不确定性影响计算，而不是只作为装饰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风险分数、B0 confidence、NEI、证据缺失和模型分歧会改变后续动作。 低风险题停止，高风险题才增加核验或检索，从而在固定成本下把计算放到更可能 出错的题目。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11.9 失败时保持诚实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系统区分：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completed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partial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blocked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provider/schema/budget/deadline 错误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无法完成最后核验时不把候选伪装成完成答案。对法律系统而言，显式暴露不确定性 通常比给出无法审计的高置信结论更重要。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11.10 供应商不稳定不再直接等于整题失败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主 Solver 超时后可切备用模型；连续超时会熔断。结构化输出能力不支持时有 显式兼容路径。这提高的是“取得可审查答案”的概率，而不是假设任何单一模型 永远可靠。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12. 项目真正有价值的技术特点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12.1 不是 Prompt 链，而是协议状态机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每个角色都有输入、输出、Schema、错误、预算和状态转移。模型输出只是候选 状态，不能直接成为最终答案。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12.2 模型负责推理，代码负责不变量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系统没有尝试用正则表达式完成法律推理；代码只控制：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谁能看到什么；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谁能选择答案；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Claim 属于哪个选项；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引用是否存在；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法源是否有效；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是否允许修订；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预算是否足够；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最终状态是否可信。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这是比“再加一个审稿模型”更坚实的工程分工。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12.3 Claim 身份由可信输入决定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 v3 的确定性 Claim 绑定是当前最有辨识度的改进之一。它解决了 多 Agent 系统常见但很少被显式处理的问题：上游 Agent 在重述任务时可能改变 任务本身。LGAgent v5 允许模型解释语义，但不允许模型拥有语义对象的身份。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12.4 预算预留具有事务语义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系统不是“有余额就调用”，而是先判断完整后续链路能否提交。Revision 必须 连同 Final Verifier 一起可负担，否则不开始。这类似事务的 all-or-nothing 约束，避免得到无法验证的半成品。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12.5 可观测性覆盖隐藏推理供应商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系统同时记录：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请求的 reasoning_effort；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供应商实际 reasoning tokens；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可见正文长度；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finish reason；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usage 是否未知；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provider 是否可能仍在后台运行。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因此可以识别“参数被接受但没有真正生效”，而不是只看 HTTP 200。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12.6 创新模块有 no-harm 思维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CLIR 不把搜索或验证视为天然有益，而是要求干预相对 Original 的收益下界为正。 这种“干预可能伤害答案”的建模比无条件 Agent 堆叠更符合真实系统表现。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12.7 负结果被保留为研究证据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项目明确记录：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Web 100 题从 50% 降到 49%；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纠正 1 题、伤害 5 题；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早期 Joint 65 题失败 53 题；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30 题 LegalMCQ 只返回 8 题；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Schema 成功不等于端到端成功；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fallback API 成功不等于严格 completed。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这种证据纪律使后续论文结论更可信。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13. 历次关键修改与流程变化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阶段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主要问题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修改后的流程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结果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原始 LGAgent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单模型推理不透明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Lawyer A → Judge → B0 → B1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建立结构化协作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Baseline 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输出与路由不稳定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typed protocol + bounded retry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错误可显式处理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LGAgent++ 初版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检索和验证未形成闭环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OATH → Audit → CAPE → Risk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形成证据化候选系统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通路审计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高风险无真实重检索、反事实未接入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targeted retrieval + counterfactual Runner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测试路径与配置一致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性能修复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每题重复建 BM25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实验级共享 corpus/index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降低重复开销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预算修复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模型调用分散计费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共享 ExecutionBudget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calls/tokens/time 统一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复现修复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seed/domain 丢失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派生 seed + domain 优先级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指标可复现、可分组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数据构建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七维样本不平衡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每维 80、seeded sampling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560 题 LexGenius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Web 原型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搜索无约束会伤害答案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触发器 + 来源门 + token cap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工程完成，效果否定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C-LEX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无校准的候选过滤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split conformal threshold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原型完成，默认关闭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CLIR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不知道何时干预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paired uplift + LCB + cost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no-harm 原型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LegalMCQ 接入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技术包与现仓库边界不一致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独立 package + opt-in route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无替代工程、可回滚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30 题审计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22/30 异常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先保存失败事实再分层修复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建立真实问题清单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日志修复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无法判断截断/空响应/重试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calls.jsonl + Trace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每次调用可复盘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输入修复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极性和日期错误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final directive + date priority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修复典型题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响应修复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null/tool call 被当答案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content-state adapter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故障正确归类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预算修复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180 秒非硬限制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watchdog + downstream reserve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超时与费用有界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Controller v2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自由 JSON 和自编号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strict Schema + code IDs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格式显著稳定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Solver v2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输出结构不稳定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compact Schema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CommandCode 可接受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reasoning 优化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隐藏推理挤压正文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low + telemetry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辅助角色推理下降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Solver v3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issues/rationale 重复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删除重复字段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Solver length 8/8→0/7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Verifier v2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输出过长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384→512 有界恢复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实测无新 length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fallback + 熔断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LongCat 大量超时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70s 主 + 45s 备用 + threshold 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真实 5/5 API 成功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Controller v3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Claim 跨选项误挂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原始选项确定性绑定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题 259 partial→completed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前沿模型升级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免费主模型持续超时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GPT-5.6 Sol 主答 + Qwen3.8 Max 备用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主/备用 Schema 路径均已实测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14. 当前真实验证证据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14.1 原工程基线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Qwen3-8B、LexGenius 100、seed 42 的重复结果约为 50%-52%，且 100/100 样本成功。考虑供应商非确定性，应报告为工程参考区间，不把单次 52% 当作 精确总体性能。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14.2 Web Search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同批 100 题：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Original：50%；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Web：49%；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Web 纠正 1 题；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Web 伤害 5 题。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结论：当前网页搜索不构成准确率创新。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14.3 LegalMCQ 稳定性演进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版本/阶段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样本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返回/完成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关键现象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早期 30 题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30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返回 8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协议、预算、超时、解析均有问题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Schema dev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completed 3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Schema 可用，但 3 次 length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v2 健康检查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completed 0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10/16 次 length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v3 同题重放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completed 2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length 降至 1/15，Solver 超时 5/7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v4 fallback 自然运行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completed 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 次 fallback API 成功，Claim 错误致 partial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v4 故障注入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5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completed 4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fallback 5/5，熔断绕过 3 次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v5 题 259 重放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completed 1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Claim 错误清零，Verifier 接受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v5 冻结 dev pilot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10</w:t>
      </w:r>
    </w:p>
    <w:p>
      <w:pPr>
        <w:jc w:val="right"/>
      </w:pP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completed 9</w:t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10/10 返回、50% EM、0 Claim/Schema/length 错误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这些数据证明链路可靠性持续提高，但样本规模和调试复用决定了它们不是正式 准确率显著性证据。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14.4 v5 冻结 dev10 pilot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在冻结 LexGenius dev 上运行题号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23/69/88/113/122/127/156/227/235/265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。其中 9 题未在此前 LegalMCQ 结果中出现，ID 23 是早期失败题；该重叠在运行后审计发现并保留在分母中。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结果为：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10/10 返回；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9/10 completed，1/10 partial；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5/10 Exact Match；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 v3、fallback Solver v3、Verifier v2 均 10/10 Schema 成功；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0 length、0 Schema error、0 Controller Claim error；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主 LongCat 前两题均超时，熔断后 8 题直接走 Qwen fallback；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10/10 fallback API + Schema 成功；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5 个错误答案中有 5 个被 Verifier 接受。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本轮证明 v5 工程链路健康度提升，但没有证明准确率超过历史 Original 约 50%-52%。同源 Qwen fallback 与 Verifier 的错误相关性，是当前法律质量 的主要风险之一。完整报告见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docs/legal_mcq_v5_dev10_real_run_20260912.md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15. 当前配置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核心配置位于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examples/parameter/legal2_rag_parameter.yaml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legal_mcq: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enabled: false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mode: closed_book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seed: 42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max_attempts: 2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max_revision_rounds: 1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max_model_calls: 7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max_total_tokens: 65536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max_wall_time_seconds: 360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controller_call_timeout_seconds: 30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solver_call_timeout_seconds: 120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solver_fallback_timeout_seconds: 90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verifier_call_timeout_seconds: 45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solver_timeout_retries: 0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solver_timeout_circuit_breaker: 2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controller_structured_output_mode: auto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solver_structured_output_mode: auto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verifier_structured_output_mode: auto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solver_visible_output_tokens: 2048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solver_reasoning_allowance_tokens: 6144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verifier_visible_output_tokens: 384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verifier_length_retry_tokens: 512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skip_verifier_on_deterministic_errors: true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auxiliary_reasoning_reserve_tokens: 2048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prompt_version: legal-mcq-three-role-v5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示例角色：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Qwen/Qwen3.7-Flash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主 Solver：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gpt-5.6-sol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fallback Solver：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Qwen/Qwen3.8-Max-0902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Verifier：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Qwen/Qwen3.7-Flash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角色凭据支持：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LGAGENT_CONTROLLER_API_KEY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LGAGENT_SOLVER_API_KEY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LGAGENT_SOLVER_FALLBACK_API_KEY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LGAGENT_LEGAL_VERIFIER_API_KEY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最后回退到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LLM_API_KEY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相同 endpoint/key 的角色共享底层 OpenAI client。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16. 回滚与部署安全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完整关闭 LegalMCQ：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legal_mcq: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enabled: false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关闭全部研究创新：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lgagent_plus:</w:t>
      </w:r>
    </w:p>
    <w:p>
      <w:pPr/>
      <w:r>
        <w:rPr>
          <w:rFonts w:ascii="Menlo" w:hAnsi="Menlo" w:cs="Menlo"/>
          <w:sz w:val="24"/>
          <w:sz-cs w:val="24"/>
          <w:spacing w:val="0"/>
          <w:color w:val="18191B"/>
        </w:rPr>
        <w:t xml:space="preserve">  enabled: false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单独关闭 fallback：删除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solver_fallback_model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  <w:br/>
        <w:t xml:space="preserve">恢复旧核验顺序：设置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skip_verifier_on_deterministic_errors: false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  <w:br/>
        <w:t xml:space="preserve">关闭 Web、C-LEX、OATH、CAPE：保持各模块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enabled: false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关闭后不会构造或调用对应角色模型，不需要删除代码或回滚数据。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17. 代码地图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文件</w:t>
      </w:r>
    </w:p>
    <w:p>
      <w:pPr>
        <w:jc w:val="center"/>
      </w:pPr>
      <w:r>
        <w:rPr>
          <w:rFonts w:ascii="Helvetica Neue" w:hAnsi="Helvetica Neue" w:cs="Helvetica Neue"/>
          <w:sz w:val="26"/>
          <w:sz-cs w:val="26"/>
          <w:b/>
          <w:spacing w:val="0"/>
          <w:color w:val="18191B"/>
        </w:rPr>
        <w:t xml:space="preserve">主要责任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src/lgagent/domain.py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原始 LGAgent 单题三角色流程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src/lgagent/protocol.py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原始角色严格协议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src/lgagent/runner.py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全路线统一入口、预算、风险和 fallback 生命周期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src/lgagent/config.py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类型化配置和互斥/预算校验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src/lgagent/model.py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模型请求、响应适配、hard deadline、seed、预算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src/lgagent/trace.py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调用与路由追踪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src/lgagent/oath_rag.py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三车道混合检索和共享 BM25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src/lgagent/evidence_audit.py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证据逐项审计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src/lgagent/cape_v.py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多候选、IRAC、选项排列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src/lgagent/verification.py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五维核验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src/lgagent/risk.py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风险分数、自适应路径、确定性聚合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src/lgagent/counterfactual.py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可信反事实变换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src/lgagent/web_search.py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BOLT-Web 预算搜索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src/lgagent/clex.py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C-LEX conformal elimination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src/lgagent/clir.py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CLIR 配对 uplift 与安全路由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src/lgagent/evaluation.py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全量指标、统计检验、checkpoint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src/lgagent/experiment_freeze.py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数据、配置和源码冻结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src/lgagent/experiment_runner.py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多数据集、多配置、多 seed 执行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src/lgagent/legal_mcq/adapter.py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Request / Oracle 隔离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src/lgagent/legal_mcq/parser.py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题目、极性、日期解析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src/lgagent/legal_mcq/models.py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Controller/Solver/Verifier 协议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src/lgagent/legal_mcq/agent.py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v5 三角色状态机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src/lgagent/legal_mcq/decision.py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确定性法律流程不变量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src/lgagent/legal_mcq/evidence.py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OATH 到 LegalEvidence 适配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src/lgagent/legal_mcq/clients.py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多角色客户端与凭据隔离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src/lgagent/legal_mcq/observability.py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脱敏逐调用日志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src/lgagent/legal_mcq/skills.py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版本化 Skill 与工具白名单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tools/run_legal_mcq.py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dry-run/execute 数据集入口</w:t>
      </w:r>
    </w:p>
    <w:p>
      <w:pPr/>
      <w:r>
        <w:rPr>
          <w:rFonts w:ascii="Menlo" w:hAnsi="Menlo" w:cs="Menlo"/>
          <w:sz w:val="26"/>
          <w:sz-cs w:val="26"/>
          <w:spacing w:val="0"/>
          <w:color w:val="18191B"/>
        </w:rPr>
        <w:t xml:space="preserve">tools/run_task16_experiments.py</w:t>
      </w:r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/>
      </w:r>
    </w:p>
    <w:p>
      <w:pPr/>
      <w:r>
        <w:rPr>
          <w:rFonts w:ascii="Helvetica Neue" w:hAnsi="Helvetica Neue" w:cs="Helvetica Neue"/>
          <w:sz w:val="26"/>
          <w:sz-cs w:val="26"/>
          <w:spacing w:val="0"/>
          <w:color w:val="18191B"/>
        </w:rPr>
        <w:t xml:space="preserve">冻结实验入口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18. 验证覆盖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当前全仓 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321 passed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。重点覆盖：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JSON 协议解析和答案字段泄漏；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全角、跨行、重复和缺失选项；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正反向题与日期优先级；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v1/v2/v3 协议兼容；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 v3 确定性 Claim；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单选、多选与 Option/Claim verdict 一致性；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Open-book 权威、时效、引用和摘要限制；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JSON Schema SDK 透传；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null/empty/refusal/tool calls/multipart；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finish reason 和 reasoning usage；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调用前/响应后预算；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hard deadline；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length 一次恢复；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timeout fallback；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两次 timeout 后熔断；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deterministic error 直达修订；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并发日志和凭据脱敏；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checkpoint、冻结、seed、领域统计；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OATH、CAPE、Web、C-LEX、CLIR 的离线路径。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唯一测试 warning 来自第三方 Authlib 弃用提示，不是本项目失败。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19. 当前限制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LegalMCQ v5 尚未在大规模独立测试集上与 Original 做三 seed 对照；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题 259 的成功重放证明已观察故障被修复，不证明总体准确率提升；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GPT-5.6 Sol 的高强度 reasoning 延迟和成本明显高于旧 fallback；</w:t>
      </w:r>
    </w:p>
    <w:p>
      <w:pPr>
        <w:ind w:left="720" w:first-line="-720"/>
      </w:pPr>
      <w:r>
        <w:rPr>
          <w:rFonts w:ascii="Menlo" w:hAnsi="Menlo" w:cs="Menlo"/>
          <w:sz w:val="24"/>
          <w:sz-cs w:val="24"/>
          <w:color w:val="18191B"/>
        </w:rPr>
        <w:t xml:space="preserve"/>
        <w:tab/>
        <w:t xml:space="preserve">4</w:t>
        <w:tab/>
        <w:t xml:space="preserve"/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reasoning_effort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 仍是供应商软约束；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5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Open-book CLI 尚不自动注入 OATH Provider；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6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社区法律语料可复现，但不等于官方法源认证；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7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Verifier 接受只表示流程审查通过，不等于法律结论必然正确；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8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C-LEX、CLIR 和 Web 仍是研究原型，默认关闭；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9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API 模型即使接收 seed，也不保证字节级确定性；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10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Web 实现允许最多 2 次搜索，但正式研究预算要求冻结为每题最多 1 次；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当前系统服务于研究型法律选择题，不应直接当作正式法律意见。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20. 正式论文应如何表述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可以表述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提出可审计、训练免费的法律多智能体推理框架；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实现答案中立结构、唯一主答题者和独立规范核验；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提出 Request/Oracle 隔离，防止 benchmark 标签泄漏；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提出选项身份保持的确定性 Claim 绑定；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实现法域、权威、时效和 exact-span 证据审计；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实现预算预留、hard deadline、异构 fallback 和批次熔断；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构建七维平衡、可复现的 LexGenius 560 数据集；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建立对干预负迁移敏感的 CLIR no-harm 路由原型；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通过真实供应商实验证明 Schema、fallback、熔断和 v5 故障恢复路径可运行。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暂时不能表述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“LegalMCQ v5 已显著提高总体准确率”；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“Web Search 可以提高法律问答效果”；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“CLIR 已证明因果个体化收益”；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“Verifier accepted 等于答案正确”；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“fallback 供应商成功率长期为 100%”；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“固定 seed 可使第三方 API 完全确定”。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21. 下一阶段实验方案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21.1 工程门槛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先使用至少 20-50 道全新 dev 题确认：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completed rate；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initial primary timeout；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fallback API/Schema success；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fallback strict recovery；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circuit bypass；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Controller/Verifier length；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Claim mismatch；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平均 calls、tokens 和 latency。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21.2 冻结模型选择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在至少 200 道独立 dev 题上选择：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 模型；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主 Solver；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fallback Solver；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Verifier；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timeout 和 token； -是否启用 open-book。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选择完成后冻结全部参数，不再查看 test 调参。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21.3 正式测试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数据：LexGenius、CAIL2022、LawBench；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split：冻结 test；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seeds：42、43、44；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对照：Original vs LegalMCQ v5；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失败样本保留分母；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报告配对 bootstrap 和 McNemar；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同时报 Corrected/Harmed；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报告总体与七维结果；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报告 completed、partial、超时、token 和延迟。</w:t>
      </w:r>
    </w:p>
    <w:p>
      <w:pPr>
        <w:spacing w:after="360"/>
      </w:pPr>
      <w:r>
        <w:rPr>
          <w:rFonts w:ascii="Helvetica Neue" w:hAnsi="Helvetica Neue" w:cs="Helvetica Neue"/>
          <w:sz w:val="36"/>
          <w:sz-cs w:val="36"/>
          <w:b/>
          <w:spacing w:val="0"/>
          <w:color w:val="18191B"/>
        </w:rPr>
        <w:t xml:space="preserve">21.4 创新实验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只有在三角色链路稳定后再依次测试：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LegalMCQ v5 + OATH audited evidence；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LegalMCQ v5 + CLIR 路由；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CLIR 动作集合加入 fallback、检索和追加核验；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每个创新都与相同 Original 配对，而不是跨批次比较。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22. 总结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LGAgent 当前最重要的成果不是“增加了多少 Agent”，而是建立了一套法律推理 控制系统：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输入语义由确定性解析保护；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评测标签由 Oracle 边界隔离；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Controller 无权决定答案；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Strong Solver 是唯一主答题者；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每个选项通过固定 Claim 身份被完整核验；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Verifier 只能审查，不能无限改写；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证据必须满足来源、权威、时效和引用约束；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调用、token、时间、修订和 fallback 都有硬边界；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每次真实调用都可追踪；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失败被保留而不是隐藏；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未证明有效的创新默认关闭。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这些机制提高了法律回答过程的正确性、稳定性、可解释性和可复现性。项目已经 从“Prompt 驱动的多角色对话”推进到“确定性边界包围概率推理核心”的状态。 下一步真正决定论文贡献强度的，不是继续增加模块，而是在冻结 v5 后完成独立、 多数据集、多 seed 的配对实验，证明这些过程优势能稳定转化为准确率提升。</w:t>
      </w:r>
    </w:p>
    <w:p>
      <w:pPr>
        <w:spacing w:after="381"/>
      </w:pPr>
      <w:r>
        <w:rPr>
          <w:rFonts w:ascii="Helvetica Neue" w:hAnsi="Helvetica Neue" w:cs="Helvetica Neue"/>
          <w:sz w:val="46"/>
          <w:sz-cs w:val="46"/>
          <w:b/>
          <w:spacing w:val="0"/>
          <w:color w:val="18191B"/>
        </w:rPr>
        <w:t xml:space="preserve">23. 主要工件</w:t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当前配置：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examples/parameter/legal2_rag_parameter.yaml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当前冻结：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docs/task16_experiment_freeze.json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LegalMCQ 总说明：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docs/legal_mcq_super_optimization.md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30 题失败分析：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docs/legal_mcq_failure_analysis_20260909.md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调用日志说明：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docs/legal_mcq_call_logging.md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Schema 验证：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docs/legal_mcq_commandcode_schema_validation_20260911.md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reasoning 优化：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docs/legal_mcq_reasoning_budget_optimization_20260911.md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v3 截断对照：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docs/legal_mcq_io_v3_real_replay_20260912.md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fallback 验证：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docs/legal_mcq_fallback_provider_validation_20260912.md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v5 题 259 工件：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output/legal_mcq/claim-binding-q259-20260912/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前沿模型升级：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docs/legal_mcq_frontier_model_upgrade_20260912.md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C-LEX 原型：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src/lgagent/clex.py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CLIR 原型说明：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docs/clir_prototype.md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p>
      <w:pPr>
        <w:ind w:left="720" w:first-line="-720"/>
      </w:pPr>
      <w:r>
        <w:rPr>
          <w:rFonts w:ascii="Helvetica Neue" w:hAnsi="Helvetica Neue" w:cs="Helvetica Neue"/>
          <w:sz w:val="24"/>
          <w:sz-cs w:val="24"/>
          <w:color w:val="18191B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>LexGenius manifest：</w:t>
      </w:r>
      <w:r>
        <w:rPr>
          <w:rFonts w:ascii="Menlo" w:hAnsi="Menlo" w:cs="Menlo"/>
          <w:sz w:val="24"/>
          <w:sz-cs w:val="24"/>
          <w:spacing w:val="0"/>
          <w:color w:val="18191B"/>
        </w:rPr>
        <w:t xml:space="preserve">data/LexGenius.manifest.json</w:t>
      </w:r>
      <w:r>
        <w:rPr>
          <w:rFonts w:ascii="Helvetica Neue" w:hAnsi="Helvetica Neue" w:cs="Helvetica Neue"/>
          <w:sz w:val="24"/>
          <w:sz-cs w:val="24"/>
          <w:spacing w:val="0"/>
          <w:color w:val="18191B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