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8D92" w14:textId="091B5403" w:rsidR="00FD6CE4" w:rsidRPr="00D72FE4" w:rsidRDefault="00D43A7F" w:rsidP="00D72FE4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>Security concepts</w:t>
      </w:r>
      <w:r w:rsidRPr="00D72FE4">
        <w:rPr>
          <w:sz w:val="24"/>
          <w:szCs w:val="24"/>
        </w:rPr>
        <w:t>: no lab</w:t>
      </w:r>
    </w:p>
    <w:p w14:paraId="7872B2E1" w14:textId="0EA59DAC" w:rsidR="00D72FE4" w:rsidRPr="00D72FE4" w:rsidRDefault="00D72FE4" w:rsidP="00D72FE4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>Endpoint Protection and detection</w:t>
      </w:r>
      <w:r w:rsidRPr="00D72FE4">
        <w:rPr>
          <w:sz w:val="24"/>
          <w:szCs w:val="24"/>
        </w:rPr>
        <w:t xml:space="preserve">: </w:t>
      </w:r>
      <w:r w:rsidRPr="00D72FE4">
        <w:rPr>
          <w:sz w:val="24"/>
          <w:szCs w:val="24"/>
        </w:rPr>
        <w:t>Configure and verify outbreak control and quarantines to limit infection</w:t>
      </w:r>
    </w:p>
    <w:p w14:paraId="07C29C3E" w14:textId="77777777" w:rsidR="00D72FE4" w:rsidRPr="00D72FE4" w:rsidRDefault="00D72FE4" w:rsidP="00D72FE4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 xml:space="preserve">Securing the cloud: </w:t>
      </w:r>
      <w:r w:rsidRPr="00D72FE4">
        <w:rPr>
          <w:sz w:val="24"/>
          <w:szCs w:val="24"/>
        </w:rPr>
        <w:t>Configure cloud logging and monitoring methodologies</w:t>
      </w:r>
      <w:r w:rsidRPr="00D72FE4">
        <w:rPr>
          <w:sz w:val="24"/>
          <w:szCs w:val="24"/>
        </w:rPr>
        <w:t xml:space="preserve"> </w:t>
      </w:r>
    </w:p>
    <w:p w14:paraId="68036F02" w14:textId="6CE4273F" w:rsidR="00D72FE4" w:rsidRPr="00D72FE4" w:rsidRDefault="00D72FE4" w:rsidP="00D72FE4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>Secure Network Access, Visibility, and Enforcement</w:t>
      </w:r>
      <w:r w:rsidRPr="00D72FE4">
        <w:rPr>
          <w:sz w:val="24"/>
          <w:szCs w:val="24"/>
        </w:rPr>
        <w:t xml:space="preserve">: </w:t>
      </w:r>
      <w:r w:rsidRPr="00D72FE4">
        <w:rPr>
          <w:sz w:val="24"/>
          <w:szCs w:val="24"/>
        </w:rPr>
        <w:t xml:space="preserve">Configure and verify network access device functionality such as 802.1X, MAB, </w:t>
      </w:r>
      <w:proofErr w:type="spellStart"/>
      <w:r w:rsidRPr="00D72FE4">
        <w:rPr>
          <w:sz w:val="24"/>
          <w:szCs w:val="24"/>
        </w:rPr>
        <w:t>WebAuth</w:t>
      </w:r>
      <w:proofErr w:type="spellEnd"/>
    </w:p>
    <w:p w14:paraId="725959A2" w14:textId="77777777" w:rsidR="00D72FE4" w:rsidRDefault="00D72FE4" w:rsidP="008D6564">
      <w:pPr>
        <w:spacing w:line="360" w:lineRule="auto"/>
        <w:rPr>
          <w:sz w:val="24"/>
          <w:szCs w:val="24"/>
        </w:rPr>
      </w:pPr>
    </w:p>
    <w:p w14:paraId="048FB5AE" w14:textId="77777777" w:rsidR="00D72FE4" w:rsidRPr="008D6564" w:rsidRDefault="00D72FE4" w:rsidP="008D6564">
      <w:pPr>
        <w:spacing w:line="360" w:lineRule="auto"/>
        <w:rPr>
          <w:sz w:val="24"/>
          <w:szCs w:val="24"/>
        </w:rPr>
      </w:pPr>
    </w:p>
    <w:p w14:paraId="6C290E1C" w14:textId="459B3BA0" w:rsidR="00D43A7F" w:rsidRPr="00D72FE4" w:rsidRDefault="00D43A7F" w:rsidP="00D72FE4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>Network Security</w:t>
      </w:r>
      <w:r w:rsidR="008D6564" w:rsidRPr="00D72FE4">
        <w:rPr>
          <w:sz w:val="24"/>
          <w:szCs w:val="24"/>
        </w:rPr>
        <w:t xml:space="preserve">: configure and verify network infrastructure security methods </w:t>
      </w:r>
    </w:p>
    <w:p w14:paraId="02A0326C" w14:textId="76FB8E59" w:rsidR="00D43A7F" w:rsidRPr="008D6564" w:rsidRDefault="00D43A7F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Configure network segmentation using VLANs and VRF-lite</w:t>
      </w:r>
    </w:p>
    <w:p w14:paraId="2B90D0BD" w14:textId="6801F015" w:rsidR="00D43A7F" w:rsidRPr="008D6564" w:rsidRDefault="00D43A7F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Configure Layer 2 and port security, DHCP snooping, dynamic ARP inspection, storm control,</w:t>
      </w:r>
    </w:p>
    <w:p w14:paraId="09E3EFC5" w14:textId="31B4E2BA" w:rsidR="00D43A7F" w:rsidRPr="008D6564" w:rsidRDefault="00D43A7F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Configure PVLANs to segregate network traffic</w:t>
      </w:r>
      <w:r w:rsidR="008D6564" w:rsidRPr="008D6564">
        <w:rPr>
          <w:sz w:val="24"/>
          <w:szCs w:val="24"/>
        </w:rPr>
        <w:t xml:space="preserve">, defenses against MAC, ARP, </w:t>
      </w:r>
      <w:proofErr w:type="spellStart"/>
      <w:r w:rsidR="008D6564" w:rsidRPr="008D6564">
        <w:rPr>
          <w:sz w:val="24"/>
          <w:szCs w:val="24"/>
        </w:rPr>
        <w:t>vlan</w:t>
      </w:r>
      <w:proofErr w:type="spellEnd"/>
      <w:r w:rsidR="008D6564" w:rsidRPr="008D6564">
        <w:rPr>
          <w:sz w:val="24"/>
          <w:szCs w:val="24"/>
        </w:rPr>
        <w:t xml:space="preserve"> hopping, STP, DCHP rogue attacks</w:t>
      </w:r>
    </w:p>
    <w:p w14:paraId="689F24F7" w14:textId="675FFE87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 xml:space="preserve"> </w:t>
      </w:r>
      <w:r w:rsidRPr="008D6564">
        <w:rPr>
          <w:sz w:val="24"/>
          <w:szCs w:val="24"/>
        </w:rPr>
        <w:t>Configure d</w:t>
      </w:r>
      <w:r w:rsidRPr="008D6564">
        <w:rPr>
          <w:sz w:val="24"/>
          <w:szCs w:val="24"/>
        </w:rPr>
        <w:t>evice hardening of network infrastructure security devices (control plane, data plane, management plane, and routing protocol security)</w:t>
      </w:r>
    </w:p>
    <w:p w14:paraId="46D80715" w14:textId="34615F60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Implement segmentation, access control policies, AVC, URL filtering, and malware protection</w:t>
      </w:r>
    </w:p>
    <w:p w14:paraId="68948525" w14:textId="43B1A2EE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 xml:space="preserve"> Implement management options for network security solutions such as intrusion prevention and perimeter security (Single vs. multidevice manager, in-band vs. out-of-band, CDP, DNS, SCP, SFTP, and DHCP security and risks)</w:t>
      </w:r>
    </w:p>
    <w:p w14:paraId="2EB07EDB" w14:textId="6EF36AF0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 xml:space="preserve">Configure AAA for device and network access (authentication and authorization, TACACS+, RADIUS and RADIUS flows, accounting, and </w:t>
      </w:r>
      <w:proofErr w:type="spellStart"/>
      <w:r w:rsidRPr="008D6564">
        <w:rPr>
          <w:sz w:val="24"/>
          <w:szCs w:val="24"/>
        </w:rPr>
        <w:t>dACL</w:t>
      </w:r>
      <w:proofErr w:type="spellEnd"/>
      <w:r w:rsidRPr="008D6564">
        <w:rPr>
          <w:sz w:val="24"/>
          <w:szCs w:val="24"/>
        </w:rPr>
        <w:t>)</w:t>
      </w:r>
    </w:p>
    <w:p w14:paraId="6E749508" w14:textId="77777777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Configure secure network management of perimeter security and infrastructure devices (secure device management, SNMPv3, views, groups, users, authentication, and encryption, secure logging, and NTP with authentication)</w:t>
      </w:r>
    </w:p>
    <w:p w14:paraId="67819BB5" w14:textId="698A4580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Configure and verify site-to-site VPN and remote access VPN</w:t>
      </w:r>
    </w:p>
    <w:p w14:paraId="723F5E3F" w14:textId="18A69D6D" w:rsidR="008D6564" w:rsidRPr="008D6564" w:rsidRDefault="008D6564" w:rsidP="008D6564">
      <w:pPr>
        <w:pStyle w:val="Paragraphedeliste"/>
        <w:numPr>
          <w:ilvl w:val="0"/>
          <w:numId w:val="3"/>
        </w:numPr>
        <w:spacing w:line="360" w:lineRule="auto"/>
        <w:ind w:left="1440"/>
        <w:rPr>
          <w:sz w:val="24"/>
          <w:szCs w:val="24"/>
        </w:rPr>
      </w:pPr>
      <w:r w:rsidRPr="008D6564">
        <w:rPr>
          <w:sz w:val="24"/>
          <w:szCs w:val="24"/>
        </w:rPr>
        <w:t xml:space="preserve">    Site-to-site VPN utilizing Cisco routers and IOS</w:t>
      </w:r>
    </w:p>
    <w:p w14:paraId="040F86FC" w14:textId="4DABAC70" w:rsidR="008D6564" w:rsidRPr="008D6564" w:rsidRDefault="008D6564" w:rsidP="008D6564">
      <w:pPr>
        <w:pStyle w:val="Paragraphedeliste"/>
        <w:numPr>
          <w:ilvl w:val="0"/>
          <w:numId w:val="3"/>
        </w:numPr>
        <w:spacing w:line="360" w:lineRule="auto"/>
        <w:ind w:left="1440"/>
        <w:rPr>
          <w:sz w:val="24"/>
          <w:szCs w:val="24"/>
        </w:rPr>
      </w:pPr>
      <w:r w:rsidRPr="008D6564">
        <w:rPr>
          <w:sz w:val="24"/>
          <w:szCs w:val="24"/>
        </w:rPr>
        <w:t xml:space="preserve">    Remote access VPN using Cisco AnyConnect Secure Mobility client</w:t>
      </w:r>
    </w:p>
    <w:p w14:paraId="036AC913" w14:textId="2FB7B483" w:rsidR="008D6564" w:rsidRPr="008D6564" w:rsidRDefault="008D6564" w:rsidP="008D6564">
      <w:pPr>
        <w:pStyle w:val="Paragraphedeliste"/>
        <w:numPr>
          <w:ilvl w:val="0"/>
          <w:numId w:val="3"/>
        </w:numPr>
        <w:spacing w:line="360" w:lineRule="auto"/>
        <w:ind w:left="1440"/>
        <w:rPr>
          <w:sz w:val="24"/>
          <w:szCs w:val="24"/>
        </w:rPr>
      </w:pPr>
      <w:r w:rsidRPr="008D6564">
        <w:rPr>
          <w:sz w:val="24"/>
          <w:szCs w:val="24"/>
        </w:rPr>
        <w:t xml:space="preserve">    Debug commands to view IPsec tunnel establishment and troubleshooting</w:t>
      </w:r>
    </w:p>
    <w:p w14:paraId="675B979B" w14:textId="77777777" w:rsidR="00D43A7F" w:rsidRPr="008D6564" w:rsidRDefault="00D43A7F" w:rsidP="008D6564">
      <w:pPr>
        <w:spacing w:line="360" w:lineRule="auto"/>
        <w:ind w:left="1080"/>
        <w:rPr>
          <w:sz w:val="24"/>
          <w:szCs w:val="24"/>
        </w:rPr>
      </w:pPr>
    </w:p>
    <w:p w14:paraId="472A0E47" w14:textId="536B96B7" w:rsidR="007F4142" w:rsidRPr="00D72FE4" w:rsidRDefault="007F4142" w:rsidP="00D72FE4">
      <w:pPr>
        <w:pStyle w:val="Paragraphedeliste"/>
        <w:numPr>
          <w:ilvl w:val="0"/>
          <w:numId w:val="6"/>
        </w:numPr>
        <w:spacing w:line="360" w:lineRule="auto"/>
        <w:rPr>
          <w:b/>
          <w:bCs/>
          <w:color w:val="FF0000"/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>Content Security</w:t>
      </w:r>
    </w:p>
    <w:p w14:paraId="4A5397F4" w14:textId="77777777" w:rsidR="007F4142" w:rsidRDefault="007F4142" w:rsidP="007F4142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F4142">
        <w:rPr>
          <w:sz w:val="24"/>
          <w:szCs w:val="24"/>
        </w:rPr>
        <w:t>Configure and verify web and email security deployment methods to protect on-premises and remote users (inbound and outbound controls and policy management</w:t>
      </w:r>
    </w:p>
    <w:p w14:paraId="66424DD1" w14:textId="77777777" w:rsidR="007F4142" w:rsidRDefault="007F4142" w:rsidP="007F4142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F4142">
        <w:rPr>
          <w:sz w:val="24"/>
          <w:szCs w:val="24"/>
        </w:rPr>
        <w:t>Configure and verify email security features such as SPAM filtering, antimalware filtering, DLP, blacklisting, and email encryption</w:t>
      </w:r>
    </w:p>
    <w:p w14:paraId="6181CF1C" w14:textId="3BA66D3F" w:rsidR="007F4142" w:rsidRPr="00D72FE4" w:rsidRDefault="007F4142" w:rsidP="00D72FE4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F4142">
        <w:rPr>
          <w:sz w:val="24"/>
          <w:szCs w:val="24"/>
        </w:rPr>
        <w:t>Configure and verify secure internet gateway and web security features such as blacklisting, URL filtering, malw</w:t>
      </w:r>
      <w:r w:rsidRPr="00D72FE4">
        <w:rPr>
          <w:sz w:val="24"/>
          <w:szCs w:val="24"/>
        </w:rPr>
        <w:t>are scanning, URL categorization, web application filtering, and TLS decryption</w:t>
      </w:r>
    </w:p>
    <w:p w14:paraId="2D3BF1C0" w14:textId="6E7D5699" w:rsidR="00D72FE4" w:rsidRPr="007F4142" w:rsidRDefault="00D72FE4" w:rsidP="007F4142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72FE4">
        <w:rPr>
          <w:sz w:val="24"/>
          <w:szCs w:val="24"/>
        </w:rPr>
        <w:t>Configure and verify web security controls on Cisco Umbrella (identities, URL content settings, destination lists, and reporting)</w:t>
      </w:r>
    </w:p>
    <w:sectPr w:rsidR="00D72FE4" w:rsidRPr="007F4142" w:rsidSect="0036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B85"/>
    <w:multiLevelType w:val="hybridMultilevel"/>
    <w:tmpl w:val="0F220D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1859"/>
    <w:multiLevelType w:val="hybridMultilevel"/>
    <w:tmpl w:val="394EADCA"/>
    <w:lvl w:ilvl="0" w:tplc="3DDCAE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E76DC"/>
    <w:multiLevelType w:val="hybridMultilevel"/>
    <w:tmpl w:val="5E16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2812"/>
    <w:multiLevelType w:val="hybridMultilevel"/>
    <w:tmpl w:val="DBFCD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71193"/>
    <w:multiLevelType w:val="hybridMultilevel"/>
    <w:tmpl w:val="A986E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D619F"/>
    <w:multiLevelType w:val="hybridMultilevel"/>
    <w:tmpl w:val="B39E69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44BBE"/>
    <w:multiLevelType w:val="hybridMultilevel"/>
    <w:tmpl w:val="943E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94320">
    <w:abstractNumId w:val="6"/>
  </w:num>
  <w:num w:numId="2" w16cid:durableId="843712579">
    <w:abstractNumId w:val="2"/>
  </w:num>
  <w:num w:numId="3" w16cid:durableId="1836337390">
    <w:abstractNumId w:val="0"/>
  </w:num>
  <w:num w:numId="4" w16cid:durableId="1792630163">
    <w:abstractNumId w:val="3"/>
  </w:num>
  <w:num w:numId="5" w16cid:durableId="64497681">
    <w:abstractNumId w:val="5"/>
  </w:num>
  <w:num w:numId="6" w16cid:durableId="2036031170">
    <w:abstractNumId w:val="1"/>
  </w:num>
  <w:num w:numId="7" w16cid:durableId="1235778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1F"/>
    <w:rsid w:val="001F291F"/>
    <w:rsid w:val="0036094E"/>
    <w:rsid w:val="007F4142"/>
    <w:rsid w:val="008D6564"/>
    <w:rsid w:val="00D43A7F"/>
    <w:rsid w:val="00D72FE4"/>
    <w:rsid w:val="00F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3C3B"/>
  <w15:chartTrackingRefBased/>
  <w15:docId w15:val="{1A87325F-6835-4F07-9E72-593DB486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4</cp:revision>
  <dcterms:created xsi:type="dcterms:W3CDTF">2022-07-18T14:53:00Z</dcterms:created>
  <dcterms:modified xsi:type="dcterms:W3CDTF">2022-07-18T15:11:00Z</dcterms:modified>
</cp:coreProperties>
</file>