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ACDAF" w14:textId="1A91B10A" w:rsidR="00174C6F" w:rsidRDefault="00634B00">
      <w:pPr>
        <w:rPr>
          <w:b/>
          <w:bCs/>
          <w:sz w:val="32"/>
          <w:szCs w:val="32"/>
        </w:rPr>
      </w:pPr>
      <w:r w:rsidRPr="00634B00">
        <w:rPr>
          <w:b/>
          <w:bCs/>
          <w:sz w:val="32"/>
          <w:szCs w:val="32"/>
        </w:rPr>
        <w:t>Prérequis avant l’étude des normes</w:t>
      </w:r>
    </w:p>
    <w:p w14:paraId="65E4755F" w14:textId="1C9E1F9D" w:rsidR="00634B00" w:rsidRDefault="00634B00">
      <w:pPr>
        <w:rPr>
          <w:sz w:val="28"/>
          <w:szCs w:val="28"/>
        </w:rPr>
      </w:pPr>
      <w:r w:rsidRPr="00634B00">
        <w:rPr>
          <w:sz w:val="28"/>
          <w:szCs w:val="28"/>
        </w:rPr>
        <w:t>Un</w:t>
      </w:r>
      <w:r>
        <w:rPr>
          <w:sz w:val="28"/>
          <w:szCs w:val="28"/>
        </w:rPr>
        <w:t xml:space="preserve"> système de transmission terrestre comprend : une partie émission, un canal de transmission hertzienne et une partie réception.</w:t>
      </w:r>
    </w:p>
    <w:p w14:paraId="792F9D21" w14:textId="2DD42841" w:rsidR="009F057D" w:rsidRPr="009F057D" w:rsidRDefault="009F057D">
      <w:pPr>
        <w:rPr>
          <w:b/>
          <w:bCs/>
          <w:sz w:val="28"/>
          <w:szCs w:val="28"/>
        </w:rPr>
      </w:pPr>
      <w:r>
        <w:rPr>
          <w:sz w:val="28"/>
          <w:szCs w:val="28"/>
        </w:rPr>
        <w:t xml:space="preserve"> </w:t>
      </w:r>
      <w:r w:rsidRPr="009F057D">
        <w:rPr>
          <w:b/>
          <w:bCs/>
          <w:sz w:val="28"/>
          <w:szCs w:val="28"/>
        </w:rPr>
        <w:t xml:space="preserve">Architecture générique d’un système  </w:t>
      </w:r>
      <w:r>
        <w:rPr>
          <w:b/>
          <w:bCs/>
          <w:sz w:val="28"/>
          <w:szCs w:val="28"/>
        </w:rPr>
        <w:t xml:space="preserve"> </w:t>
      </w:r>
      <w:r w:rsidRPr="009F057D">
        <w:rPr>
          <w:b/>
          <w:bCs/>
          <w:sz w:val="28"/>
          <w:szCs w:val="28"/>
        </w:rPr>
        <w:t xml:space="preserve">d’émission de radio numérique </w:t>
      </w:r>
      <w:r w:rsidR="00592C2F">
        <w:rPr>
          <w:b/>
          <w:bCs/>
          <w:sz w:val="28"/>
          <w:szCs w:val="28"/>
        </w:rPr>
        <w:t>(</w:t>
      </w:r>
      <w:r w:rsidR="001839EF">
        <w:rPr>
          <w:b/>
          <w:bCs/>
          <w:sz w:val="28"/>
          <w:szCs w:val="28"/>
        </w:rPr>
        <w:t xml:space="preserve">jean </w:t>
      </w:r>
      <w:proofErr w:type="spellStart"/>
      <w:r w:rsidR="001839EF">
        <w:rPr>
          <w:b/>
          <w:bCs/>
          <w:sz w:val="28"/>
          <w:szCs w:val="28"/>
        </w:rPr>
        <w:t>goune</w:t>
      </w:r>
      <w:r w:rsidR="003F59A5">
        <w:rPr>
          <w:b/>
          <w:bCs/>
          <w:sz w:val="28"/>
          <w:szCs w:val="28"/>
        </w:rPr>
        <w:t>t</w:t>
      </w:r>
      <w:proofErr w:type="spellEnd"/>
      <w:r w:rsidR="00592C2F">
        <w:rPr>
          <w:b/>
          <w:bCs/>
          <w:sz w:val="28"/>
          <w:szCs w:val="28"/>
        </w:rPr>
        <w:t>)</w:t>
      </w:r>
    </w:p>
    <w:p w14:paraId="07975D98" w14:textId="76503A02" w:rsidR="009F057D" w:rsidRDefault="009F057D">
      <w:pPr>
        <w:rPr>
          <w:sz w:val="28"/>
          <w:szCs w:val="28"/>
        </w:rPr>
      </w:pPr>
      <w:r>
        <w:rPr>
          <w:noProof/>
        </w:rPr>
        <w:drawing>
          <wp:inline distT="0" distB="0" distL="0" distR="0" wp14:anchorId="51E7B745" wp14:editId="1A4FA151">
            <wp:extent cx="62484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3562350"/>
                    </a:xfrm>
                    <a:prstGeom prst="rect">
                      <a:avLst/>
                    </a:prstGeom>
                    <a:noFill/>
                    <a:ln>
                      <a:noFill/>
                    </a:ln>
                  </pic:spPr>
                </pic:pic>
              </a:graphicData>
            </a:graphic>
          </wp:inline>
        </w:drawing>
      </w:r>
    </w:p>
    <w:p w14:paraId="529C815D" w14:textId="240602E8" w:rsidR="009F057D" w:rsidRDefault="009F057D">
      <w:pPr>
        <w:rPr>
          <w:sz w:val="28"/>
          <w:szCs w:val="28"/>
        </w:rPr>
      </w:pPr>
      <w:r>
        <w:rPr>
          <w:sz w:val="28"/>
          <w:szCs w:val="28"/>
        </w:rPr>
        <w:t xml:space="preserve"> </w:t>
      </w:r>
    </w:p>
    <w:p w14:paraId="14B47B39" w14:textId="490CE525" w:rsidR="009F057D" w:rsidRDefault="00A314E7">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133379C9" wp14:editId="7387FBBE">
                <wp:simplePos x="0" y="0"/>
                <wp:positionH relativeFrom="column">
                  <wp:posOffset>33655</wp:posOffset>
                </wp:positionH>
                <wp:positionV relativeFrom="paragraph">
                  <wp:posOffset>279400</wp:posOffset>
                </wp:positionV>
                <wp:extent cx="266700" cy="161925"/>
                <wp:effectExtent l="0" t="19050" r="38100" b="47625"/>
                <wp:wrapNone/>
                <wp:docPr id="9" name="Arrow: Right 9"/>
                <wp:cNvGraphicFramePr/>
                <a:graphic xmlns:a="http://schemas.openxmlformats.org/drawingml/2006/main">
                  <a:graphicData uri="http://schemas.microsoft.com/office/word/2010/wordprocessingShape">
                    <wps:wsp>
                      <wps:cNvSpPr/>
                      <wps:spPr>
                        <a:xfrm>
                          <a:off x="0" y="0"/>
                          <a:ext cx="266700" cy="161925"/>
                        </a:xfrm>
                        <a:prstGeom prst="rightArrow">
                          <a:avLst>
                            <a:gd name="adj1" fmla="val 50000"/>
                            <a:gd name="adj2" fmla="val 543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2E3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65pt;margin-top:22pt;width:21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" adj="14473" fillcolor="#4472c4 [3204]" strokecolor="#1f3763 [1604]" strokeweight="1pt"/>
            </w:pict>
          </mc:Fallback>
        </mc:AlternateContent>
      </w:r>
      <w:r>
        <w:rPr>
          <w:noProof/>
          <w:sz w:val="28"/>
          <w:szCs w:val="28"/>
        </w:rPr>
        <mc:AlternateContent>
          <mc:Choice Requires="wps">
            <w:drawing>
              <wp:anchor distT="0" distB="0" distL="114300" distR="114300" simplePos="0" relativeHeight="251666432" behindDoc="0" locked="0" layoutInCell="1" allowOverlap="1" wp14:anchorId="2BE87DB1" wp14:editId="20F8C26B">
                <wp:simplePos x="0" y="0"/>
                <wp:positionH relativeFrom="column">
                  <wp:posOffset>1338580</wp:posOffset>
                </wp:positionH>
                <wp:positionV relativeFrom="paragraph">
                  <wp:posOffset>288290</wp:posOffset>
                </wp:positionV>
                <wp:extent cx="266700" cy="161925"/>
                <wp:effectExtent l="0" t="19050" r="38100" b="47625"/>
                <wp:wrapNone/>
                <wp:docPr id="7" name="Arrow: Right 7"/>
                <wp:cNvGraphicFramePr/>
                <a:graphic xmlns:a="http://schemas.openxmlformats.org/drawingml/2006/main">
                  <a:graphicData uri="http://schemas.microsoft.com/office/word/2010/wordprocessingShape">
                    <wps:wsp>
                      <wps:cNvSpPr/>
                      <wps:spPr>
                        <a:xfrm>
                          <a:off x="0" y="0"/>
                          <a:ext cx="266700" cy="161925"/>
                        </a:xfrm>
                        <a:prstGeom prst="rightArrow">
                          <a:avLst>
                            <a:gd name="adj1" fmla="val 50000"/>
                            <a:gd name="adj2" fmla="val 543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692E" id="Arrow: Right 7" o:spid="_x0000_s1026" type="#_x0000_t13" style="position:absolute;margin-left:105.4pt;margin-top:22.7pt;width:21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" adj="14473" fillcolor="#4472c4 [3204]" strokecolor="#1f3763 [1604]"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4C5BC5F9" wp14:editId="64823D06">
                <wp:simplePos x="0" y="0"/>
                <wp:positionH relativeFrom="margin">
                  <wp:posOffset>338455</wp:posOffset>
                </wp:positionH>
                <wp:positionV relativeFrom="paragraph">
                  <wp:posOffset>127000</wp:posOffset>
                </wp:positionV>
                <wp:extent cx="91440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5143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87EE61" w14:textId="1EE94307" w:rsidR="009F057D" w:rsidRDefault="009F057D" w:rsidP="009F057D">
                            <w:pPr>
                              <w:jc w:val="center"/>
                            </w:pPr>
                            <w:r>
                              <w:t>CODAGE DE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5BC5F9" id="Rectangle 2" o:spid="_x0000_s1026" style="position:absolute;margin-left:26.65pt;margin-top:10pt;width:1in;height:4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" fillcolor="white [3201]" strokecolor="#4472c4 [3204]" strokeweight="1pt">
                <v:textbox>
                  <w:txbxContent>
                    <w:p w14:paraId="4687EE61" w14:textId="1EE94307" w:rsidR="009F057D" w:rsidRDefault="009F057D" w:rsidP="009F057D">
                      <w:pPr>
                        <w:jc w:val="center"/>
                      </w:pPr>
                      <w:r>
                        <w:t>CODAGE DE SOURCE</w:t>
                      </w:r>
                    </w:p>
                  </w:txbxContent>
                </v:textbox>
                <w10:wrap anchorx="margin"/>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35B67B3B" wp14:editId="27BA0FB6">
                <wp:simplePos x="0" y="0"/>
                <wp:positionH relativeFrom="margin">
                  <wp:posOffset>1738630</wp:posOffset>
                </wp:positionH>
                <wp:positionV relativeFrom="paragraph">
                  <wp:posOffset>79375</wp:posOffset>
                </wp:positionV>
                <wp:extent cx="10096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09650" cy="5238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54F6B5" w14:textId="2A7D9478" w:rsidR="009F057D" w:rsidRDefault="009F057D" w:rsidP="009F057D">
                            <w:pPr>
                              <w:jc w:val="center"/>
                            </w:pPr>
                            <w:r>
                              <w:t>Multiplexage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67B3B" id="Rectangle 3" o:spid="_x0000_s1027" style="position:absolute;margin-left:136.9pt;margin-top:6.25pt;width:79.5pt;height:4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" fillcolor="white [3201]" strokecolor="#4472c4 [3204]" strokeweight="1pt">
                <v:textbox>
                  <w:txbxContent>
                    <w:p w14:paraId="0154F6B5" w14:textId="2A7D9478" w:rsidR="009F057D" w:rsidRDefault="009F057D" w:rsidP="009F057D">
                      <w:pPr>
                        <w:jc w:val="center"/>
                      </w:pPr>
                      <w:r>
                        <w:t>Multiplexage</w:t>
                      </w:r>
                    </w:p>
                  </w:txbxContent>
                </v:textbox>
                <w10:wrap anchorx="margin"/>
              </v: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2A5FBA64" wp14:editId="79C39451">
                <wp:simplePos x="0" y="0"/>
                <wp:positionH relativeFrom="margin">
                  <wp:posOffset>2937510</wp:posOffset>
                </wp:positionH>
                <wp:positionV relativeFrom="paragraph">
                  <wp:posOffset>316865</wp:posOffset>
                </wp:positionV>
                <wp:extent cx="266700" cy="1619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266700" cy="161925"/>
                        </a:xfrm>
                        <a:prstGeom prst="rightArrow">
                          <a:avLst>
                            <a:gd name="adj1" fmla="val 50000"/>
                            <a:gd name="adj2" fmla="val 543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3FF44" id="Arrow: Right 8" o:spid="_x0000_s1026" type="#_x0000_t13" style="position:absolute;margin-left:231.3pt;margin-top:24.95pt;width:21pt;height:1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" adj="14473" fillcolor="#4472c4 [3204]" strokecolor="#1f3763 [1604]" strokeweight="1pt">
                <w10:wrap anchorx="margin"/>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544C4E59" wp14:editId="03668D8B">
                <wp:simplePos x="0" y="0"/>
                <wp:positionH relativeFrom="margin">
                  <wp:posOffset>3376930</wp:posOffset>
                </wp:positionH>
                <wp:positionV relativeFrom="paragraph">
                  <wp:posOffset>98425</wp:posOffset>
                </wp:positionV>
                <wp:extent cx="828675" cy="628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286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5E7872" w14:textId="44474D1A" w:rsidR="009F057D" w:rsidRDefault="009F057D" w:rsidP="009F057D">
                            <w:pPr>
                              <w:jc w:val="center"/>
                            </w:pPr>
                            <w:r>
                              <w:t>CODAGE DE CANAL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C4E59" id="Rectangle 4" o:spid="_x0000_s1028" style="position:absolute;margin-left:265.9pt;margin-top:7.75pt;width:65.2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" fillcolor="white [3201]" strokecolor="#4472c4 [3204]" strokeweight="1pt">
                <v:textbox>
                  <w:txbxContent>
                    <w:p w14:paraId="525E7872" w14:textId="44474D1A" w:rsidR="009F057D" w:rsidRDefault="009F057D" w:rsidP="009F057D">
                      <w:pPr>
                        <w:jc w:val="center"/>
                      </w:pPr>
                      <w:r>
                        <w:t>CODAGE DE CANAL</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0AC67AF7" wp14:editId="6955B3C9">
                <wp:simplePos x="0" y="0"/>
                <wp:positionH relativeFrom="margin">
                  <wp:posOffset>4729480</wp:posOffset>
                </wp:positionH>
                <wp:positionV relativeFrom="paragraph">
                  <wp:posOffset>174625</wp:posOffset>
                </wp:positionV>
                <wp:extent cx="914400" cy="628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E34F54" w14:textId="2DA98076" w:rsidR="009F057D" w:rsidRDefault="009F057D" w:rsidP="009F057D">
                            <w:pPr>
                              <w:jc w:val="center"/>
                            </w:pPr>
                            <w:r>
                              <w:t>Modulation numérique (OFDM)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C67AF7" id="Rectangle 5" o:spid="_x0000_s1029" style="position:absolute;margin-left:372.4pt;margin-top:13.75pt;width:1in;height:49.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" fillcolor="white [3201]" strokecolor="#4472c4 [3204]" strokeweight="1pt">
                <v:textbox>
                  <w:txbxContent>
                    <w:p w14:paraId="0CE34F54" w14:textId="2DA98076" w:rsidR="009F057D" w:rsidRDefault="009F057D" w:rsidP="009F057D">
                      <w:pPr>
                        <w:jc w:val="center"/>
                      </w:pPr>
                      <w:r>
                        <w:t>Modulation numérique (OFDM)</w:t>
                      </w:r>
                    </w:p>
                  </w:txbxContent>
                </v:textbox>
                <w10:wrap anchorx="margin"/>
              </v:rect>
            </w:pict>
          </mc:Fallback>
        </mc:AlternateContent>
      </w:r>
    </w:p>
    <w:p w14:paraId="141779F9" w14:textId="36C23B50" w:rsidR="009F057D" w:rsidRDefault="00A314E7" w:rsidP="00A314E7">
      <w:pPr>
        <w:tabs>
          <w:tab w:val="right" w:pos="9072"/>
        </w:tabs>
        <w:rPr>
          <w:sz w:val="28"/>
          <w:szCs w:val="28"/>
        </w:rPr>
      </w:pPr>
      <w:r>
        <w:rPr>
          <w:noProof/>
          <w:sz w:val="28"/>
          <w:szCs w:val="28"/>
        </w:rPr>
        <mc:AlternateContent>
          <mc:Choice Requires="wps">
            <w:drawing>
              <wp:anchor distT="0" distB="0" distL="114300" distR="114300" simplePos="0" relativeHeight="251672576" behindDoc="0" locked="0" layoutInCell="1" allowOverlap="1" wp14:anchorId="4AAB2252" wp14:editId="53FD6045">
                <wp:simplePos x="0" y="0"/>
                <wp:positionH relativeFrom="column">
                  <wp:posOffset>4300855</wp:posOffset>
                </wp:positionH>
                <wp:positionV relativeFrom="paragraph">
                  <wp:posOffset>86360</wp:posOffset>
                </wp:positionV>
                <wp:extent cx="266700" cy="104775"/>
                <wp:effectExtent l="0" t="19050" r="38100" b="47625"/>
                <wp:wrapNone/>
                <wp:docPr id="10" name="Arrow: Right 10"/>
                <wp:cNvGraphicFramePr/>
                <a:graphic xmlns:a="http://schemas.openxmlformats.org/drawingml/2006/main">
                  <a:graphicData uri="http://schemas.microsoft.com/office/word/2010/wordprocessingShape">
                    <wps:wsp>
                      <wps:cNvSpPr/>
                      <wps:spPr>
                        <a:xfrm>
                          <a:off x="0" y="0"/>
                          <a:ext cx="266700" cy="104775"/>
                        </a:xfrm>
                        <a:prstGeom prst="rightArrow">
                          <a:avLst>
                            <a:gd name="adj1" fmla="val 50000"/>
                            <a:gd name="adj2" fmla="val 543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6425F" id="Arrow: Right 10" o:spid="_x0000_s1026" type="#_x0000_t13" style="position:absolute;margin-left:338.65pt;margin-top:6.8pt;width:21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" adj="16988" fillcolor="#4472c4 [3204]" strokecolor="#1f3763 [1604]" strokeweight="1pt"/>
            </w:pict>
          </mc:Fallback>
        </mc:AlternateContent>
      </w:r>
      <w:r>
        <w:rPr>
          <w:sz w:val="28"/>
          <w:szCs w:val="28"/>
        </w:rPr>
        <w:tab/>
        <w:t xml:space="preserve">         </w:t>
      </w:r>
    </w:p>
    <w:p w14:paraId="02C3DA6C" w14:textId="2E7B8074" w:rsidR="00A314E7" w:rsidRDefault="00A314E7" w:rsidP="00A314E7">
      <w:pPr>
        <w:tabs>
          <w:tab w:val="right" w:pos="9072"/>
        </w:tabs>
        <w:rPr>
          <w:sz w:val="28"/>
          <w:szCs w:val="28"/>
        </w:rPr>
      </w:pPr>
      <w:r>
        <w:rPr>
          <w:noProof/>
          <w:sz w:val="28"/>
          <w:szCs w:val="28"/>
        </w:rPr>
        <mc:AlternateContent>
          <mc:Choice Requires="wps">
            <w:drawing>
              <wp:anchor distT="0" distB="0" distL="114300" distR="114300" simplePos="0" relativeHeight="251674624" behindDoc="0" locked="0" layoutInCell="1" allowOverlap="1" wp14:anchorId="3A86A0C8" wp14:editId="792189C3">
                <wp:simplePos x="0" y="0"/>
                <wp:positionH relativeFrom="margin">
                  <wp:align>left</wp:align>
                </wp:positionH>
                <wp:positionV relativeFrom="paragraph">
                  <wp:posOffset>108585</wp:posOffset>
                </wp:positionV>
                <wp:extent cx="217844" cy="382270"/>
                <wp:effectExtent l="19050" t="19050" r="29845" b="17780"/>
                <wp:wrapNone/>
                <wp:docPr id="13" name="Arrow: Down 13"/>
                <wp:cNvGraphicFramePr/>
                <a:graphic xmlns:a="http://schemas.openxmlformats.org/drawingml/2006/main">
                  <a:graphicData uri="http://schemas.microsoft.com/office/word/2010/wordprocessingShape">
                    <wps:wsp>
                      <wps:cNvSpPr/>
                      <wps:spPr>
                        <a:xfrm rot="10800000">
                          <a:off x="0" y="0"/>
                          <a:ext cx="217844" cy="382270"/>
                        </a:xfrm>
                        <a:prstGeom prst="downArrow">
                          <a:avLst>
                            <a:gd name="adj1" fmla="val 50000"/>
                            <a:gd name="adj2" fmla="val 4064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213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0;margin-top:8.55pt;width:17.15pt;height:30.1pt;rotation:180;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" adj="16597" fillcolor="#4472c4 [3204]" strokecolor="#1f3763 [1604]" strokeweight="1pt">
                <w10:wrap anchorx="margin"/>
              </v:shape>
            </w:pict>
          </mc:Fallback>
        </mc:AlternateContent>
      </w:r>
    </w:p>
    <w:p w14:paraId="32BEFBDB" w14:textId="39849601" w:rsidR="009F057D" w:rsidRDefault="00A314E7">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5037F155" wp14:editId="000F7111">
                <wp:simplePos x="0" y="0"/>
                <wp:positionH relativeFrom="column">
                  <wp:posOffset>5005705</wp:posOffset>
                </wp:positionH>
                <wp:positionV relativeFrom="paragraph">
                  <wp:posOffset>24130</wp:posOffset>
                </wp:positionV>
                <wp:extent cx="113030" cy="247650"/>
                <wp:effectExtent l="19050" t="0" r="39370" b="38100"/>
                <wp:wrapNone/>
                <wp:docPr id="12" name="Arrow: Down 12"/>
                <wp:cNvGraphicFramePr/>
                <a:graphic xmlns:a="http://schemas.openxmlformats.org/drawingml/2006/main">
                  <a:graphicData uri="http://schemas.microsoft.com/office/word/2010/wordprocessingShape">
                    <wps:wsp>
                      <wps:cNvSpPr/>
                      <wps:spPr>
                        <a:xfrm>
                          <a:off x="0" y="0"/>
                          <a:ext cx="11303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2609" id="Arrow: Down 12" o:spid="_x0000_s1026" type="#_x0000_t67" style="position:absolute;margin-left:394.15pt;margin-top:1.9pt;width:8.9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" adj="16671" fillcolor="#4472c4 [3204]" strokecolor="#1f3763 [1604]" strokeweight="1pt"/>
            </w:pict>
          </mc:Fallback>
        </mc:AlternateContent>
      </w:r>
    </w:p>
    <w:p w14:paraId="1D203E30" w14:textId="2CFB1DCB" w:rsidR="00A314E7" w:rsidRDefault="00A314E7" w:rsidP="00A314E7">
      <w:pPr>
        <w:tabs>
          <w:tab w:val="right" w:pos="9072"/>
        </w:tabs>
        <w:rPr>
          <w:sz w:val="28"/>
          <w:szCs w:val="28"/>
        </w:rPr>
      </w:pPr>
      <w:r>
        <w:rPr>
          <w:sz w:val="28"/>
          <w:szCs w:val="28"/>
        </w:rPr>
        <w:t>Services radios</w:t>
      </w:r>
      <w:r>
        <w:rPr>
          <w:sz w:val="28"/>
          <w:szCs w:val="28"/>
        </w:rPr>
        <w:tab/>
        <w:t xml:space="preserve">          Signal de diffusion </w:t>
      </w:r>
    </w:p>
    <w:p w14:paraId="5F265A6B" w14:textId="278DF432" w:rsidR="009F057D" w:rsidRDefault="00A314E7" w:rsidP="00A314E7">
      <w:pPr>
        <w:jc w:val="right"/>
        <w:rPr>
          <w:sz w:val="28"/>
          <w:szCs w:val="28"/>
        </w:rPr>
      </w:pPr>
      <w:r>
        <w:rPr>
          <w:sz w:val="28"/>
          <w:szCs w:val="28"/>
        </w:rPr>
        <w:t xml:space="preserve">  Numérique</w:t>
      </w:r>
    </w:p>
    <w:p w14:paraId="69DABA9F" w14:textId="32663502" w:rsidR="009F057D" w:rsidRDefault="009F057D">
      <w:pPr>
        <w:rPr>
          <w:sz w:val="28"/>
          <w:szCs w:val="28"/>
        </w:rPr>
      </w:pPr>
    </w:p>
    <w:p w14:paraId="4D1224FB" w14:textId="45A05321" w:rsidR="009F057D" w:rsidRDefault="009F057D">
      <w:pPr>
        <w:rPr>
          <w:sz w:val="28"/>
          <w:szCs w:val="28"/>
        </w:rPr>
      </w:pPr>
    </w:p>
    <w:p w14:paraId="3CC2A3A8" w14:textId="7B88A493" w:rsidR="009F057D" w:rsidRDefault="009F057D">
      <w:pPr>
        <w:rPr>
          <w:sz w:val="28"/>
          <w:szCs w:val="28"/>
        </w:rPr>
      </w:pPr>
    </w:p>
    <w:p w14:paraId="1EE09EA5" w14:textId="2A32EF11" w:rsidR="009F057D" w:rsidRDefault="009F057D">
      <w:pPr>
        <w:rPr>
          <w:sz w:val="28"/>
          <w:szCs w:val="28"/>
        </w:rPr>
      </w:pPr>
    </w:p>
    <w:p w14:paraId="7F0A31D1" w14:textId="45262C8A" w:rsidR="009F057D" w:rsidRDefault="009F057D">
      <w:pPr>
        <w:rPr>
          <w:sz w:val="28"/>
          <w:szCs w:val="28"/>
        </w:rPr>
      </w:pPr>
    </w:p>
    <w:p w14:paraId="64878FA9" w14:textId="3F9F24F4" w:rsidR="009F057D" w:rsidRDefault="009F057D">
      <w:pPr>
        <w:rPr>
          <w:sz w:val="28"/>
          <w:szCs w:val="28"/>
        </w:rPr>
      </w:pPr>
    </w:p>
    <w:p w14:paraId="57598752" w14:textId="77777777" w:rsidR="009F057D" w:rsidRDefault="009F057D">
      <w:pPr>
        <w:rPr>
          <w:sz w:val="28"/>
          <w:szCs w:val="28"/>
        </w:rPr>
      </w:pPr>
    </w:p>
    <w:p w14:paraId="05E05934" w14:textId="3EE33218" w:rsidR="00634B00" w:rsidRDefault="00634B00">
      <w:pPr>
        <w:rPr>
          <w:b/>
          <w:bCs/>
          <w:sz w:val="28"/>
          <w:szCs w:val="28"/>
        </w:rPr>
      </w:pPr>
      <w:r w:rsidRPr="00634B00">
        <w:rPr>
          <w:b/>
          <w:bCs/>
          <w:sz w:val="28"/>
          <w:szCs w:val="28"/>
        </w:rPr>
        <w:t>Principaux équipements intervenant dans la RNT</w:t>
      </w:r>
      <w:r w:rsidR="00E32D5F">
        <w:rPr>
          <w:b/>
          <w:bCs/>
          <w:sz w:val="28"/>
          <w:szCs w:val="28"/>
        </w:rPr>
        <w:t xml:space="preserve"> : </w:t>
      </w:r>
      <w:r>
        <w:rPr>
          <w:b/>
          <w:bCs/>
          <w:sz w:val="28"/>
          <w:szCs w:val="28"/>
        </w:rPr>
        <w:t>Encodeur, Multiplexeur, Modulateur…</w:t>
      </w:r>
    </w:p>
    <w:p w14:paraId="2A4C9022" w14:textId="21D9C2B3" w:rsidR="00E32D5F" w:rsidRPr="00E32D5F" w:rsidRDefault="006C23D1">
      <w:pPr>
        <w:rPr>
          <w:sz w:val="28"/>
          <w:szCs w:val="28"/>
        </w:rPr>
      </w:pPr>
      <w:r>
        <w:rPr>
          <w:b/>
          <w:bCs/>
          <w:sz w:val="28"/>
          <w:szCs w:val="28"/>
        </w:rPr>
        <w:t xml:space="preserve">Source : </w:t>
      </w:r>
      <w:r w:rsidR="00E32D5F">
        <w:rPr>
          <w:b/>
          <w:bCs/>
          <w:sz w:val="28"/>
          <w:szCs w:val="28"/>
        </w:rPr>
        <w:t xml:space="preserve"> Codage de source </w:t>
      </w:r>
      <w:r>
        <w:rPr>
          <w:b/>
          <w:bCs/>
          <w:sz w:val="28"/>
          <w:szCs w:val="28"/>
        </w:rPr>
        <w:t xml:space="preserve">= </w:t>
      </w:r>
      <w:r w:rsidR="00E32D5F" w:rsidRPr="00E32D5F">
        <w:rPr>
          <w:sz w:val="28"/>
          <w:szCs w:val="28"/>
        </w:rPr>
        <w:t>réduction de débit</w:t>
      </w:r>
      <w:r>
        <w:rPr>
          <w:sz w:val="28"/>
          <w:szCs w:val="28"/>
        </w:rPr>
        <w:t xml:space="preserve"> binaire = </w:t>
      </w:r>
      <w:r w:rsidR="00E32D5F" w:rsidRPr="00E32D5F">
        <w:rPr>
          <w:sz w:val="28"/>
          <w:szCs w:val="28"/>
        </w:rPr>
        <w:t>ou compression</w:t>
      </w:r>
      <w:r w:rsidR="00E32D5F">
        <w:rPr>
          <w:sz w:val="28"/>
          <w:szCs w:val="28"/>
        </w:rPr>
        <w:t xml:space="preserve"> dans la chaine de diffusion</w:t>
      </w:r>
      <w:r>
        <w:rPr>
          <w:sz w:val="28"/>
          <w:szCs w:val="28"/>
        </w:rPr>
        <w:t xml:space="preserve"> =réduction de données. </w:t>
      </w:r>
    </w:p>
    <w:p w14:paraId="4056B4B0" w14:textId="56AAA57B" w:rsidR="00634B00" w:rsidRDefault="00634B00">
      <w:pPr>
        <w:rPr>
          <w:b/>
          <w:bCs/>
          <w:sz w:val="28"/>
          <w:szCs w:val="28"/>
        </w:rPr>
      </w:pPr>
      <w:r>
        <w:rPr>
          <w:b/>
          <w:bCs/>
          <w:sz w:val="28"/>
          <w:szCs w:val="28"/>
        </w:rPr>
        <w:t>Encodeur</w:t>
      </w:r>
    </w:p>
    <w:p w14:paraId="210E11C4" w14:textId="7EB1BDBD" w:rsidR="00334168" w:rsidRDefault="00634B00">
      <w:pPr>
        <w:rPr>
          <w:sz w:val="28"/>
          <w:szCs w:val="28"/>
        </w:rPr>
      </w:pPr>
      <w:r w:rsidRPr="00634B00">
        <w:rPr>
          <w:sz w:val="28"/>
          <w:szCs w:val="28"/>
        </w:rPr>
        <w:t>Il</w:t>
      </w:r>
      <w:r>
        <w:rPr>
          <w:sz w:val="28"/>
          <w:szCs w:val="28"/>
        </w:rPr>
        <w:t xml:space="preserve"> joue le rôle de codeur de source. Il est utilisé pour changer l’information en une forme dans laquelle celle-ci peut être transmise en un espace réduit possible.</w:t>
      </w:r>
      <w:r w:rsidR="006761C9">
        <w:rPr>
          <w:sz w:val="28"/>
          <w:szCs w:val="28"/>
        </w:rPr>
        <w:t xml:space="preserve"> (</w:t>
      </w:r>
      <w:proofErr w:type="spellStart"/>
      <w:proofErr w:type="gramStart"/>
      <w:r w:rsidR="006761C9">
        <w:rPr>
          <w:sz w:val="28"/>
          <w:szCs w:val="28"/>
        </w:rPr>
        <w:t>ing</w:t>
      </w:r>
      <w:proofErr w:type="spellEnd"/>
      <w:proofErr w:type="gramEnd"/>
      <w:r w:rsidR="006761C9">
        <w:rPr>
          <w:sz w:val="28"/>
          <w:szCs w:val="28"/>
        </w:rPr>
        <w:t xml:space="preserve"> Anne carole)</w:t>
      </w:r>
    </w:p>
    <w:p w14:paraId="3138700E" w14:textId="5FE91658" w:rsidR="001839EF" w:rsidRPr="001839EF" w:rsidRDefault="001839EF">
      <w:pPr>
        <w:rPr>
          <w:b/>
          <w:bCs/>
          <w:sz w:val="28"/>
          <w:szCs w:val="28"/>
        </w:rPr>
      </w:pPr>
      <w:r w:rsidRPr="001839EF">
        <w:rPr>
          <w:b/>
          <w:bCs/>
          <w:sz w:val="28"/>
          <w:szCs w:val="28"/>
        </w:rPr>
        <w:t xml:space="preserve">Formats de compression de la radiodiffusion numérique : </w:t>
      </w:r>
    </w:p>
    <w:p w14:paraId="6B9B388C" w14:textId="2CD3476F" w:rsidR="00634B00" w:rsidRDefault="00334168">
      <w:pPr>
        <w:rPr>
          <w:sz w:val="28"/>
          <w:szCs w:val="28"/>
        </w:rPr>
      </w:pPr>
      <w:r>
        <w:rPr>
          <w:sz w:val="28"/>
          <w:szCs w:val="28"/>
        </w:rPr>
        <w:t>Norme MPEG norme internationale qui traite de la compression, de la décompression, du traitement et de la représentation codée de l’image animée, du son et de leur combinaison.</w:t>
      </w:r>
    </w:p>
    <w:p w14:paraId="3581870E" w14:textId="77777777" w:rsidR="006761C9" w:rsidRDefault="006761C9">
      <w:pPr>
        <w:rPr>
          <w:sz w:val="28"/>
          <w:szCs w:val="28"/>
        </w:rPr>
      </w:pPr>
      <w:r>
        <w:rPr>
          <w:sz w:val="28"/>
          <w:szCs w:val="28"/>
        </w:rPr>
        <w:t xml:space="preserve">Les formats utilisés en radiodiffusion numérique sont essentiellement : </w:t>
      </w:r>
    </w:p>
    <w:p w14:paraId="237FEDD4" w14:textId="21D887AC" w:rsidR="006761C9" w:rsidRPr="006761C9" w:rsidRDefault="006761C9">
      <w:pPr>
        <w:rPr>
          <w:b/>
          <w:bCs/>
          <w:sz w:val="28"/>
          <w:szCs w:val="28"/>
        </w:rPr>
      </w:pPr>
      <w:r w:rsidRPr="006761C9">
        <w:rPr>
          <w:b/>
          <w:bCs/>
          <w:sz w:val="28"/>
          <w:szCs w:val="28"/>
        </w:rPr>
        <w:t>MPEG-1/-2 Layer II et MPEG-4 HE-AAC</w:t>
      </w:r>
      <w:r>
        <w:rPr>
          <w:b/>
          <w:bCs/>
          <w:sz w:val="28"/>
          <w:szCs w:val="28"/>
        </w:rPr>
        <w:t xml:space="preserve"> (source : technique de l’</w:t>
      </w:r>
      <w:proofErr w:type="spellStart"/>
      <w:r>
        <w:rPr>
          <w:b/>
          <w:bCs/>
          <w:sz w:val="28"/>
          <w:szCs w:val="28"/>
        </w:rPr>
        <w:t>ingenieur</w:t>
      </w:r>
      <w:proofErr w:type="spellEnd"/>
      <w:r>
        <w:rPr>
          <w:b/>
          <w:bCs/>
          <w:sz w:val="28"/>
          <w:szCs w:val="28"/>
        </w:rPr>
        <w:t>)</w:t>
      </w:r>
    </w:p>
    <w:p w14:paraId="63B36FE0" w14:textId="4BA8EBCC" w:rsidR="0007629B" w:rsidRDefault="0007629B">
      <w:pPr>
        <w:rPr>
          <w:sz w:val="28"/>
          <w:szCs w:val="28"/>
        </w:rPr>
      </w:pPr>
    </w:p>
    <w:tbl>
      <w:tblPr>
        <w:tblStyle w:val="TableGrid"/>
        <w:tblW w:w="0" w:type="auto"/>
        <w:tblLook w:val="04A0" w:firstRow="1" w:lastRow="0" w:firstColumn="1" w:lastColumn="0" w:noHBand="0" w:noVBand="1"/>
      </w:tblPr>
      <w:tblGrid>
        <w:gridCol w:w="2265"/>
        <w:gridCol w:w="2265"/>
        <w:gridCol w:w="2266"/>
        <w:gridCol w:w="2266"/>
      </w:tblGrid>
      <w:tr w:rsidR="006761C9" w14:paraId="2575EB85" w14:textId="77777777" w:rsidTr="00E0707D">
        <w:tc>
          <w:tcPr>
            <w:tcW w:w="2265" w:type="dxa"/>
          </w:tcPr>
          <w:p w14:paraId="1C73FE45" w14:textId="77777777" w:rsidR="006761C9" w:rsidRDefault="006761C9" w:rsidP="00E0707D">
            <w:pPr>
              <w:rPr>
                <w:sz w:val="28"/>
                <w:szCs w:val="28"/>
              </w:rPr>
            </w:pPr>
            <w:r>
              <w:rPr>
                <w:sz w:val="28"/>
                <w:szCs w:val="28"/>
              </w:rPr>
              <w:t>MPEG-1 Audio</w:t>
            </w:r>
          </w:p>
          <w:p w14:paraId="03C8FE7D" w14:textId="5269A48A" w:rsidR="0041781F" w:rsidRDefault="0041781F" w:rsidP="00E0707D">
            <w:pPr>
              <w:rPr>
                <w:sz w:val="28"/>
                <w:szCs w:val="28"/>
              </w:rPr>
            </w:pPr>
            <w:r>
              <w:rPr>
                <w:sz w:val="28"/>
                <w:szCs w:val="28"/>
              </w:rPr>
              <w:t>(ISO/IEC 11172-3)</w:t>
            </w:r>
          </w:p>
        </w:tc>
        <w:tc>
          <w:tcPr>
            <w:tcW w:w="2265" w:type="dxa"/>
          </w:tcPr>
          <w:p w14:paraId="50D7BA94" w14:textId="7BDE400F" w:rsidR="006761C9" w:rsidRDefault="006761C9" w:rsidP="00E0707D">
            <w:pPr>
              <w:rPr>
                <w:sz w:val="28"/>
                <w:szCs w:val="28"/>
              </w:rPr>
            </w:pPr>
            <w:r>
              <w:rPr>
                <w:sz w:val="28"/>
                <w:szCs w:val="28"/>
              </w:rPr>
              <w:t>Layer II</w:t>
            </w:r>
          </w:p>
        </w:tc>
        <w:tc>
          <w:tcPr>
            <w:tcW w:w="2266" w:type="dxa"/>
          </w:tcPr>
          <w:p w14:paraId="7F1DB04E" w14:textId="51272F0B" w:rsidR="006761C9" w:rsidRDefault="006761C9" w:rsidP="00E0707D">
            <w:pPr>
              <w:rPr>
                <w:sz w:val="28"/>
                <w:szCs w:val="28"/>
              </w:rPr>
            </w:pPr>
            <w:r>
              <w:rPr>
                <w:sz w:val="28"/>
                <w:szCs w:val="28"/>
              </w:rPr>
              <w:t>32-384 kbit/s total</w:t>
            </w:r>
          </w:p>
        </w:tc>
        <w:tc>
          <w:tcPr>
            <w:tcW w:w="2266" w:type="dxa"/>
          </w:tcPr>
          <w:p w14:paraId="310199CC" w14:textId="542D2E73" w:rsidR="006761C9" w:rsidRDefault="006761C9" w:rsidP="00E0707D">
            <w:pPr>
              <w:rPr>
                <w:sz w:val="28"/>
                <w:szCs w:val="28"/>
              </w:rPr>
            </w:pPr>
            <w:r>
              <w:rPr>
                <w:sz w:val="28"/>
                <w:szCs w:val="28"/>
              </w:rPr>
              <w:t>DAB</w:t>
            </w:r>
          </w:p>
        </w:tc>
      </w:tr>
      <w:tr w:rsidR="006761C9" w14:paraId="2A388ABB" w14:textId="77777777" w:rsidTr="00E0707D">
        <w:tc>
          <w:tcPr>
            <w:tcW w:w="2265" w:type="dxa"/>
          </w:tcPr>
          <w:p w14:paraId="2DAC312E" w14:textId="77777777" w:rsidR="006761C9" w:rsidRDefault="006761C9" w:rsidP="00E0707D">
            <w:pPr>
              <w:rPr>
                <w:sz w:val="28"/>
                <w:szCs w:val="28"/>
              </w:rPr>
            </w:pPr>
            <w:r>
              <w:rPr>
                <w:sz w:val="28"/>
                <w:szCs w:val="28"/>
              </w:rPr>
              <w:t>MPEG-2 Audio</w:t>
            </w:r>
          </w:p>
          <w:p w14:paraId="37D920F0" w14:textId="1ED479F0" w:rsidR="00C723A1" w:rsidRDefault="00C723A1" w:rsidP="00E0707D">
            <w:pPr>
              <w:rPr>
                <w:sz w:val="28"/>
                <w:szCs w:val="28"/>
              </w:rPr>
            </w:pPr>
            <w:r>
              <w:rPr>
                <w:sz w:val="28"/>
                <w:szCs w:val="28"/>
              </w:rPr>
              <w:t>(ISO/IEC 13818-3)</w:t>
            </w:r>
          </w:p>
        </w:tc>
        <w:tc>
          <w:tcPr>
            <w:tcW w:w="2265" w:type="dxa"/>
          </w:tcPr>
          <w:p w14:paraId="1FD165F0" w14:textId="773537C4" w:rsidR="006761C9" w:rsidRDefault="006761C9" w:rsidP="00E0707D">
            <w:pPr>
              <w:rPr>
                <w:sz w:val="28"/>
                <w:szCs w:val="28"/>
              </w:rPr>
            </w:pPr>
            <w:r>
              <w:rPr>
                <w:sz w:val="28"/>
                <w:szCs w:val="28"/>
              </w:rPr>
              <w:t>Layer II</w:t>
            </w:r>
          </w:p>
        </w:tc>
        <w:tc>
          <w:tcPr>
            <w:tcW w:w="2266" w:type="dxa"/>
          </w:tcPr>
          <w:p w14:paraId="3F407E5B" w14:textId="3802C105" w:rsidR="006761C9" w:rsidRDefault="006761C9" w:rsidP="00E0707D">
            <w:pPr>
              <w:rPr>
                <w:sz w:val="28"/>
                <w:szCs w:val="28"/>
              </w:rPr>
            </w:pPr>
            <w:r>
              <w:rPr>
                <w:sz w:val="28"/>
                <w:szCs w:val="28"/>
              </w:rPr>
              <w:t>8-1130</w:t>
            </w:r>
            <w:r w:rsidR="00FF2B31">
              <w:rPr>
                <w:sz w:val="28"/>
                <w:szCs w:val="28"/>
              </w:rPr>
              <w:t xml:space="preserve"> </w:t>
            </w:r>
            <w:r>
              <w:rPr>
                <w:sz w:val="28"/>
                <w:szCs w:val="28"/>
              </w:rPr>
              <w:t>kbit/s</w:t>
            </w:r>
            <w:r w:rsidR="00FF2B31">
              <w:rPr>
                <w:sz w:val="28"/>
                <w:szCs w:val="28"/>
              </w:rPr>
              <w:t xml:space="preserve">  </w:t>
            </w:r>
          </w:p>
        </w:tc>
        <w:tc>
          <w:tcPr>
            <w:tcW w:w="2266" w:type="dxa"/>
          </w:tcPr>
          <w:p w14:paraId="283C3E8E" w14:textId="6DEB555E" w:rsidR="006761C9" w:rsidRDefault="00FF2B31" w:rsidP="00E0707D">
            <w:pPr>
              <w:rPr>
                <w:sz w:val="28"/>
                <w:szCs w:val="28"/>
              </w:rPr>
            </w:pPr>
            <w:r>
              <w:rPr>
                <w:sz w:val="28"/>
                <w:szCs w:val="28"/>
              </w:rPr>
              <w:t>DAB (Fe= 24 ou 48 kHz)</w:t>
            </w:r>
          </w:p>
        </w:tc>
      </w:tr>
      <w:tr w:rsidR="006761C9" w14:paraId="36DAE7C0" w14:textId="77777777" w:rsidTr="00E0707D">
        <w:tc>
          <w:tcPr>
            <w:tcW w:w="2265" w:type="dxa"/>
          </w:tcPr>
          <w:p w14:paraId="08D76971" w14:textId="77777777" w:rsidR="006761C9" w:rsidRDefault="00FF2B31" w:rsidP="00E0707D">
            <w:pPr>
              <w:rPr>
                <w:sz w:val="28"/>
                <w:szCs w:val="28"/>
              </w:rPr>
            </w:pPr>
            <w:r>
              <w:rPr>
                <w:sz w:val="28"/>
                <w:szCs w:val="28"/>
              </w:rPr>
              <w:t xml:space="preserve">MPEG-4 Audio </w:t>
            </w:r>
          </w:p>
          <w:p w14:paraId="562EE3CD" w14:textId="100B7ACA" w:rsidR="00FF2B31" w:rsidRDefault="00FF2B31" w:rsidP="00E0707D">
            <w:pPr>
              <w:rPr>
                <w:sz w:val="28"/>
                <w:szCs w:val="28"/>
              </w:rPr>
            </w:pPr>
            <w:r>
              <w:rPr>
                <w:sz w:val="28"/>
                <w:szCs w:val="28"/>
              </w:rPr>
              <w:t>(ISO/IEC 14496-3)</w:t>
            </w:r>
          </w:p>
        </w:tc>
        <w:tc>
          <w:tcPr>
            <w:tcW w:w="2265" w:type="dxa"/>
          </w:tcPr>
          <w:p w14:paraId="2A868B8A" w14:textId="77777777" w:rsidR="006761C9" w:rsidRDefault="00FF2B31" w:rsidP="00E0707D">
            <w:pPr>
              <w:rPr>
                <w:sz w:val="28"/>
                <w:szCs w:val="28"/>
              </w:rPr>
            </w:pPr>
            <w:r>
              <w:rPr>
                <w:sz w:val="28"/>
                <w:szCs w:val="28"/>
              </w:rPr>
              <w:t>HE-AAC</w:t>
            </w:r>
          </w:p>
          <w:p w14:paraId="5FE60E55" w14:textId="2EB788B8" w:rsidR="00FF2B31" w:rsidRDefault="00FF2B31" w:rsidP="00E0707D">
            <w:pPr>
              <w:rPr>
                <w:sz w:val="28"/>
                <w:szCs w:val="28"/>
              </w:rPr>
            </w:pPr>
            <w:r>
              <w:rPr>
                <w:sz w:val="28"/>
                <w:szCs w:val="28"/>
              </w:rPr>
              <w:t xml:space="preserve">V2 </w:t>
            </w:r>
            <w:proofErr w:type="spellStart"/>
            <w:r>
              <w:rPr>
                <w:sz w:val="28"/>
                <w:szCs w:val="28"/>
              </w:rPr>
              <w:t>parametric</w:t>
            </w:r>
            <w:proofErr w:type="spellEnd"/>
            <w:r>
              <w:rPr>
                <w:sz w:val="28"/>
                <w:szCs w:val="28"/>
              </w:rPr>
              <w:t xml:space="preserve"> Stéreo-2004</w:t>
            </w:r>
          </w:p>
        </w:tc>
        <w:tc>
          <w:tcPr>
            <w:tcW w:w="2266" w:type="dxa"/>
          </w:tcPr>
          <w:p w14:paraId="17C0AB13" w14:textId="4430416D" w:rsidR="006761C9" w:rsidRDefault="00FF2B31" w:rsidP="00E0707D">
            <w:pPr>
              <w:rPr>
                <w:sz w:val="28"/>
                <w:szCs w:val="28"/>
              </w:rPr>
            </w:pPr>
            <w:r>
              <w:rPr>
                <w:rFonts w:ascii="Calibri" w:hAnsi="Calibri" w:cs="Calibri"/>
                <w:sz w:val="28"/>
                <w:szCs w:val="28"/>
              </w:rPr>
              <w:t>&lt;</w:t>
            </w:r>
            <w:r>
              <w:rPr>
                <w:sz w:val="28"/>
                <w:szCs w:val="28"/>
              </w:rPr>
              <w:t>56 kbit/s (stéréo)</w:t>
            </w:r>
          </w:p>
        </w:tc>
        <w:tc>
          <w:tcPr>
            <w:tcW w:w="2266" w:type="dxa"/>
          </w:tcPr>
          <w:p w14:paraId="556FA35C" w14:textId="288CF0F1" w:rsidR="006761C9" w:rsidRDefault="00FF2B31" w:rsidP="00E0707D">
            <w:pPr>
              <w:rPr>
                <w:sz w:val="28"/>
                <w:szCs w:val="28"/>
              </w:rPr>
            </w:pPr>
            <w:r>
              <w:rPr>
                <w:sz w:val="28"/>
                <w:szCs w:val="28"/>
              </w:rPr>
              <w:t>DAB+ (32 ou 48 kHz), T-DMB (Europe)</w:t>
            </w:r>
          </w:p>
        </w:tc>
      </w:tr>
    </w:tbl>
    <w:p w14:paraId="10BE5EE5" w14:textId="39DA2E41" w:rsidR="0007629B" w:rsidRDefault="0007629B">
      <w:pPr>
        <w:rPr>
          <w:sz w:val="28"/>
          <w:szCs w:val="28"/>
        </w:rPr>
      </w:pPr>
    </w:p>
    <w:p w14:paraId="022D5194" w14:textId="45EF48D2" w:rsidR="0041781F" w:rsidRDefault="007254A0">
      <w:pPr>
        <w:rPr>
          <w:sz w:val="28"/>
          <w:szCs w:val="28"/>
        </w:rPr>
      </w:pPr>
      <w:r>
        <w:rPr>
          <w:sz w:val="28"/>
          <w:szCs w:val="28"/>
        </w:rPr>
        <w:t>TRAME MPEG Layer II</w:t>
      </w:r>
    </w:p>
    <w:p w14:paraId="07C98A77" w14:textId="5EB54C00" w:rsidR="007254A0" w:rsidRDefault="007254A0">
      <w:pPr>
        <w:rPr>
          <w:sz w:val="28"/>
          <w:szCs w:val="28"/>
        </w:rPr>
      </w:pPr>
      <w:r>
        <w:rPr>
          <w:sz w:val="28"/>
          <w:szCs w:val="28"/>
        </w:rPr>
        <w:t xml:space="preserve">Train binaire composé de 4 parties : header, CRC, DATA Audio, DATA </w:t>
      </w:r>
      <w:proofErr w:type="spellStart"/>
      <w:r>
        <w:rPr>
          <w:sz w:val="28"/>
          <w:szCs w:val="28"/>
        </w:rPr>
        <w:t>auxilliary</w:t>
      </w:r>
      <w:proofErr w:type="spellEnd"/>
      <w:r>
        <w:rPr>
          <w:sz w:val="28"/>
          <w:szCs w:val="28"/>
        </w:rPr>
        <w:t xml:space="preserve"> </w:t>
      </w:r>
    </w:p>
    <w:p w14:paraId="3C41C0F1" w14:textId="4193B105" w:rsidR="0041781F" w:rsidRDefault="0041781F">
      <w:pPr>
        <w:rPr>
          <w:sz w:val="28"/>
          <w:szCs w:val="28"/>
        </w:rPr>
      </w:pPr>
    </w:p>
    <w:p w14:paraId="59FAF3FE" w14:textId="0B6F35B0" w:rsidR="0041781F" w:rsidRDefault="0041781F">
      <w:pPr>
        <w:rPr>
          <w:sz w:val="28"/>
          <w:szCs w:val="28"/>
        </w:rPr>
      </w:pPr>
    </w:p>
    <w:p w14:paraId="446B4F51" w14:textId="63CEC0F9" w:rsidR="0041781F" w:rsidRDefault="0041781F">
      <w:pPr>
        <w:rPr>
          <w:sz w:val="28"/>
          <w:szCs w:val="28"/>
        </w:rPr>
      </w:pPr>
    </w:p>
    <w:p w14:paraId="0DCDF58A" w14:textId="77777777" w:rsidR="0041781F" w:rsidRDefault="0041781F">
      <w:pPr>
        <w:rPr>
          <w:sz w:val="28"/>
          <w:szCs w:val="28"/>
        </w:rPr>
      </w:pPr>
    </w:p>
    <w:p w14:paraId="715347A7" w14:textId="77777777" w:rsidR="0007629B" w:rsidRDefault="0007629B" w:rsidP="0007629B">
      <w:pPr>
        <w:ind w:firstLine="360"/>
        <w:jc w:val="both"/>
        <w:rPr>
          <w:rFonts w:cstheme="minorHAnsi"/>
          <w:b/>
          <w:bCs/>
          <w:sz w:val="28"/>
          <w:szCs w:val="28"/>
        </w:rPr>
      </w:pPr>
      <w:r w:rsidRPr="0067633F">
        <w:rPr>
          <w:rFonts w:cstheme="minorHAnsi"/>
          <w:b/>
          <w:bCs/>
          <w:sz w:val="28"/>
          <w:szCs w:val="28"/>
        </w:rPr>
        <w:t>Corrections d’erreurs</w:t>
      </w:r>
      <w:r>
        <w:rPr>
          <w:rFonts w:cstheme="minorHAnsi"/>
          <w:b/>
          <w:bCs/>
          <w:sz w:val="28"/>
          <w:szCs w:val="28"/>
        </w:rPr>
        <w:t xml:space="preserve"> (codage de canal)</w:t>
      </w:r>
    </w:p>
    <w:p w14:paraId="22F0D399" w14:textId="77777777" w:rsidR="0007629B" w:rsidRDefault="0007629B" w:rsidP="0007629B">
      <w:pPr>
        <w:ind w:firstLine="360"/>
        <w:jc w:val="both"/>
        <w:rPr>
          <w:rFonts w:cstheme="minorHAnsi"/>
          <w:sz w:val="28"/>
          <w:szCs w:val="28"/>
        </w:rPr>
      </w:pPr>
      <w:r w:rsidRPr="00C726E3">
        <w:rPr>
          <w:rFonts w:cstheme="minorHAnsi"/>
          <w:sz w:val="28"/>
          <w:szCs w:val="28"/>
        </w:rPr>
        <w:t>Le</w:t>
      </w:r>
      <w:r>
        <w:rPr>
          <w:rFonts w:cstheme="minorHAnsi"/>
          <w:sz w:val="28"/>
          <w:szCs w:val="28"/>
        </w:rPr>
        <w:t xml:space="preserve"> codage de canal consiste à protéger le message émis par la source contre les perturbations du canal. Pour transférer l’information de manière fiable sur un canal, il est nécessaire d’introduire de la redondance dans le message transmis sur le canal (référence cours TNT, </w:t>
      </w:r>
      <w:proofErr w:type="spellStart"/>
      <w:r>
        <w:rPr>
          <w:rFonts w:cstheme="minorHAnsi"/>
          <w:sz w:val="28"/>
          <w:szCs w:val="28"/>
        </w:rPr>
        <w:t>Ing</w:t>
      </w:r>
      <w:proofErr w:type="spellEnd"/>
      <w:r>
        <w:rPr>
          <w:rFonts w:cstheme="minorHAnsi"/>
          <w:sz w:val="28"/>
          <w:szCs w:val="28"/>
        </w:rPr>
        <w:t xml:space="preserve"> Anne-Carole HONFOGA)</w:t>
      </w:r>
    </w:p>
    <w:p w14:paraId="0BF246DD" w14:textId="77777777" w:rsidR="0007629B" w:rsidRDefault="0007629B" w:rsidP="0007629B">
      <w:pPr>
        <w:ind w:firstLine="360"/>
        <w:jc w:val="both"/>
        <w:rPr>
          <w:rFonts w:cstheme="minorHAnsi"/>
          <w:sz w:val="28"/>
          <w:szCs w:val="28"/>
        </w:rPr>
      </w:pPr>
      <w:r>
        <w:rPr>
          <w:rFonts w:cstheme="minorHAnsi"/>
          <w:sz w:val="28"/>
          <w:szCs w:val="28"/>
        </w:rPr>
        <w:t>Le codage de canal permet de détecter les erreurs introduites par le canal et de les corriger.</w:t>
      </w:r>
    </w:p>
    <w:p w14:paraId="68953B30" w14:textId="2DC9F740" w:rsidR="0007629B" w:rsidRDefault="0007629B" w:rsidP="0007629B">
      <w:pPr>
        <w:ind w:firstLine="360"/>
        <w:jc w:val="both"/>
        <w:rPr>
          <w:rFonts w:cstheme="minorHAnsi"/>
          <w:b/>
          <w:bCs/>
          <w:sz w:val="28"/>
          <w:szCs w:val="28"/>
        </w:rPr>
      </w:pPr>
      <w:r>
        <w:rPr>
          <w:rFonts w:cstheme="minorHAnsi"/>
          <w:sz w:val="28"/>
          <w:szCs w:val="28"/>
        </w:rPr>
        <w:t xml:space="preserve">Le système DAB utilise le </w:t>
      </w:r>
      <w:r w:rsidRPr="00C726E3">
        <w:rPr>
          <w:rFonts w:cstheme="minorHAnsi"/>
          <w:b/>
          <w:bCs/>
          <w:sz w:val="28"/>
          <w:szCs w:val="28"/>
        </w:rPr>
        <w:t>codage convolutif</w:t>
      </w:r>
    </w:p>
    <w:p w14:paraId="381F1FE0" w14:textId="47A0EAF4" w:rsidR="00D75AA4" w:rsidRDefault="00D75AA4" w:rsidP="0007629B">
      <w:pPr>
        <w:ind w:firstLine="360"/>
        <w:jc w:val="both"/>
        <w:rPr>
          <w:rFonts w:cstheme="minorHAnsi"/>
          <w:b/>
          <w:bCs/>
          <w:sz w:val="28"/>
          <w:szCs w:val="28"/>
        </w:rPr>
      </w:pPr>
      <w:r>
        <w:rPr>
          <w:rFonts w:cstheme="minorHAnsi"/>
          <w:b/>
          <w:bCs/>
          <w:sz w:val="28"/>
          <w:szCs w:val="28"/>
        </w:rPr>
        <w:t>Codage REED SOLOMON</w:t>
      </w:r>
    </w:p>
    <w:p w14:paraId="0D4E7A84" w14:textId="77777777" w:rsidR="00D75AA4" w:rsidRDefault="00D75AA4" w:rsidP="0007629B">
      <w:pPr>
        <w:ind w:firstLine="360"/>
        <w:jc w:val="both"/>
        <w:rPr>
          <w:rFonts w:cstheme="minorHAnsi"/>
          <w:color w:val="000000"/>
          <w:sz w:val="28"/>
          <w:szCs w:val="28"/>
        </w:rPr>
      </w:pPr>
      <w:r w:rsidRPr="00D75AA4">
        <w:rPr>
          <w:rFonts w:cstheme="minorHAnsi"/>
          <w:color w:val="000000"/>
          <w:sz w:val="28"/>
          <w:szCs w:val="28"/>
        </w:rPr>
        <w:t>Il s’agit d’un code en bloc (développé par Reed Solomon en 1963) consistant à ajouter les</w:t>
      </w:r>
      <w:r>
        <w:rPr>
          <w:rFonts w:cstheme="minorHAnsi"/>
          <w:color w:val="000000"/>
          <w:sz w:val="28"/>
          <w:szCs w:val="28"/>
        </w:rPr>
        <w:t xml:space="preserve"> </w:t>
      </w:r>
      <w:r w:rsidRPr="00D75AA4">
        <w:rPr>
          <w:rFonts w:cstheme="minorHAnsi"/>
          <w:color w:val="000000"/>
          <w:sz w:val="28"/>
          <w:szCs w:val="28"/>
        </w:rPr>
        <w:t>bits de redondance à un bloc binaire. Ces bits de redondance représentent le code et sont utilisés lors</w:t>
      </w:r>
      <w:r>
        <w:rPr>
          <w:rFonts w:cstheme="minorHAnsi"/>
          <w:color w:val="000000"/>
          <w:sz w:val="28"/>
          <w:szCs w:val="28"/>
        </w:rPr>
        <w:t xml:space="preserve"> </w:t>
      </w:r>
      <w:r w:rsidRPr="00D75AA4">
        <w:rPr>
          <w:rFonts w:cstheme="minorHAnsi"/>
          <w:color w:val="000000"/>
          <w:sz w:val="28"/>
          <w:szCs w:val="28"/>
        </w:rPr>
        <w:t>du décodage pour détecter et corriger les erreurs binaires introduites dans le bloc binaire</w:t>
      </w:r>
    </w:p>
    <w:p w14:paraId="117F68AB" w14:textId="57AF378C" w:rsidR="00C723A1" w:rsidRDefault="00D75AA4" w:rsidP="0007629B">
      <w:pPr>
        <w:ind w:firstLine="360"/>
        <w:jc w:val="both"/>
        <w:rPr>
          <w:rFonts w:cstheme="minorHAnsi"/>
          <w:b/>
          <w:bCs/>
          <w:sz w:val="28"/>
          <w:szCs w:val="28"/>
        </w:rPr>
      </w:pPr>
      <w:r>
        <w:rPr>
          <w:rFonts w:cstheme="minorHAnsi"/>
          <w:color w:val="000000"/>
          <w:sz w:val="28"/>
          <w:szCs w:val="28"/>
        </w:rPr>
        <w:t>D</w:t>
      </w:r>
      <w:r w:rsidR="00C723A1">
        <w:rPr>
          <w:rFonts w:cstheme="minorHAnsi"/>
          <w:b/>
          <w:bCs/>
          <w:sz w:val="28"/>
          <w:szCs w:val="28"/>
        </w:rPr>
        <w:t xml:space="preserve">ispersion </w:t>
      </w:r>
      <w:proofErr w:type="spellStart"/>
      <w:r w:rsidR="00C723A1">
        <w:rPr>
          <w:rFonts w:cstheme="minorHAnsi"/>
          <w:b/>
          <w:bCs/>
          <w:sz w:val="28"/>
          <w:szCs w:val="28"/>
        </w:rPr>
        <w:t>d’energie</w:t>
      </w:r>
      <w:proofErr w:type="spellEnd"/>
      <w:r w:rsidR="00C723A1">
        <w:rPr>
          <w:rFonts w:cstheme="minorHAnsi"/>
          <w:b/>
          <w:bCs/>
          <w:sz w:val="28"/>
          <w:szCs w:val="28"/>
        </w:rPr>
        <w:t xml:space="preserve"> (</w:t>
      </w:r>
      <w:proofErr w:type="spellStart"/>
      <w:r>
        <w:rPr>
          <w:rFonts w:cstheme="minorHAnsi"/>
          <w:b/>
          <w:bCs/>
          <w:sz w:val="28"/>
          <w:szCs w:val="28"/>
        </w:rPr>
        <w:t>Scrambling</w:t>
      </w:r>
      <w:proofErr w:type="spellEnd"/>
      <w:r w:rsidR="00C723A1">
        <w:rPr>
          <w:rFonts w:cstheme="minorHAnsi"/>
          <w:b/>
          <w:bCs/>
          <w:sz w:val="28"/>
          <w:szCs w:val="28"/>
        </w:rPr>
        <w:t>)</w:t>
      </w:r>
    </w:p>
    <w:p w14:paraId="77F2EB45" w14:textId="1AC88DAF" w:rsidR="008A4283" w:rsidRDefault="008A4283" w:rsidP="0007629B">
      <w:pPr>
        <w:ind w:firstLine="360"/>
        <w:jc w:val="both"/>
        <w:rPr>
          <w:rFonts w:cstheme="minorHAnsi"/>
          <w:b/>
          <w:bCs/>
          <w:sz w:val="28"/>
          <w:szCs w:val="28"/>
        </w:rPr>
      </w:pPr>
      <w:r w:rsidRPr="008A4283">
        <w:rPr>
          <w:rFonts w:ascii="Bookman Old Style" w:hAnsi="Bookman Old Style"/>
          <w:color w:val="000000"/>
          <w:sz w:val="36"/>
          <w:szCs w:val="36"/>
        </w:rPr>
        <w:t>Elle consiste en la répartition uniforme de l’énergie dans le canal de transmission afin</w:t>
      </w:r>
      <w:r w:rsidRPr="008A4283">
        <w:rPr>
          <w:rFonts w:ascii="Bookman Old Style" w:hAnsi="Bookman Old Style"/>
          <w:color w:val="000000"/>
          <w:sz w:val="36"/>
          <w:szCs w:val="36"/>
        </w:rPr>
        <w:br/>
        <w:t>d’éviter les longues suites de 1 ou de 0, qui créeraient une di</w:t>
      </w:r>
      <w:r w:rsidRPr="008A4283">
        <w:rPr>
          <w:rFonts w:ascii="Times New Roman" w:hAnsi="Times New Roman" w:cs="Times New Roman"/>
          <w:color w:val="000000"/>
          <w:sz w:val="36"/>
          <w:szCs w:val="36"/>
        </w:rPr>
        <w:t>ffi</w:t>
      </w:r>
      <w:r w:rsidRPr="008A4283">
        <w:rPr>
          <w:rFonts w:ascii="Bookman Old Style" w:hAnsi="Bookman Old Style"/>
          <w:color w:val="000000"/>
          <w:sz w:val="36"/>
          <w:szCs w:val="36"/>
        </w:rPr>
        <w:t>culté à la récupération de</w:t>
      </w:r>
      <w:r w:rsidRPr="008A4283">
        <w:rPr>
          <w:rFonts w:ascii="Bookman Old Style" w:hAnsi="Bookman Old Style"/>
          <w:color w:val="000000"/>
          <w:sz w:val="36"/>
          <w:szCs w:val="36"/>
        </w:rPr>
        <w:br/>
        <w:t>l’horloge au récepteur</w:t>
      </w:r>
      <w:r w:rsidRPr="008A4283">
        <w:rPr>
          <w:rFonts w:ascii="Bookman Old Style" w:hAnsi="Bookman Old Style"/>
          <w:color w:val="000000"/>
          <w:sz w:val="40"/>
          <w:szCs w:val="40"/>
        </w:rPr>
        <w:t>.</w:t>
      </w:r>
    </w:p>
    <w:p w14:paraId="1C618064" w14:textId="56B20891" w:rsidR="0007629B" w:rsidRDefault="0007629B" w:rsidP="0007629B">
      <w:pPr>
        <w:ind w:firstLine="360"/>
        <w:jc w:val="both"/>
        <w:rPr>
          <w:rFonts w:cstheme="minorHAnsi"/>
          <w:b/>
          <w:bCs/>
          <w:sz w:val="28"/>
          <w:szCs w:val="28"/>
        </w:rPr>
      </w:pPr>
      <w:r>
        <w:rPr>
          <w:rFonts w:cstheme="minorHAnsi"/>
          <w:b/>
          <w:bCs/>
          <w:sz w:val="28"/>
          <w:szCs w:val="28"/>
        </w:rPr>
        <w:t>Entrelacement</w:t>
      </w:r>
    </w:p>
    <w:p w14:paraId="06FF8EBA" w14:textId="2AB6F506" w:rsidR="0007629B" w:rsidRDefault="0007629B" w:rsidP="0007629B">
      <w:pPr>
        <w:ind w:firstLine="360"/>
        <w:jc w:val="both"/>
        <w:rPr>
          <w:rFonts w:cstheme="minorHAnsi"/>
          <w:sz w:val="28"/>
          <w:szCs w:val="28"/>
        </w:rPr>
      </w:pPr>
      <w:r w:rsidRPr="0007629B">
        <w:rPr>
          <w:rFonts w:cstheme="minorHAnsi"/>
          <w:sz w:val="28"/>
          <w:szCs w:val="28"/>
        </w:rPr>
        <w:t>C</w:t>
      </w:r>
      <w:r>
        <w:rPr>
          <w:rFonts w:cstheme="minorHAnsi"/>
          <w:sz w:val="28"/>
          <w:szCs w:val="28"/>
        </w:rPr>
        <w:t>onsiste à changer l’ordre des données à l’émission et à les reme</w:t>
      </w:r>
      <w:r w:rsidR="00701B70">
        <w:rPr>
          <w:rFonts w:cstheme="minorHAnsi"/>
          <w:sz w:val="28"/>
          <w:szCs w:val="28"/>
        </w:rPr>
        <w:t>t</w:t>
      </w:r>
      <w:r>
        <w:rPr>
          <w:rFonts w:cstheme="minorHAnsi"/>
          <w:sz w:val="28"/>
          <w:szCs w:val="28"/>
        </w:rPr>
        <w:t>tre en ordre à la réception.</w:t>
      </w:r>
      <w:r w:rsidR="00701B70">
        <w:rPr>
          <w:rFonts w:cstheme="minorHAnsi"/>
          <w:sz w:val="28"/>
          <w:szCs w:val="28"/>
        </w:rPr>
        <w:t xml:space="preserve"> Les bits erronés après la transmission sont répartis sur la trame obtenu après désentrelacement. Permet d’assurer l’efficacité du codeur</w:t>
      </w:r>
    </w:p>
    <w:p w14:paraId="47E2B0C2" w14:textId="46BADE2D" w:rsidR="00D75AA4" w:rsidRDefault="00D75AA4" w:rsidP="0007629B">
      <w:pPr>
        <w:ind w:firstLine="360"/>
        <w:jc w:val="both"/>
        <w:rPr>
          <w:rFonts w:cstheme="minorHAnsi"/>
          <w:sz w:val="28"/>
          <w:szCs w:val="28"/>
        </w:rPr>
      </w:pPr>
      <w:r>
        <w:rPr>
          <w:rFonts w:cstheme="minorHAnsi"/>
          <w:sz w:val="28"/>
          <w:szCs w:val="28"/>
        </w:rPr>
        <w:t>Techniques d’entrelacement en DAB</w:t>
      </w:r>
    </w:p>
    <w:p w14:paraId="0CB872C2" w14:textId="319C27E0" w:rsidR="005A1495" w:rsidRDefault="005A1495" w:rsidP="0007629B">
      <w:pPr>
        <w:ind w:firstLine="360"/>
        <w:jc w:val="both"/>
        <w:rPr>
          <w:rFonts w:cstheme="minorHAnsi"/>
          <w:sz w:val="28"/>
          <w:szCs w:val="28"/>
        </w:rPr>
      </w:pPr>
    </w:p>
    <w:p w14:paraId="4EB29829" w14:textId="396AD26C" w:rsidR="005A1495" w:rsidRPr="005A1495" w:rsidRDefault="005A1495" w:rsidP="0007629B">
      <w:pPr>
        <w:ind w:firstLine="360"/>
        <w:jc w:val="both"/>
        <w:rPr>
          <w:rFonts w:cstheme="minorHAnsi"/>
          <w:b/>
          <w:bCs/>
          <w:sz w:val="28"/>
          <w:szCs w:val="28"/>
        </w:rPr>
      </w:pPr>
      <w:r w:rsidRPr="005A1495">
        <w:rPr>
          <w:rFonts w:cstheme="minorHAnsi"/>
          <w:b/>
          <w:bCs/>
          <w:sz w:val="28"/>
          <w:szCs w:val="28"/>
        </w:rPr>
        <w:t>Modulation</w:t>
      </w:r>
    </w:p>
    <w:p w14:paraId="75BC348B" w14:textId="77777777" w:rsidR="005A1495" w:rsidRDefault="005A1495" w:rsidP="005A1495">
      <w:pPr>
        <w:ind w:firstLine="360"/>
        <w:jc w:val="both"/>
        <w:rPr>
          <w:rFonts w:cstheme="minorHAnsi"/>
          <w:b/>
          <w:bCs/>
          <w:sz w:val="32"/>
          <w:szCs w:val="32"/>
        </w:rPr>
      </w:pPr>
      <w:r w:rsidRPr="003D781F">
        <w:rPr>
          <w:rFonts w:cstheme="minorHAnsi"/>
          <w:b/>
          <w:bCs/>
          <w:sz w:val="32"/>
          <w:szCs w:val="32"/>
        </w:rPr>
        <w:t>Qu’est-ce-que COFDM ?</w:t>
      </w:r>
      <w:r>
        <w:rPr>
          <w:rFonts w:cstheme="minorHAnsi"/>
          <w:b/>
          <w:bCs/>
          <w:sz w:val="32"/>
          <w:szCs w:val="32"/>
        </w:rPr>
        <w:t xml:space="preserve"> Modulation à porteuses multiples</w:t>
      </w:r>
    </w:p>
    <w:p w14:paraId="5038A956" w14:textId="77777777" w:rsidR="005A1495" w:rsidRDefault="005A1495" w:rsidP="005A1495">
      <w:pPr>
        <w:ind w:firstLine="360"/>
        <w:jc w:val="both"/>
        <w:rPr>
          <w:rFonts w:cstheme="minorHAnsi"/>
          <w:sz w:val="28"/>
          <w:szCs w:val="28"/>
        </w:rPr>
      </w:pPr>
      <w:r>
        <w:rPr>
          <w:rFonts w:cstheme="minorHAnsi"/>
          <w:sz w:val="28"/>
          <w:szCs w:val="28"/>
        </w:rPr>
        <w:t xml:space="preserve">Un problème important en transmission est celui du multi trajets. Entre l’émetteur et le récepteur le signal peut se propager suivant plusieurs trajets à </w:t>
      </w:r>
      <w:r>
        <w:rPr>
          <w:rFonts w:cstheme="minorHAnsi"/>
          <w:sz w:val="28"/>
          <w:szCs w:val="28"/>
        </w:rPr>
        <w:lastRenderedPageBreak/>
        <w:t xml:space="preserve">cause des obstacles. On obtient plusieurs versions retardées du signal qui entrainent la dégradation du signal reçu. </w:t>
      </w:r>
    </w:p>
    <w:p w14:paraId="28C5375D" w14:textId="77777777" w:rsidR="005A1495" w:rsidRDefault="005A1495" w:rsidP="005A1495">
      <w:pPr>
        <w:ind w:firstLine="360"/>
        <w:jc w:val="both"/>
        <w:rPr>
          <w:rFonts w:cstheme="minorHAnsi"/>
          <w:sz w:val="28"/>
          <w:szCs w:val="28"/>
        </w:rPr>
      </w:pPr>
      <w:r>
        <w:rPr>
          <w:rFonts w:cstheme="minorHAnsi"/>
          <w:sz w:val="28"/>
          <w:szCs w:val="28"/>
        </w:rPr>
        <w:t>On remplace alors le signal initial, modulant une porteuse unique avec un débit symbolique R1=1/Ts1 par N signaux parallèles, modulant N porteuses adjacentes chacune avec des débits symboliques RN= R/N.</w:t>
      </w:r>
    </w:p>
    <w:p w14:paraId="30E9AC93" w14:textId="77777777" w:rsidR="005A1495" w:rsidRDefault="005A1495" w:rsidP="005A1495">
      <w:pPr>
        <w:ind w:firstLine="360"/>
        <w:jc w:val="both"/>
        <w:rPr>
          <w:rFonts w:cstheme="minorHAnsi"/>
          <w:sz w:val="28"/>
          <w:szCs w:val="28"/>
        </w:rPr>
      </w:pPr>
      <w:r>
        <w:rPr>
          <w:rFonts w:cstheme="minorHAnsi"/>
          <w:sz w:val="28"/>
          <w:szCs w:val="28"/>
        </w:rPr>
        <w:t>La durée d’un symbole devient Ts2= N*Ts1.</w:t>
      </w:r>
    </w:p>
    <w:p w14:paraId="0F8E4950" w14:textId="77777777" w:rsidR="005A1495" w:rsidRDefault="005A1495" w:rsidP="005A1495">
      <w:pPr>
        <w:ind w:firstLine="360"/>
        <w:jc w:val="both"/>
        <w:rPr>
          <w:rFonts w:cstheme="minorHAnsi"/>
          <w:sz w:val="28"/>
          <w:szCs w:val="28"/>
        </w:rPr>
      </w:pPr>
      <w:r>
        <w:rPr>
          <w:rFonts w:cstheme="minorHAnsi"/>
          <w:sz w:val="28"/>
          <w:szCs w:val="28"/>
        </w:rPr>
        <w:t>Cette augmentation de la durée symbolique minimise l’effet des décalages temporels dus au multi trajets.</w:t>
      </w:r>
    </w:p>
    <w:p w14:paraId="609F4798" w14:textId="77777777" w:rsidR="005A1495" w:rsidRDefault="005A1495" w:rsidP="005A1495">
      <w:pPr>
        <w:ind w:firstLine="360"/>
        <w:jc w:val="both"/>
        <w:rPr>
          <w:rFonts w:cstheme="minorHAnsi"/>
          <w:sz w:val="28"/>
          <w:szCs w:val="28"/>
        </w:rPr>
      </w:pPr>
      <w:r>
        <w:rPr>
          <w:rFonts w:cstheme="minorHAnsi"/>
          <w:sz w:val="28"/>
          <w:szCs w:val="28"/>
        </w:rPr>
        <w:t>Ce type de modulation est adapté pour la radiodiffusion par voie numérique terrestre</w:t>
      </w:r>
    </w:p>
    <w:p w14:paraId="637AB69B" w14:textId="15B7B0F2" w:rsidR="005A1495" w:rsidRDefault="005A1495" w:rsidP="005A1495">
      <w:pPr>
        <w:ind w:firstLine="360"/>
        <w:jc w:val="both"/>
        <w:rPr>
          <w:rFonts w:cstheme="minorHAnsi"/>
          <w:sz w:val="28"/>
          <w:szCs w:val="28"/>
        </w:rPr>
      </w:pPr>
      <w:r>
        <w:rPr>
          <w:rFonts w:cstheme="minorHAnsi"/>
          <w:sz w:val="28"/>
          <w:szCs w:val="28"/>
        </w:rPr>
        <w:t xml:space="preserve">Caractéristiques de COFDM  </w:t>
      </w:r>
    </w:p>
    <w:p w14:paraId="3BAA2E23" w14:textId="77777777" w:rsidR="005A1495" w:rsidRPr="001745EF" w:rsidRDefault="005A1495" w:rsidP="005A1495">
      <w:pPr>
        <w:pStyle w:val="ListParagraph"/>
        <w:numPr>
          <w:ilvl w:val="0"/>
          <w:numId w:val="1"/>
        </w:numPr>
        <w:jc w:val="both"/>
        <w:rPr>
          <w:rFonts w:cstheme="minorHAnsi"/>
          <w:sz w:val="28"/>
          <w:szCs w:val="28"/>
        </w:rPr>
      </w:pPr>
      <w:proofErr w:type="spellStart"/>
      <w:r w:rsidRPr="001745EF">
        <w:rPr>
          <w:rFonts w:cstheme="minorHAnsi"/>
          <w:b/>
          <w:bCs/>
          <w:sz w:val="28"/>
          <w:szCs w:val="28"/>
        </w:rPr>
        <w:t>Coded</w:t>
      </w:r>
      <w:proofErr w:type="spellEnd"/>
      <w:r w:rsidRPr="001745EF">
        <w:rPr>
          <w:rFonts w:cstheme="minorHAnsi"/>
          <w:sz w:val="28"/>
          <w:szCs w:val="28"/>
        </w:rPr>
        <w:t> : (Protection contre les erreurs)</w:t>
      </w:r>
    </w:p>
    <w:p w14:paraId="0AB8CD35" w14:textId="77777777" w:rsidR="005A1495" w:rsidRPr="001745EF" w:rsidRDefault="005A1495" w:rsidP="005A1495">
      <w:pPr>
        <w:pStyle w:val="ListParagraph"/>
        <w:numPr>
          <w:ilvl w:val="0"/>
          <w:numId w:val="1"/>
        </w:numPr>
        <w:jc w:val="both"/>
        <w:rPr>
          <w:rFonts w:cstheme="minorHAnsi"/>
          <w:sz w:val="28"/>
          <w:szCs w:val="28"/>
        </w:rPr>
      </w:pPr>
      <w:r w:rsidRPr="001745EF">
        <w:rPr>
          <w:rFonts w:cstheme="minorHAnsi"/>
          <w:b/>
          <w:bCs/>
          <w:sz w:val="28"/>
          <w:szCs w:val="28"/>
        </w:rPr>
        <w:t>Orthogonal </w:t>
      </w:r>
      <w:r w:rsidRPr="001745EF">
        <w:rPr>
          <w:rFonts w:cstheme="minorHAnsi"/>
          <w:sz w:val="28"/>
          <w:szCs w:val="28"/>
        </w:rPr>
        <w:t>: (les sous porteuses sont perpendiculaires les unes aux autres afin d’éviter les interférences entre porteuses)</w:t>
      </w:r>
    </w:p>
    <w:p w14:paraId="6EA53195" w14:textId="77777777" w:rsidR="005A1495" w:rsidRDefault="005A1495" w:rsidP="005A1495">
      <w:pPr>
        <w:pStyle w:val="ListParagraph"/>
        <w:numPr>
          <w:ilvl w:val="0"/>
          <w:numId w:val="1"/>
        </w:numPr>
        <w:jc w:val="both"/>
        <w:rPr>
          <w:rFonts w:cstheme="minorHAnsi"/>
          <w:sz w:val="28"/>
          <w:szCs w:val="28"/>
        </w:rPr>
      </w:pPr>
      <w:r w:rsidRPr="001745EF">
        <w:rPr>
          <w:rFonts w:cstheme="minorHAnsi"/>
          <w:b/>
          <w:bCs/>
          <w:sz w:val="28"/>
          <w:szCs w:val="28"/>
        </w:rPr>
        <w:t>Frequency Division Multiplex</w:t>
      </w:r>
      <w:r w:rsidRPr="001745EF">
        <w:rPr>
          <w:rFonts w:cstheme="minorHAnsi"/>
          <w:sz w:val="28"/>
          <w:szCs w:val="28"/>
        </w:rPr>
        <w:t> : (distribution d’informations sur de nombreuses sous porteuses dans le domaines fréquentiels)</w:t>
      </w:r>
    </w:p>
    <w:p w14:paraId="526C1E55" w14:textId="77777777" w:rsidR="005A1495" w:rsidRPr="001745EF" w:rsidRDefault="005A1495" w:rsidP="005A1495">
      <w:pPr>
        <w:pStyle w:val="ListParagraph"/>
        <w:numPr>
          <w:ilvl w:val="0"/>
          <w:numId w:val="1"/>
        </w:numPr>
        <w:jc w:val="both"/>
        <w:rPr>
          <w:rFonts w:cstheme="minorHAnsi"/>
          <w:sz w:val="28"/>
          <w:szCs w:val="28"/>
        </w:rPr>
      </w:pPr>
      <w:r>
        <w:rPr>
          <w:rFonts w:cstheme="minorHAnsi"/>
          <w:b/>
          <w:bCs/>
          <w:sz w:val="28"/>
          <w:szCs w:val="28"/>
        </w:rPr>
        <w:t>Présence d’intervalles de garde</w:t>
      </w:r>
    </w:p>
    <w:p w14:paraId="430BEDAF" w14:textId="77777777" w:rsidR="005A1495" w:rsidRPr="0007629B" w:rsidRDefault="005A1495" w:rsidP="005A1495">
      <w:pPr>
        <w:ind w:firstLine="360"/>
        <w:jc w:val="both"/>
        <w:rPr>
          <w:rFonts w:cstheme="minorHAnsi"/>
          <w:sz w:val="28"/>
          <w:szCs w:val="28"/>
        </w:rPr>
      </w:pPr>
    </w:p>
    <w:p w14:paraId="1EB1C7D6" w14:textId="77777777" w:rsidR="005A1495" w:rsidRDefault="005A1495" w:rsidP="005A1495">
      <w:pPr>
        <w:ind w:firstLine="360"/>
        <w:jc w:val="both"/>
        <w:rPr>
          <w:rFonts w:cstheme="minorHAnsi"/>
          <w:sz w:val="28"/>
          <w:szCs w:val="28"/>
        </w:rPr>
      </w:pPr>
      <w:r w:rsidRPr="003D781F">
        <w:rPr>
          <w:rFonts w:cstheme="minorHAnsi"/>
          <w:b/>
          <w:bCs/>
          <w:sz w:val="28"/>
          <w:szCs w:val="28"/>
        </w:rPr>
        <w:t>Principe de OFDM</w:t>
      </w:r>
      <w:r>
        <w:rPr>
          <w:rFonts w:cstheme="minorHAnsi"/>
          <w:sz w:val="28"/>
          <w:szCs w:val="28"/>
        </w:rPr>
        <w:t> : C’est de transmettre les informations sur plusieurs sous porteuses orthogonales entre elles, ainsi le spectre du signal présente une occupation optimale de la bande allouée.</w:t>
      </w:r>
    </w:p>
    <w:p w14:paraId="254C1517" w14:textId="77777777" w:rsidR="005A1495" w:rsidRDefault="005A1495" w:rsidP="005A1495">
      <w:pPr>
        <w:ind w:firstLine="360"/>
        <w:jc w:val="both"/>
        <w:rPr>
          <w:rFonts w:cstheme="minorHAnsi"/>
          <w:sz w:val="28"/>
          <w:szCs w:val="28"/>
        </w:rPr>
      </w:pPr>
      <w:r>
        <w:rPr>
          <w:rFonts w:cstheme="minorHAnsi"/>
          <w:sz w:val="28"/>
          <w:szCs w:val="28"/>
        </w:rPr>
        <w:t>La modulation OFDM consiste à appliquer de manière instantanée la Transformée de Fourrier Rapide Inverse (IFFT) à N échantillons de symboles QAM complexe.</w:t>
      </w:r>
    </w:p>
    <w:p w14:paraId="2DC89647" w14:textId="77777777" w:rsidR="005A1495" w:rsidRDefault="005A1495" w:rsidP="005A1495">
      <w:pPr>
        <w:ind w:firstLine="360"/>
        <w:jc w:val="both"/>
        <w:rPr>
          <w:rFonts w:cstheme="minorHAnsi"/>
          <w:sz w:val="28"/>
          <w:szCs w:val="28"/>
        </w:rPr>
      </w:pPr>
      <w:r>
        <w:rPr>
          <w:rFonts w:cstheme="minorHAnsi"/>
          <w:sz w:val="28"/>
          <w:szCs w:val="28"/>
        </w:rPr>
        <w:t xml:space="preserve">La démodulation OFDM consiste à appliquer de manière instantanée la Transformée de Fourrier Rapide (FFT) à N échantillons de symboles QAM complexe. </w:t>
      </w:r>
      <w:proofErr w:type="gramStart"/>
      <w:r>
        <w:rPr>
          <w:rFonts w:cstheme="minorHAnsi"/>
          <w:sz w:val="28"/>
          <w:szCs w:val="28"/>
        </w:rPr>
        <w:t>( référence</w:t>
      </w:r>
      <w:proofErr w:type="gramEnd"/>
      <w:r>
        <w:rPr>
          <w:rFonts w:cstheme="minorHAnsi"/>
          <w:sz w:val="28"/>
          <w:szCs w:val="28"/>
        </w:rPr>
        <w:t xml:space="preserve"> cours TNT)</w:t>
      </w:r>
    </w:p>
    <w:p w14:paraId="4785C13E" w14:textId="77777777" w:rsidR="0007629B" w:rsidRDefault="0007629B">
      <w:pPr>
        <w:rPr>
          <w:sz w:val="28"/>
          <w:szCs w:val="28"/>
        </w:rPr>
      </w:pPr>
    </w:p>
    <w:p w14:paraId="624DFBB1" w14:textId="0FF2765C" w:rsidR="00334168" w:rsidRDefault="00334168">
      <w:pPr>
        <w:rPr>
          <w:sz w:val="28"/>
          <w:szCs w:val="28"/>
        </w:rPr>
      </w:pPr>
      <w:r>
        <w:rPr>
          <w:sz w:val="28"/>
          <w:szCs w:val="28"/>
        </w:rPr>
        <w:t xml:space="preserve"> </w:t>
      </w:r>
    </w:p>
    <w:p w14:paraId="22A8A83A" w14:textId="77777777" w:rsidR="00334168" w:rsidRPr="00634B00" w:rsidRDefault="00334168">
      <w:pPr>
        <w:rPr>
          <w:sz w:val="28"/>
          <w:szCs w:val="28"/>
        </w:rPr>
      </w:pPr>
    </w:p>
    <w:sectPr w:rsidR="00334168" w:rsidRPr="00634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Bold">
    <w:altName w:val="Univer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16D91"/>
    <w:multiLevelType w:val="hybridMultilevel"/>
    <w:tmpl w:val="2AF444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00"/>
    <w:rsid w:val="0007629B"/>
    <w:rsid w:val="001701C1"/>
    <w:rsid w:val="00174C6F"/>
    <w:rsid w:val="001839EF"/>
    <w:rsid w:val="00183EF2"/>
    <w:rsid w:val="00197DF2"/>
    <w:rsid w:val="00334168"/>
    <w:rsid w:val="003F59A5"/>
    <w:rsid w:val="0041781F"/>
    <w:rsid w:val="00592C2F"/>
    <w:rsid w:val="005A1495"/>
    <w:rsid w:val="005D4F0B"/>
    <w:rsid w:val="00634B00"/>
    <w:rsid w:val="006761C9"/>
    <w:rsid w:val="006C23D1"/>
    <w:rsid w:val="00701B70"/>
    <w:rsid w:val="00704F40"/>
    <w:rsid w:val="007254A0"/>
    <w:rsid w:val="00763CFC"/>
    <w:rsid w:val="00823389"/>
    <w:rsid w:val="008A4283"/>
    <w:rsid w:val="009F057D"/>
    <w:rsid w:val="00A314E7"/>
    <w:rsid w:val="00B9326C"/>
    <w:rsid w:val="00C723A1"/>
    <w:rsid w:val="00CD4E16"/>
    <w:rsid w:val="00D75AA4"/>
    <w:rsid w:val="00E32D5F"/>
    <w:rsid w:val="00EC6D35"/>
    <w:rsid w:val="00FF2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0C90"/>
  <w15:chartTrackingRefBased/>
  <w15:docId w15:val="{76418322-23C1-4996-A256-F66F317E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95"/>
    <w:pPr>
      <w:ind w:left="720"/>
      <w:contextualSpacing/>
    </w:pPr>
  </w:style>
  <w:style w:type="character" w:styleId="CommentReference">
    <w:name w:val="annotation reference"/>
    <w:basedOn w:val="DefaultParagraphFont"/>
    <w:uiPriority w:val="99"/>
    <w:semiHidden/>
    <w:unhideWhenUsed/>
    <w:rsid w:val="00A314E7"/>
    <w:rPr>
      <w:sz w:val="16"/>
      <w:szCs w:val="16"/>
    </w:rPr>
  </w:style>
  <w:style w:type="paragraph" w:styleId="CommentText">
    <w:name w:val="annotation text"/>
    <w:basedOn w:val="Normal"/>
    <w:link w:val="CommentTextChar"/>
    <w:uiPriority w:val="99"/>
    <w:semiHidden/>
    <w:unhideWhenUsed/>
    <w:rsid w:val="00A314E7"/>
    <w:pPr>
      <w:spacing w:line="240" w:lineRule="auto"/>
    </w:pPr>
    <w:rPr>
      <w:sz w:val="20"/>
      <w:szCs w:val="20"/>
    </w:rPr>
  </w:style>
  <w:style w:type="character" w:customStyle="1" w:styleId="CommentTextChar">
    <w:name w:val="Comment Text Char"/>
    <w:basedOn w:val="DefaultParagraphFont"/>
    <w:link w:val="CommentText"/>
    <w:uiPriority w:val="99"/>
    <w:semiHidden/>
    <w:rsid w:val="00A314E7"/>
    <w:rPr>
      <w:sz w:val="20"/>
      <w:szCs w:val="20"/>
    </w:rPr>
  </w:style>
  <w:style w:type="paragraph" w:styleId="CommentSubject">
    <w:name w:val="annotation subject"/>
    <w:basedOn w:val="CommentText"/>
    <w:next w:val="CommentText"/>
    <w:link w:val="CommentSubjectChar"/>
    <w:uiPriority w:val="99"/>
    <w:semiHidden/>
    <w:unhideWhenUsed/>
    <w:rsid w:val="00A314E7"/>
    <w:rPr>
      <w:b/>
      <w:bCs/>
    </w:rPr>
  </w:style>
  <w:style w:type="character" w:customStyle="1" w:styleId="CommentSubjectChar">
    <w:name w:val="Comment Subject Char"/>
    <w:basedOn w:val="CommentTextChar"/>
    <w:link w:val="CommentSubject"/>
    <w:uiPriority w:val="99"/>
    <w:semiHidden/>
    <w:rsid w:val="00A314E7"/>
    <w:rPr>
      <w:b/>
      <w:bCs/>
      <w:sz w:val="20"/>
      <w:szCs w:val="20"/>
    </w:rPr>
  </w:style>
  <w:style w:type="paragraph" w:styleId="BalloonText">
    <w:name w:val="Balloon Text"/>
    <w:basedOn w:val="Normal"/>
    <w:link w:val="BalloonTextChar"/>
    <w:uiPriority w:val="99"/>
    <w:semiHidden/>
    <w:unhideWhenUsed/>
    <w:rsid w:val="00A31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E7"/>
    <w:rPr>
      <w:rFonts w:ascii="Segoe UI" w:hAnsi="Segoe UI" w:cs="Segoe UI"/>
      <w:sz w:val="18"/>
      <w:szCs w:val="18"/>
    </w:rPr>
  </w:style>
  <w:style w:type="character" w:customStyle="1" w:styleId="fontstyle01">
    <w:name w:val="fontstyle01"/>
    <w:basedOn w:val="DefaultParagraphFont"/>
    <w:rsid w:val="006761C9"/>
    <w:rPr>
      <w:rFonts w:ascii="Univers-Bold" w:hAnsi="Univers-Bold" w:hint="default"/>
      <w:b/>
      <w:bCs/>
      <w:i w:val="0"/>
      <w:iCs w:val="0"/>
      <w:color w:val="2E2E2D"/>
      <w:sz w:val="16"/>
      <w:szCs w:val="16"/>
    </w:rPr>
  </w:style>
  <w:style w:type="table" w:styleId="TableGrid">
    <w:name w:val="Table Grid"/>
    <w:basedOn w:val="TableNormal"/>
    <w:uiPriority w:val="39"/>
    <w:rsid w:val="00676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D75AA4"/>
    <w:rPr>
      <w:rFonts w:ascii="Bookman Old Style" w:hAnsi="Bookman Old Style"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683</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2020-06-24T13:12:00Z</dcterms:created>
  <dcterms:modified xsi:type="dcterms:W3CDTF">2020-08-07T21:45:00Z</dcterms:modified>
</cp:coreProperties>
</file>