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98A9" w14:textId="571693A7" w:rsidR="00B754F1" w:rsidRPr="00CF30B7" w:rsidRDefault="00C2008D" w:rsidP="00C2008D">
      <w:pPr>
        <w:pStyle w:val="ListParagraph"/>
        <w:numPr>
          <w:ilvl w:val="0"/>
          <w:numId w:val="5"/>
        </w:numPr>
        <w:jc w:val="both"/>
        <w:rPr>
          <w:b/>
          <w:sz w:val="28"/>
          <w:szCs w:val="28"/>
        </w:rPr>
      </w:pPr>
      <w:r w:rsidRPr="00CF30B7">
        <w:rPr>
          <w:b/>
          <w:sz w:val="28"/>
          <w:szCs w:val="28"/>
          <w:u w:val="single"/>
        </w:rPr>
        <w:t>Thème</w:t>
      </w:r>
      <w:proofErr w:type="gramStart"/>
      <w:r w:rsidRPr="00CF30B7">
        <w:rPr>
          <w:b/>
          <w:sz w:val="28"/>
          <w:szCs w:val="28"/>
        </w:rPr>
        <w:t> :</w:t>
      </w:r>
      <w:r w:rsidR="006B1CC6">
        <w:rPr>
          <w:b/>
          <w:sz w:val="28"/>
          <w:szCs w:val="28"/>
        </w:rPr>
        <w:t>Etude</w:t>
      </w:r>
      <w:proofErr w:type="gramEnd"/>
      <w:r w:rsidR="006B1CC6">
        <w:rPr>
          <w:b/>
          <w:sz w:val="28"/>
          <w:szCs w:val="28"/>
        </w:rPr>
        <w:t xml:space="preserve"> de la migration de la Radio diffusion FM vers la  RNT au Bénin</w:t>
      </w:r>
      <w:r w:rsidR="00CF30B7" w:rsidRPr="00CF30B7">
        <w:rPr>
          <w:b/>
          <w:sz w:val="28"/>
          <w:szCs w:val="28"/>
        </w:rPr>
        <w:t>.</w:t>
      </w:r>
    </w:p>
    <w:p w14:paraId="248F52A5" w14:textId="77777777" w:rsidR="00C2008D" w:rsidRPr="00CF30B7" w:rsidRDefault="00C2008D" w:rsidP="00C2008D">
      <w:pPr>
        <w:jc w:val="both"/>
        <w:rPr>
          <w:b/>
          <w:sz w:val="28"/>
          <w:szCs w:val="28"/>
          <w:u w:val="single"/>
        </w:rPr>
      </w:pPr>
      <w:r w:rsidRPr="00CF30B7">
        <w:rPr>
          <w:b/>
          <w:sz w:val="28"/>
          <w:szCs w:val="28"/>
          <w:u w:val="single"/>
        </w:rPr>
        <w:t>Tâches à exécuter :</w:t>
      </w:r>
    </w:p>
    <w:p w14:paraId="29624189" w14:textId="04812AFF" w:rsidR="00B754F1" w:rsidRDefault="00CF30B7" w:rsidP="00C2008D">
      <w:pPr>
        <w:pStyle w:val="ListParagraph"/>
        <w:numPr>
          <w:ilvl w:val="0"/>
          <w:numId w:val="7"/>
        </w:numPr>
        <w:jc w:val="both"/>
        <w:rPr>
          <w:sz w:val="28"/>
          <w:szCs w:val="28"/>
        </w:rPr>
      </w:pPr>
      <w:bookmarkStart w:id="0" w:name="_Hlk42092513"/>
      <w:r>
        <w:rPr>
          <w:sz w:val="28"/>
          <w:szCs w:val="28"/>
        </w:rPr>
        <w:t xml:space="preserve">Etude comparative des normes existantes de la RNT et identification objective d’une norme pour le </w:t>
      </w:r>
      <w:r w:rsidR="00DC1500">
        <w:rPr>
          <w:sz w:val="28"/>
          <w:szCs w:val="28"/>
        </w:rPr>
        <w:t>B</w:t>
      </w:r>
      <w:r>
        <w:rPr>
          <w:sz w:val="28"/>
          <w:szCs w:val="28"/>
        </w:rPr>
        <w:t>énin.</w:t>
      </w:r>
    </w:p>
    <w:p w14:paraId="4FF1C1D1" w14:textId="03DBC6BA" w:rsidR="00CF30B7" w:rsidRDefault="00CF30B7" w:rsidP="00C2008D">
      <w:pPr>
        <w:pStyle w:val="ListParagraph"/>
        <w:numPr>
          <w:ilvl w:val="0"/>
          <w:numId w:val="7"/>
        </w:numPr>
        <w:jc w:val="both"/>
        <w:rPr>
          <w:sz w:val="28"/>
          <w:szCs w:val="28"/>
        </w:rPr>
      </w:pPr>
      <w:r>
        <w:rPr>
          <w:sz w:val="28"/>
          <w:szCs w:val="28"/>
        </w:rPr>
        <w:t xml:space="preserve">En se basant sur l’existant, décrire la migration de la radio FM vers la RNT et proposer une architecture pour le </w:t>
      </w:r>
      <w:r w:rsidR="00DC1500">
        <w:rPr>
          <w:sz w:val="28"/>
          <w:szCs w:val="28"/>
        </w:rPr>
        <w:t>B</w:t>
      </w:r>
      <w:r>
        <w:rPr>
          <w:sz w:val="28"/>
          <w:szCs w:val="28"/>
        </w:rPr>
        <w:t>énin</w:t>
      </w:r>
    </w:p>
    <w:p w14:paraId="4A50AA07" w14:textId="3344F1C8" w:rsidR="00CF30B7" w:rsidRDefault="00CF30B7" w:rsidP="00C2008D">
      <w:pPr>
        <w:pStyle w:val="ListParagraph"/>
        <w:numPr>
          <w:ilvl w:val="0"/>
          <w:numId w:val="7"/>
        </w:numPr>
        <w:jc w:val="both"/>
        <w:rPr>
          <w:sz w:val="28"/>
          <w:szCs w:val="28"/>
        </w:rPr>
      </w:pPr>
      <w:r>
        <w:rPr>
          <w:sz w:val="28"/>
          <w:szCs w:val="28"/>
        </w:rPr>
        <w:t>Implémenter la RNT standard sous Matlab et évaluer les performances</w:t>
      </w:r>
    </w:p>
    <w:p w14:paraId="379ADE8D" w14:textId="6BD368C8" w:rsidR="00CF30B7" w:rsidRPr="00CF30B7" w:rsidRDefault="00CF30B7" w:rsidP="00C2008D">
      <w:pPr>
        <w:pStyle w:val="ListParagraph"/>
        <w:numPr>
          <w:ilvl w:val="0"/>
          <w:numId w:val="7"/>
        </w:numPr>
        <w:jc w:val="both"/>
        <w:rPr>
          <w:sz w:val="28"/>
          <w:szCs w:val="28"/>
        </w:rPr>
      </w:pPr>
      <w:r>
        <w:rPr>
          <w:sz w:val="28"/>
          <w:szCs w:val="28"/>
        </w:rPr>
        <w:t>Intégrer dans la chaine la rotation de constellation et évaluer les performances.</w:t>
      </w:r>
    </w:p>
    <w:p w14:paraId="6840206F" w14:textId="77777777" w:rsidR="00442FEE" w:rsidRPr="00CF30B7" w:rsidRDefault="00442FEE" w:rsidP="00442FEE">
      <w:pPr>
        <w:jc w:val="both"/>
        <w:rPr>
          <w:sz w:val="28"/>
          <w:szCs w:val="28"/>
        </w:rPr>
      </w:pPr>
    </w:p>
    <w:bookmarkEnd w:id="0"/>
    <w:p w14:paraId="520CC4F0" w14:textId="77777777" w:rsidR="00C7050D" w:rsidRDefault="00C7050D" w:rsidP="00442FEE">
      <w:pPr>
        <w:jc w:val="both"/>
        <w:rPr>
          <w:sz w:val="28"/>
          <w:szCs w:val="28"/>
        </w:rPr>
      </w:pPr>
      <w:r w:rsidRPr="00CF30B7">
        <w:rPr>
          <w:b/>
          <w:sz w:val="28"/>
          <w:szCs w:val="28"/>
          <w:u w:val="single"/>
        </w:rPr>
        <w:t>Durée</w:t>
      </w:r>
      <w:r w:rsidRPr="00CF30B7">
        <w:rPr>
          <w:b/>
          <w:sz w:val="28"/>
          <w:szCs w:val="28"/>
        </w:rPr>
        <w:t> </w:t>
      </w:r>
      <w:r w:rsidR="00A72819" w:rsidRPr="00CF30B7">
        <w:rPr>
          <w:sz w:val="28"/>
          <w:szCs w:val="28"/>
        </w:rPr>
        <w:t>: 6</w:t>
      </w:r>
      <w:r w:rsidRPr="00CF30B7">
        <w:rPr>
          <w:sz w:val="28"/>
          <w:szCs w:val="28"/>
        </w:rPr>
        <w:t xml:space="preserve"> mois</w:t>
      </w:r>
    </w:p>
    <w:p w14:paraId="1DC11A87" w14:textId="77777777" w:rsidR="00F61F02" w:rsidRDefault="00F61F02" w:rsidP="00442FEE">
      <w:pPr>
        <w:jc w:val="both"/>
        <w:rPr>
          <w:sz w:val="28"/>
          <w:szCs w:val="28"/>
        </w:rPr>
      </w:pPr>
    </w:p>
    <w:p w14:paraId="2E798620" w14:textId="1D410479" w:rsidR="00F61F02" w:rsidRDefault="00F61F02" w:rsidP="00442FEE">
      <w:pPr>
        <w:jc w:val="both"/>
        <w:rPr>
          <w:sz w:val="28"/>
          <w:szCs w:val="28"/>
        </w:rPr>
      </w:pPr>
      <w:r>
        <w:rPr>
          <w:sz w:val="28"/>
          <w:szCs w:val="28"/>
        </w:rPr>
        <w:t>Introduction</w:t>
      </w:r>
    </w:p>
    <w:p w14:paraId="6C7B3EA4" w14:textId="008B1DC1" w:rsidR="00450F9B" w:rsidRDefault="00295760" w:rsidP="00442FEE">
      <w:pPr>
        <w:jc w:val="both"/>
        <w:rPr>
          <w:sz w:val="28"/>
          <w:szCs w:val="28"/>
        </w:rPr>
      </w:pPr>
      <w:r>
        <w:rPr>
          <w:sz w:val="28"/>
          <w:szCs w:val="28"/>
        </w:rPr>
        <w:t>La radio</w:t>
      </w:r>
      <w:r w:rsidR="00450F9B">
        <w:rPr>
          <w:sz w:val="28"/>
          <w:szCs w:val="28"/>
        </w:rPr>
        <w:t>diffusion</w:t>
      </w:r>
      <w:r>
        <w:rPr>
          <w:sz w:val="28"/>
          <w:szCs w:val="28"/>
        </w:rPr>
        <w:t xml:space="preserve"> demeure pour l’homme l’un des outils incontournables pour disposer de l’information, être en phase avec l’actualité culturelle et les problèmes sociaux de son pays et du monde entier. Elle intervient donc dans le développement de notre pays du fait qu’elle offre au citoyen des</w:t>
      </w:r>
      <w:r w:rsidR="00381CB1">
        <w:rPr>
          <w:sz w:val="28"/>
          <w:szCs w:val="28"/>
        </w:rPr>
        <w:t xml:space="preserve"> moments privilégiés d’acquisition de l’information appropriée. </w:t>
      </w:r>
      <w:r w:rsidR="00450F9B">
        <w:rPr>
          <w:sz w:val="28"/>
          <w:szCs w:val="28"/>
        </w:rPr>
        <w:t>Depuis le début de la radiodiffusion au début des années 1920, le marché est largement couvert par les services de radiodiffusion audio AM et FM. Aujourd’hui, nous vivons dans un monde de systèmes et de services de communication numérique.</w:t>
      </w:r>
    </w:p>
    <w:p w14:paraId="2FEA8C66" w14:textId="42F88773" w:rsidR="00604F2E" w:rsidRDefault="00D54C2A" w:rsidP="00442FEE">
      <w:pPr>
        <w:jc w:val="both"/>
        <w:rPr>
          <w:sz w:val="28"/>
          <w:szCs w:val="28"/>
        </w:rPr>
      </w:pPr>
      <w:r>
        <w:rPr>
          <w:sz w:val="28"/>
          <w:szCs w:val="28"/>
        </w:rPr>
        <w:t>C</w:t>
      </w:r>
      <w:r w:rsidR="004F600A">
        <w:rPr>
          <w:sz w:val="28"/>
          <w:szCs w:val="28"/>
        </w:rPr>
        <w:t xml:space="preserve">es systèmes </w:t>
      </w:r>
      <w:r>
        <w:rPr>
          <w:sz w:val="28"/>
          <w:szCs w:val="28"/>
        </w:rPr>
        <w:t>ont été</w:t>
      </w:r>
      <w:r w:rsidR="004F600A">
        <w:rPr>
          <w:sz w:val="28"/>
          <w:szCs w:val="28"/>
        </w:rPr>
        <w:t xml:space="preserve"> remplacés par </w:t>
      </w:r>
      <w:r>
        <w:rPr>
          <w:sz w:val="28"/>
          <w:szCs w:val="28"/>
        </w:rPr>
        <w:t>d</w:t>
      </w:r>
      <w:r w:rsidR="004F600A">
        <w:rPr>
          <w:sz w:val="28"/>
          <w:szCs w:val="28"/>
        </w:rPr>
        <w:t>es systèmes de radiodiffusion numérique terrestre</w:t>
      </w:r>
      <w:r>
        <w:rPr>
          <w:sz w:val="28"/>
          <w:szCs w:val="28"/>
        </w:rPr>
        <w:t xml:space="preserve"> (RNT) dans</w:t>
      </w:r>
      <w:r w:rsidR="004F600A">
        <w:rPr>
          <w:sz w:val="28"/>
          <w:szCs w:val="28"/>
        </w:rPr>
        <w:t xml:space="preserve"> certaines régions du monde.</w:t>
      </w:r>
      <w:r w:rsidR="00295760">
        <w:rPr>
          <w:sz w:val="28"/>
          <w:szCs w:val="28"/>
        </w:rPr>
        <w:t xml:space="preserve"> </w:t>
      </w:r>
      <w:r w:rsidR="004F600A">
        <w:rPr>
          <w:sz w:val="28"/>
          <w:szCs w:val="28"/>
        </w:rPr>
        <w:t>Dans l’optique d</w:t>
      </w:r>
      <w:r w:rsidR="00604F2E">
        <w:rPr>
          <w:sz w:val="28"/>
          <w:szCs w:val="28"/>
        </w:rPr>
        <w:t xml:space="preserve">’innover </w:t>
      </w:r>
      <w:r w:rsidR="007D67EA">
        <w:rPr>
          <w:sz w:val="28"/>
          <w:szCs w:val="28"/>
        </w:rPr>
        <w:t xml:space="preserve">et de bénéficier des apports du numérique </w:t>
      </w:r>
      <w:r w:rsidR="00604F2E">
        <w:rPr>
          <w:sz w:val="28"/>
          <w:szCs w:val="28"/>
        </w:rPr>
        <w:t>dans le domaine de télécommunications</w:t>
      </w:r>
      <w:r w:rsidR="004F600A">
        <w:rPr>
          <w:sz w:val="28"/>
          <w:szCs w:val="28"/>
        </w:rPr>
        <w:t xml:space="preserve"> au Bénin, </w:t>
      </w:r>
      <w:r w:rsidR="00604F2E">
        <w:rPr>
          <w:sz w:val="28"/>
          <w:szCs w:val="28"/>
        </w:rPr>
        <w:t>une soluti</w:t>
      </w:r>
      <w:r>
        <w:rPr>
          <w:sz w:val="28"/>
          <w:szCs w:val="28"/>
        </w:rPr>
        <w:t>on</w:t>
      </w:r>
      <w:r w:rsidR="007D67EA">
        <w:rPr>
          <w:sz w:val="28"/>
          <w:szCs w:val="28"/>
        </w:rPr>
        <w:t xml:space="preserve"> serait</w:t>
      </w:r>
      <w:r>
        <w:rPr>
          <w:sz w:val="28"/>
          <w:szCs w:val="28"/>
        </w:rPr>
        <w:t xml:space="preserve"> </w:t>
      </w:r>
      <w:r w:rsidR="007D67EA">
        <w:rPr>
          <w:sz w:val="28"/>
          <w:szCs w:val="28"/>
        </w:rPr>
        <w:t>de numériser la diffusion de la radio terrestre</w:t>
      </w:r>
      <w:r w:rsidR="000279B8">
        <w:rPr>
          <w:sz w:val="28"/>
          <w:szCs w:val="28"/>
        </w:rPr>
        <w:t xml:space="preserve"> dont le mode de diffusion est FM</w:t>
      </w:r>
      <w:r w:rsidR="00604F2E">
        <w:rPr>
          <w:sz w:val="28"/>
          <w:szCs w:val="28"/>
        </w:rPr>
        <w:t>.</w:t>
      </w:r>
    </w:p>
    <w:p w14:paraId="625553B2" w14:textId="3C0EF7E4" w:rsidR="00AF0744" w:rsidRDefault="00604F2E" w:rsidP="00442FEE">
      <w:pPr>
        <w:jc w:val="both"/>
        <w:rPr>
          <w:sz w:val="28"/>
          <w:szCs w:val="28"/>
        </w:rPr>
      </w:pPr>
      <w:r>
        <w:rPr>
          <w:sz w:val="28"/>
          <w:szCs w:val="28"/>
        </w:rPr>
        <w:t>C’est sur cette solution que se penchera le présent projet de fin de formation qui a pour but de</w:t>
      </w:r>
      <w:r w:rsidR="004F600A">
        <w:rPr>
          <w:sz w:val="28"/>
          <w:szCs w:val="28"/>
        </w:rPr>
        <w:t xml:space="preserve"> </w:t>
      </w:r>
      <w:r w:rsidR="007D67EA">
        <w:rPr>
          <w:sz w:val="28"/>
          <w:szCs w:val="28"/>
        </w:rPr>
        <w:t>réaliser la migration de la FM vers la RNT au bénin.</w:t>
      </w:r>
    </w:p>
    <w:p w14:paraId="19884EBA" w14:textId="77777777" w:rsidR="00AF0744" w:rsidRDefault="00AF0744" w:rsidP="00442FEE">
      <w:pPr>
        <w:jc w:val="both"/>
        <w:rPr>
          <w:sz w:val="28"/>
          <w:szCs w:val="28"/>
        </w:rPr>
      </w:pPr>
    </w:p>
    <w:p w14:paraId="00EDB466" w14:textId="77777777" w:rsidR="00F61F02" w:rsidRDefault="00F61F02" w:rsidP="00442FEE">
      <w:pPr>
        <w:jc w:val="both"/>
        <w:rPr>
          <w:sz w:val="28"/>
          <w:szCs w:val="28"/>
        </w:rPr>
      </w:pPr>
      <w:r>
        <w:rPr>
          <w:sz w:val="28"/>
          <w:szCs w:val="28"/>
        </w:rPr>
        <w:t>Contexte</w:t>
      </w:r>
    </w:p>
    <w:p w14:paraId="3737B46A" w14:textId="4CA3D95F" w:rsidR="00814CD4" w:rsidRDefault="00814CD4" w:rsidP="00442FEE">
      <w:pPr>
        <w:jc w:val="both"/>
        <w:rPr>
          <w:rStyle w:val="fontstyle01"/>
          <w:sz w:val="28"/>
          <w:szCs w:val="28"/>
        </w:rPr>
      </w:pPr>
      <w:r>
        <w:rPr>
          <w:rStyle w:val="fontstyle01"/>
          <w:sz w:val="28"/>
          <w:szCs w:val="28"/>
        </w:rPr>
        <w:lastRenderedPageBreak/>
        <w:t xml:space="preserve">La radio numérique terrestre, petite sœur de la </w:t>
      </w:r>
      <w:r w:rsidR="00FF004E">
        <w:rPr>
          <w:rStyle w:val="fontstyle01"/>
          <w:sz w:val="28"/>
          <w:szCs w:val="28"/>
        </w:rPr>
        <w:t>TNT,</w:t>
      </w:r>
      <w:r>
        <w:rPr>
          <w:rStyle w:val="fontstyle01"/>
          <w:sz w:val="28"/>
          <w:szCs w:val="28"/>
        </w:rPr>
        <w:t xml:space="preserve"> </w:t>
      </w:r>
      <w:proofErr w:type="gramStart"/>
      <w:r>
        <w:rPr>
          <w:rStyle w:val="fontstyle01"/>
          <w:sz w:val="28"/>
          <w:szCs w:val="28"/>
        </w:rPr>
        <w:t>permet  à</w:t>
      </w:r>
      <w:proofErr w:type="gramEnd"/>
      <w:r>
        <w:rPr>
          <w:rStyle w:val="fontstyle01"/>
          <w:sz w:val="28"/>
          <w:szCs w:val="28"/>
        </w:rPr>
        <w:t xml:space="preserve"> l’instar de la FM ,la diffusion des programmes de  radio par voie hertzienne. Contrairement à la radio analogique hertzienne FM</w:t>
      </w:r>
      <w:r w:rsidR="00FF004E">
        <w:rPr>
          <w:rStyle w:val="fontstyle01"/>
          <w:sz w:val="28"/>
          <w:szCs w:val="28"/>
        </w:rPr>
        <w:t xml:space="preserve"> ou une fréquence ne permet de transmettre qu’une radio,</w:t>
      </w:r>
      <w:r>
        <w:rPr>
          <w:rStyle w:val="fontstyle01"/>
          <w:sz w:val="28"/>
          <w:szCs w:val="28"/>
        </w:rPr>
        <w:t xml:space="preserve"> </w:t>
      </w:r>
      <w:r w:rsidR="00FF004E">
        <w:rPr>
          <w:rStyle w:val="fontstyle01"/>
          <w:sz w:val="28"/>
          <w:szCs w:val="28"/>
        </w:rPr>
        <w:t>chaque fréquence en RNT véhicule plusieurs services radios.</w:t>
      </w:r>
      <w:r>
        <w:rPr>
          <w:rStyle w:val="fontstyle01"/>
          <w:sz w:val="28"/>
          <w:szCs w:val="28"/>
        </w:rPr>
        <w:t xml:space="preserve"> </w:t>
      </w:r>
    </w:p>
    <w:p w14:paraId="605308E1" w14:textId="0236070A" w:rsidR="003B5D91" w:rsidRDefault="00FF004E" w:rsidP="00442FEE">
      <w:pPr>
        <w:jc w:val="both"/>
        <w:rPr>
          <w:rFonts w:ascii="ComicSansMS" w:hAnsi="ComicSansMS"/>
          <w:color w:val="000000"/>
          <w:sz w:val="28"/>
          <w:szCs w:val="28"/>
        </w:rPr>
      </w:pPr>
      <w:r>
        <w:rPr>
          <w:rFonts w:ascii="ComicSansMS" w:hAnsi="ComicSansMS"/>
          <w:b/>
          <w:bCs/>
          <w:color w:val="000000"/>
          <w:sz w:val="28"/>
          <w:szCs w:val="28"/>
        </w:rPr>
        <w:t>L</w:t>
      </w:r>
      <w:r w:rsidR="003B5D91" w:rsidRPr="003B5D91">
        <w:rPr>
          <w:rFonts w:ascii="ComicSansMS" w:hAnsi="ComicSansMS"/>
          <w:b/>
          <w:bCs/>
          <w:color w:val="000000"/>
          <w:sz w:val="28"/>
          <w:szCs w:val="28"/>
        </w:rPr>
        <w:t xml:space="preserve">a radio numérique </w:t>
      </w:r>
      <w:r w:rsidR="003B5D91" w:rsidRPr="003B5D91">
        <w:rPr>
          <w:rFonts w:ascii="ComicSansMS" w:hAnsi="ComicSansMS"/>
          <w:color w:val="000000"/>
          <w:sz w:val="28"/>
          <w:szCs w:val="28"/>
        </w:rPr>
        <w:t>envoie un son qui</w:t>
      </w:r>
      <w:r w:rsidR="003B5D91" w:rsidRPr="003B5D91">
        <w:rPr>
          <w:rFonts w:ascii="ComicSansMS" w:hAnsi="ComicSansMS"/>
          <w:color w:val="000000"/>
          <w:sz w:val="28"/>
          <w:szCs w:val="28"/>
        </w:rPr>
        <w:br/>
        <w:t>est d'abord numérisé puis compressé selon</w:t>
      </w:r>
      <w:r w:rsidR="003B5D91" w:rsidRPr="003B5D91">
        <w:rPr>
          <w:rFonts w:ascii="ComicSansMS" w:hAnsi="ComicSansMS"/>
          <w:color w:val="000000"/>
          <w:sz w:val="28"/>
          <w:szCs w:val="28"/>
        </w:rPr>
        <w:br/>
        <w:t>différentes technologies afin d'être transmis</w:t>
      </w:r>
      <w:r w:rsidR="003B5D91" w:rsidRPr="003B5D91">
        <w:rPr>
          <w:rFonts w:ascii="ComicSansMS" w:hAnsi="ComicSansMS"/>
          <w:color w:val="000000"/>
          <w:sz w:val="28"/>
          <w:szCs w:val="28"/>
        </w:rPr>
        <w:br/>
        <w:t>en optimisant la bande passante</w:t>
      </w:r>
      <w:r w:rsidR="003B5D91">
        <w:rPr>
          <w:rFonts w:ascii="ComicSansMS" w:hAnsi="ComicSansMS"/>
          <w:color w:val="000000"/>
          <w:sz w:val="28"/>
          <w:szCs w:val="28"/>
        </w:rPr>
        <w:t xml:space="preserve">. </w:t>
      </w:r>
      <w:r w:rsidR="003B5D91" w:rsidRPr="003B5D91">
        <w:rPr>
          <w:rFonts w:ascii="ComicSansMS" w:hAnsi="ComicSansMS"/>
          <w:color w:val="000000"/>
          <w:sz w:val="28"/>
          <w:szCs w:val="28"/>
        </w:rPr>
        <w:t>Ce signal numérique peut être diffusé en temps</w:t>
      </w:r>
      <w:r w:rsidR="003B5D91">
        <w:rPr>
          <w:rFonts w:ascii="ComicSansMS" w:hAnsi="ComicSansMS"/>
          <w:color w:val="000000"/>
          <w:sz w:val="28"/>
          <w:szCs w:val="28"/>
        </w:rPr>
        <w:t xml:space="preserve"> </w:t>
      </w:r>
      <w:r w:rsidR="003B5D91" w:rsidRPr="003B5D91">
        <w:rPr>
          <w:rFonts w:ascii="ComicSansMS" w:hAnsi="ComicSansMS"/>
          <w:color w:val="000000"/>
          <w:sz w:val="28"/>
          <w:szCs w:val="28"/>
        </w:rPr>
        <w:t>réel (</w:t>
      </w:r>
      <w:r w:rsidR="003B5D91" w:rsidRPr="003B5D91">
        <w:rPr>
          <w:rFonts w:ascii="ComicSansMS" w:hAnsi="ComicSansMS"/>
          <w:color w:val="FF0000"/>
          <w:sz w:val="28"/>
          <w:szCs w:val="28"/>
        </w:rPr>
        <w:t>Streaming</w:t>
      </w:r>
      <w:r w:rsidR="003B5D91" w:rsidRPr="003B5D91">
        <w:rPr>
          <w:rFonts w:ascii="ComicSansMS" w:hAnsi="ComicSansMS"/>
          <w:color w:val="000000"/>
          <w:sz w:val="28"/>
          <w:szCs w:val="28"/>
        </w:rPr>
        <w:t>) ou enregistré et laissé à</w:t>
      </w:r>
      <w:r w:rsidR="003B5D91" w:rsidRPr="003B5D91">
        <w:rPr>
          <w:rFonts w:ascii="ComicSansMS" w:hAnsi="ComicSansMS"/>
          <w:color w:val="000000"/>
          <w:sz w:val="28"/>
          <w:szCs w:val="28"/>
        </w:rPr>
        <w:br/>
        <w:t>disposition pendant un certain temps</w:t>
      </w:r>
      <w:r w:rsidR="003B5D91">
        <w:rPr>
          <w:rFonts w:ascii="ComicSansMS" w:hAnsi="ComicSansMS"/>
          <w:color w:val="000000"/>
          <w:sz w:val="28"/>
          <w:szCs w:val="28"/>
        </w:rPr>
        <w:t xml:space="preserve">. La RNT présente de nombreux avantages </w:t>
      </w:r>
      <w:r>
        <w:rPr>
          <w:rFonts w:ascii="ComicSansMS" w:hAnsi="ComicSansMS"/>
          <w:color w:val="000000"/>
          <w:sz w:val="28"/>
          <w:szCs w:val="28"/>
        </w:rPr>
        <w:t>tels qu</w:t>
      </w:r>
      <w:r w:rsidR="00C573E0">
        <w:rPr>
          <w:rFonts w:ascii="ComicSansMS" w:hAnsi="ComicSansMS"/>
          <w:color w:val="000000"/>
          <w:sz w:val="28"/>
          <w:szCs w:val="28"/>
        </w:rPr>
        <w:t xml:space="preserve">’une meilleure qualité de diffusion et de réception, la diffusion plusieurs radios sur la </w:t>
      </w:r>
      <w:r w:rsidR="0024639D">
        <w:rPr>
          <w:rFonts w:ascii="ComicSansMS" w:hAnsi="ComicSansMS"/>
          <w:color w:val="000000"/>
          <w:sz w:val="28"/>
          <w:szCs w:val="28"/>
        </w:rPr>
        <w:t>même</w:t>
      </w:r>
      <w:r w:rsidR="00C573E0">
        <w:rPr>
          <w:rFonts w:ascii="ComicSansMS" w:hAnsi="ComicSansMS"/>
          <w:color w:val="000000"/>
          <w:sz w:val="28"/>
          <w:szCs w:val="28"/>
        </w:rPr>
        <w:t xml:space="preserve"> </w:t>
      </w:r>
      <w:proofErr w:type="gramStart"/>
      <w:r w:rsidR="0024639D">
        <w:rPr>
          <w:rFonts w:ascii="ComicSansMS" w:hAnsi="ComicSansMS"/>
          <w:color w:val="000000"/>
          <w:sz w:val="28"/>
          <w:szCs w:val="28"/>
        </w:rPr>
        <w:t>fréquence</w:t>
      </w:r>
      <w:r w:rsidR="009034B6">
        <w:rPr>
          <w:rFonts w:ascii="ComicSansMS" w:hAnsi="ComicSansMS"/>
          <w:color w:val="000000"/>
          <w:sz w:val="28"/>
          <w:szCs w:val="28"/>
        </w:rPr>
        <w:t> </w:t>
      </w:r>
      <w:r w:rsidR="00C573E0">
        <w:rPr>
          <w:rFonts w:ascii="ComicSansMS" w:hAnsi="ComicSansMS"/>
          <w:color w:val="000000"/>
          <w:sz w:val="28"/>
          <w:szCs w:val="28"/>
        </w:rPr>
        <w:t>.</w:t>
      </w:r>
      <w:proofErr w:type="gramEnd"/>
      <w:r w:rsidR="00C2065E">
        <w:rPr>
          <w:rFonts w:ascii="ComicSansMS" w:hAnsi="ComicSansMS"/>
          <w:color w:val="000000"/>
          <w:sz w:val="28"/>
          <w:szCs w:val="28"/>
        </w:rPr>
        <w:t xml:space="preserve"> Les couts de transmissions pour les fournisseurs de réseaux d’émetteurs sont réduits pour la transmission numérique et un émetteur RNT n’a besoin </w:t>
      </w:r>
      <w:r w:rsidR="00C2065E" w:rsidRPr="00C2065E">
        <w:rPr>
          <w:rFonts w:ascii="ComicSansMS" w:hAnsi="ComicSansMS"/>
          <w:color w:val="000000"/>
          <w:sz w:val="28"/>
          <w:szCs w:val="28"/>
        </w:rPr>
        <w:t xml:space="preserve">que d'une fraction de l'énergie électrique par rapport à un émetteur AM ou FM </w:t>
      </w:r>
      <w:proofErr w:type="gramStart"/>
      <w:r w:rsidR="00C2065E" w:rsidRPr="00C2065E">
        <w:rPr>
          <w:rFonts w:ascii="ComicSansMS" w:hAnsi="ComicSansMS"/>
          <w:color w:val="000000"/>
          <w:sz w:val="28"/>
          <w:szCs w:val="28"/>
        </w:rPr>
        <w:t>conventionnel</w:t>
      </w:r>
      <w:r w:rsidR="00C2065E">
        <w:rPr>
          <w:rFonts w:ascii="ComicSansMS" w:hAnsi="ComicSansMS"/>
          <w:color w:val="000000"/>
          <w:sz w:val="28"/>
          <w:szCs w:val="28"/>
        </w:rPr>
        <w:t xml:space="preserve"> .</w:t>
      </w:r>
      <w:proofErr w:type="gramEnd"/>
      <w:r w:rsidR="00C573E0">
        <w:rPr>
          <w:rFonts w:ascii="ComicSansMS" w:hAnsi="ComicSansMS"/>
          <w:color w:val="000000"/>
          <w:sz w:val="28"/>
          <w:szCs w:val="28"/>
        </w:rPr>
        <w:t xml:space="preserve"> L’arrivée de la RNT va permettre à un grand nombre de stations de diffuser leurs programmes à l’</w:t>
      </w:r>
      <w:r w:rsidR="0024639D">
        <w:rPr>
          <w:rFonts w:ascii="ComicSansMS" w:hAnsi="ComicSansMS"/>
          <w:color w:val="000000"/>
          <w:sz w:val="28"/>
          <w:szCs w:val="28"/>
        </w:rPr>
        <w:t>échelle</w:t>
      </w:r>
      <w:r w:rsidR="00C573E0">
        <w:rPr>
          <w:rFonts w:ascii="ComicSansMS" w:hAnsi="ComicSansMS"/>
          <w:color w:val="000000"/>
          <w:sz w:val="28"/>
          <w:szCs w:val="28"/>
        </w:rPr>
        <w:t xml:space="preserve"> du pays.</w:t>
      </w:r>
      <w:r w:rsidR="00401EBF">
        <w:rPr>
          <w:rFonts w:ascii="ComicSansMS" w:hAnsi="ComicSansMS"/>
          <w:color w:val="000000"/>
          <w:sz w:val="28"/>
          <w:szCs w:val="28"/>
        </w:rPr>
        <w:t xml:space="preserve"> </w:t>
      </w:r>
      <w:r w:rsidR="0024639D">
        <w:rPr>
          <w:rFonts w:ascii="ComicSansMS" w:hAnsi="ComicSansMS"/>
          <w:color w:val="000000"/>
          <w:sz w:val="28"/>
          <w:szCs w:val="28"/>
        </w:rPr>
        <w:t>Nous nous intéressons donc à l’implémentation de la RNT au Bénin.</w:t>
      </w:r>
    </w:p>
    <w:p w14:paraId="61AB5B53" w14:textId="14C543D7" w:rsidR="00C573E0" w:rsidRDefault="009034B6" w:rsidP="00442FEE">
      <w:pPr>
        <w:jc w:val="both"/>
        <w:rPr>
          <w:rFonts w:ascii="ComicSansMS" w:hAnsi="ComicSansMS"/>
          <w:color w:val="000000"/>
          <w:sz w:val="28"/>
          <w:szCs w:val="28"/>
        </w:rPr>
      </w:pPr>
      <w:r w:rsidRPr="009034B6">
        <w:rPr>
          <w:rFonts w:ascii="ComicSansMS" w:hAnsi="ComicSansMS"/>
          <w:color w:val="000000"/>
          <w:sz w:val="28"/>
          <w:szCs w:val="28"/>
        </w:rPr>
        <w:t>Ces avantages d</w:t>
      </w:r>
      <w:r w:rsidR="00C2065E">
        <w:rPr>
          <w:rFonts w:ascii="ComicSansMS" w:hAnsi="ComicSansMS"/>
          <w:color w:val="000000"/>
          <w:sz w:val="28"/>
          <w:szCs w:val="28"/>
        </w:rPr>
        <w:t>e la RNT</w:t>
      </w:r>
      <w:r w:rsidRPr="009034B6">
        <w:rPr>
          <w:rFonts w:ascii="ComicSansMS" w:hAnsi="ComicSansMS"/>
          <w:color w:val="000000"/>
          <w:sz w:val="28"/>
          <w:szCs w:val="28"/>
        </w:rPr>
        <w:t xml:space="preserve"> (et il y en a plus si nous approfondissons les détails) justifient</w:t>
      </w:r>
      <w:r w:rsidR="00C2065E">
        <w:rPr>
          <w:rFonts w:ascii="ComicSansMS" w:hAnsi="ComicSansMS"/>
          <w:color w:val="000000"/>
          <w:sz w:val="28"/>
          <w:szCs w:val="28"/>
        </w:rPr>
        <w:t xml:space="preserve"> </w:t>
      </w:r>
      <w:r w:rsidRPr="009034B6">
        <w:rPr>
          <w:rFonts w:ascii="ComicSansMS" w:hAnsi="ComicSansMS"/>
          <w:color w:val="000000"/>
          <w:sz w:val="28"/>
          <w:szCs w:val="28"/>
        </w:rPr>
        <w:t xml:space="preserve">l'introduction du </w:t>
      </w:r>
      <w:r w:rsidR="00C2065E">
        <w:rPr>
          <w:rFonts w:ascii="ComicSansMS" w:hAnsi="ComicSansMS"/>
          <w:color w:val="000000"/>
          <w:sz w:val="28"/>
          <w:szCs w:val="28"/>
        </w:rPr>
        <w:t>RNT</w:t>
      </w:r>
      <w:r w:rsidRPr="009034B6">
        <w:rPr>
          <w:rFonts w:ascii="ComicSansMS" w:hAnsi="ComicSansMS"/>
          <w:color w:val="000000"/>
          <w:sz w:val="28"/>
          <w:szCs w:val="28"/>
        </w:rPr>
        <w:t xml:space="preserve"> dans le monde des médias afin de remplacer progressivement les systèmes radio conventionnels existants</w:t>
      </w:r>
    </w:p>
    <w:p w14:paraId="6EC85529" w14:textId="46A0D834" w:rsidR="00C2065E" w:rsidRDefault="00CF7A99" w:rsidP="00442FEE">
      <w:pPr>
        <w:jc w:val="both"/>
        <w:rPr>
          <w:rFonts w:ascii="ComicSansMS" w:hAnsi="ComicSansMS"/>
          <w:color w:val="000000"/>
          <w:sz w:val="28"/>
          <w:szCs w:val="28"/>
        </w:rPr>
      </w:pPr>
      <w:r>
        <w:rPr>
          <w:rFonts w:ascii="ComicSansMS" w:hAnsi="ComicSansMS"/>
          <w:color w:val="000000"/>
          <w:sz w:val="28"/>
          <w:szCs w:val="28"/>
        </w:rPr>
        <w:t xml:space="preserve"> </w:t>
      </w:r>
    </w:p>
    <w:p w14:paraId="149A69E6" w14:textId="77777777" w:rsidR="00C2065E" w:rsidRPr="003B5D91" w:rsidRDefault="00C2065E" w:rsidP="00442FEE">
      <w:pPr>
        <w:jc w:val="both"/>
        <w:rPr>
          <w:sz w:val="28"/>
          <w:szCs w:val="28"/>
        </w:rPr>
      </w:pPr>
    </w:p>
    <w:p w14:paraId="1B8481B8" w14:textId="50DD4D9D" w:rsidR="00F61F02" w:rsidRDefault="00F61F02" w:rsidP="00442FEE">
      <w:pPr>
        <w:jc w:val="both"/>
        <w:rPr>
          <w:sz w:val="28"/>
          <w:szCs w:val="28"/>
        </w:rPr>
      </w:pPr>
      <w:r w:rsidRPr="003B5D91">
        <w:rPr>
          <w:sz w:val="28"/>
          <w:szCs w:val="28"/>
        </w:rPr>
        <w:t>Problématique</w:t>
      </w:r>
    </w:p>
    <w:p w14:paraId="54F753BB" w14:textId="117AD344" w:rsidR="000279B8" w:rsidRPr="000279B8" w:rsidRDefault="000279B8" w:rsidP="00442FEE">
      <w:pPr>
        <w:jc w:val="both"/>
        <w:rPr>
          <w:sz w:val="28"/>
          <w:szCs w:val="28"/>
        </w:rPr>
      </w:pPr>
      <w:r w:rsidRPr="000279B8">
        <w:rPr>
          <w:sz w:val="28"/>
          <w:szCs w:val="28"/>
        </w:rPr>
        <w:t>La diffusion FM reste aujourd’hui le principal mode d’écoute de la radio</w:t>
      </w:r>
      <w:r>
        <w:rPr>
          <w:sz w:val="28"/>
          <w:szCs w:val="28"/>
        </w:rPr>
        <w:t xml:space="preserve"> au Bénin</w:t>
      </w:r>
      <w:r w:rsidRPr="000279B8">
        <w:rPr>
          <w:sz w:val="28"/>
          <w:szCs w:val="28"/>
        </w:rPr>
        <w:t xml:space="preserve">. </w:t>
      </w:r>
      <w:r w:rsidR="007440C4">
        <w:rPr>
          <w:sz w:val="28"/>
          <w:szCs w:val="28"/>
        </w:rPr>
        <w:t xml:space="preserve">Elle offre de nombreux atouts, à la fois pour l’auditeur et pour les éditeurs. </w:t>
      </w:r>
      <w:r w:rsidRPr="000279B8">
        <w:rPr>
          <w:sz w:val="28"/>
          <w:szCs w:val="28"/>
        </w:rPr>
        <w:t xml:space="preserve">Mais elle présente des </w:t>
      </w:r>
      <w:r w:rsidR="007440C4">
        <w:rPr>
          <w:sz w:val="28"/>
          <w:szCs w:val="28"/>
        </w:rPr>
        <w:t xml:space="preserve">contraintes : la ressource en fréquences utilisables pour sa diffusion reste limitée et la bande de 87.5 a 108Mhz ne semble plus être appelée à évoluer. Ce qui limite les possibilités de disposer d’un </w:t>
      </w:r>
      <w:r w:rsidR="00835ED1">
        <w:rPr>
          <w:sz w:val="28"/>
          <w:szCs w:val="28"/>
        </w:rPr>
        <w:t>même</w:t>
      </w:r>
      <w:r w:rsidR="007440C4">
        <w:rPr>
          <w:sz w:val="28"/>
          <w:szCs w:val="28"/>
        </w:rPr>
        <w:t xml:space="preserve"> programme de manière continue sur tout ou une partie du territoire.</w:t>
      </w:r>
      <w:r w:rsidR="00835ED1">
        <w:rPr>
          <w:sz w:val="28"/>
          <w:szCs w:val="28"/>
        </w:rPr>
        <w:t xml:space="preserve"> </w:t>
      </w:r>
    </w:p>
    <w:p w14:paraId="44F692B7" w14:textId="67CA67C8" w:rsidR="000279B8" w:rsidRDefault="0081641A" w:rsidP="00442FEE">
      <w:pPr>
        <w:jc w:val="both"/>
        <w:rPr>
          <w:sz w:val="28"/>
          <w:szCs w:val="28"/>
        </w:rPr>
      </w:pPr>
      <w:r w:rsidRPr="00953295">
        <w:rPr>
          <w:sz w:val="28"/>
          <w:szCs w:val="28"/>
        </w:rPr>
        <w:t>. Mais il doit passer au numérique pour offrir une expérience plus riche aux auditeurs qui en veulent plus, et travailler aussi bien ou mieux pour ceux qui sont satisfaits de la radio telle qu'ils la connaissent</w:t>
      </w:r>
    </w:p>
    <w:p w14:paraId="0FE8D252" w14:textId="71D93B0C" w:rsidR="000279B8" w:rsidRDefault="000279B8" w:rsidP="00442FEE">
      <w:pPr>
        <w:jc w:val="both"/>
        <w:rPr>
          <w:sz w:val="28"/>
          <w:szCs w:val="28"/>
        </w:rPr>
      </w:pPr>
    </w:p>
    <w:p w14:paraId="35BB4275" w14:textId="6BF14929" w:rsidR="000279B8" w:rsidRDefault="000279B8" w:rsidP="00442FEE">
      <w:pPr>
        <w:jc w:val="both"/>
        <w:rPr>
          <w:sz w:val="28"/>
          <w:szCs w:val="28"/>
        </w:rPr>
      </w:pPr>
    </w:p>
    <w:p w14:paraId="22908EC0" w14:textId="1EC1221C" w:rsidR="000279B8" w:rsidRDefault="000279B8" w:rsidP="00442FEE">
      <w:pPr>
        <w:jc w:val="both"/>
        <w:rPr>
          <w:sz w:val="28"/>
          <w:szCs w:val="28"/>
        </w:rPr>
      </w:pPr>
    </w:p>
    <w:p w14:paraId="72465526" w14:textId="0F3D8FDD" w:rsidR="000279B8" w:rsidRDefault="000279B8" w:rsidP="00442FEE">
      <w:pPr>
        <w:jc w:val="both"/>
        <w:rPr>
          <w:sz w:val="28"/>
          <w:szCs w:val="28"/>
        </w:rPr>
      </w:pPr>
    </w:p>
    <w:p w14:paraId="47C4CAE8" w14:textId="63A8F3E8" w:rsidR="000279B8" w:rsidRDefault="000279B8" w:rsidP="00442FEE">
      <w:pPr>
        <w:jc w:val="both"/>
        <w:rPr>
          <w:sz w:val="28"/>
          <w:szCs w:val="28"/>
        </w:rPr>
      </w:pPr>
    </w:p>
    <w:p w14:paraId="63A1EC03" w14:textId="55E81C09" w:rsidR="000279B8" w:rsidRDefault="000279B8" w:rsidP="00442FEE">
      <w:pPr>
        <w:jc w:val="both"/>
        <w:rPr>
          <w:sz w:val="28"/>
          <w:szCs w:val="28"/>
        </w:rPr>
      </w:pPr>
    </w:p>
    <w:p w14:paraId="44886328" w14:textId="77777777" w:rsidR="000279B8" w:rsidRPr="003B5D91" w:rsidRDefault="000279B8" w:rsidP="00442FEE">
      <w:pPr>
        <w:jc w:val="both"/>
        <w:rPr>
          <w:sz w:val="28"/>
          <w:szCs w:val="28"/>
        </w:rPr>
      </w:pPr>
    </w:p>
    <w:p w14:paraId="134C0CFE" w14:textId="746ED7D2" w:rsidR="00F61F02" w:rsidRPr="003B5D91" w:rsidRDefault="00F61F02" w:rsidP="00442FEE">
      <w:pPr>
        <w:jc w:val="both"/>
        <w:rPr>
          <w:sz w:val="28"/>
          <w:szCs w:val="28"/>
        </w:rPr>
      </w:pPr>
      <w:r w:rsidRPr="003B5D91">
        <w:rPr>
          <w:sz w:val="28"/>
          <w:szCs w:val="28"/>
        </w:rPr>
        <w:t>Objectifs</w:t>
      </w:r>
    </w:p>
    <w:p w14:paraId="37AC6ADF" w14:textId="5BB5871B" w:rsidR="00051E57" w:rsidRPr="003B5D91" w:rsidRDefault="00A468C1" w:rsidP="00051E57">
      <w:pPr>
        <w:jc w:val="both"/>
        <w:rPr>
          <w:bCs/>
          <w:sz w:val="28"/>
          <w:szCs w:val="28"/>
        </w:rPr>
      </w:pPr>
      <w:r w:rsidRPr="003B5D91">
        <w:rPr>
          <w:sz w:val="28"/>
          <w:szCs w:val="28"/>
        </w:rPr>
        <w:t>Ce travail a pour objectif d’</w:t>
      </w:r>
      <w:r w:rsidR="006B1CC6" w:rsidRPr="003B5D91">
        <w:rPr>
          <w:sz w:val="28"/>
          <w:szCs w:val="28"/>
        </w:rPr>
        <w:t>étudier</w:t>
      </w:r>
      <w:r w:rsidRPr="003B5D91">
        <w:rPr>
          <w:sz w:val="28"/>
          <w:szCs w:val="28"/>
        </w:rPr>
        <w:t xml:space="preserve"> </w:t>
      </w:r>
      <w:r w:rsidR="006B1CC6" w:rsidRPr="003B5D91">
        <w:rPr>
          <w:sz w:val="28"/>
          <w:szCs w:val="28"/>
        </w:rPr>
        <w:t xml:space="preserve">la migration de la radio diffusion FM vers </w:t>
      </w:r>
      <w:r w:rsidR="00051E57" w:rsidRPr="003B5D91">
        <w:rPr>
          <w:bCs/>
          <w:sz w:val="28"/>
          <w:szCs w:val="28"/>
        </w:rPr>
        <w:t xml:space="preserve">la </w:t>
      </w:r>
      <w:r w:rsidR="003B5D91" w:rsidRPr="003B5D91">
        <w:rPr>
          <w:bCs/>
          <w:sz w:val="28"/>
          <w:szCs w:val="28"/>
        </w:rPr>
        <w:t>RNT.</w:t>
      </w:r>
      <w:r w:rsidR="00051E57" w:rsidRPr="003B5D91">
        <w:rPr>
          <w:bCs/>
          <w:sz w:val="28"/>
          <w:szCs w:val="28"/>
        </w:rPr>
        <w:t xml:space="preserve"> Plus spécifiquement il s’agira de :</w:t>
      </w:r>
    </w:p>
    <w:p w14:paraId="4D3354B4" w14:textId="77777777" w:rsidR="00051E57" w:rsidRPr="003B5D91" w:rsidRDefault="00051E57" w:rsidP="00051E57">
      <w:pPr>
        <w:pStyle w:val="ListParagraph"/>
        <w:numPr>
          <w:ilvl w:val="0"/>
          <w:numId w:val="7"/>
        </w:numPr>
        <w:jc w:val="both"/>
        <w:rPr>
          <w:sz w:val="28"/>
          <w:szCs w:val="28"/>
        </w:rPr>
      </w:pPr>
      <w:r w:rsidRPr="003B5D91">
        <w:rPr>
          <w:sz w:val="28"/>
          <w:szCs w:val="28"/>
        </w:rPr>
        <w:t xml:space="preserve">Mener une étude comparative des normes existantes de la RNT  </w:t>
      </w:r>
    </w:p>
    <w:p w14:paraId="08F07212" w14:textId="3AD423D5" w:rsidR="00051E57" w:rsidRPr="003B5D91" w:rsidRDefault="00051E57" w:rsidP="00051E57">
      <w:pPr>
        <w:pStyle w:val="ListParagraph"/>
        <w:numPr>
          <w:ilvl w:val="0"/>
          <w:numId w:val="7"/>
        </w:numPr>
        <w:jc w:val="both"/>
        <w:rPr>
          <w:sz w:val="28"/>
          <w:szCs w:val="28"/>
        </w:rPr>
      </w:pPr>
      <w:r w:rsidRPr="003B5D91">
        <w:rPr>
          <w:sz w:val="28"/>
          <w:szCs w:val="28"/>
        </w:rPr>
        <w:t>D’identifier de manière objective une norme pour le Bénin.</w:t>
      </w:r>
    </w:p>
    <w:p w14:paraId="0B54D470" w14:textId="6CEDE45F" w:rsidR="00051E57" w:rsidRDefault="00051E57" w:rsidP="00051E57">
      <w:pPr>
        <w:pStyle w:val="ListParagraph"/>
        <w:numPr>
          <w:ilvl w:val="0"/>
          <w:numId w:val="7"/>
        </w:numPr>
        <w:jc w:val="both"/>
        <w:rPr>
          <w:sz w:val="28"/>
          <w:szCs w:val="28"/>
        </w:rPr>
      </w:pPr>
      <w:r w:rsidRPr="003B5D91">
        <w:rPr>
          <w:sz w:val="28"/>
          <w:szCs w:val="28"/>
        </w:rPr>
        <w:t>Décrire la migration de la radio FM vers la RNT et proposer</w:t>
      </w:r>
      <w:r>
        <w:rPr>
          <w:sz w:val="28"/>
          <w:szCs w:val="28"/>
        </w:rPr>
        <w:t xml:space="preserve"> une architecture pour le Bénin </w:t>
      </w:r>
      <w:r w:rsidR="006369C4">
        <w:rPr>
          <w:sz w:val="28"/>
          <w:szCs w:val="28"/>
        </w:rPr>
        <w:t>en se</w:t>
      </w:r>
      <w:r>
        <w:rPr>
          <w:sz w:val="28"/>
          <w:szCs w:val="28"/>
        </w:rPr>
        <w:t xml:space="preserve"> basant sur l’existant,</w:t>
      </w:r>
    </w:p>
    <w:p w14:paraId="5066937E" w14:textId="4DA3DC27" w:rsidR="00051E57" w:rsidRDefault="00051E57" w:rsidP="00051E57">
      <w:pPr>
        <w:pStyle w:val="ListParagraph"/>
        <w:numPr>
          <w:ilvl w:val="0"/>
          <w:numId w:val="7"/>
        </w:numPr>
        <w:jc w:val="both"/>
        <w:rPr>
          <w:sz w:val="28"/>
          <w:szCs w:val="28"/>
        </w:rPr>
      </w:pPr>
      <w:r>
        <w:rPr>
          <w:sz w:val="28"/>
          <w:szCs w:val="28"/>
        </w:rPr>
        <w:t>Implémenter la RNT standard et évaluer les performances</w:t>
      </w:r>
    </w:p>
    <w:p w14:paraId="0A353B91" w14:textId="77777777" w:rsidR="00051E57" w:rsidRPr="00CF30B7" w:rsidRDefault="00051E57" w:rsidP="00051E57">
      <w:pPr>
        <w:pStyle w:val="ListParagraph"/>
        <w:numPr>
          <w:ilvl w:val="0"/>
          <w:numId w:val="7"/>
        </w:numPr>
        <w:jc w:val="both"/>
        <w:rPr>
          <w:sz w:val="28"/>
          <w:szCs w:val="28"/>
        </w:rPr>
      </w:pPr>
      <w:r>
        <w:rPr>
          <w:sz w:val="28"/>
          <w:szCs w:val="28"/>
        </w:rPr>
        <w:t>Intégrer dans la chaine la rotation de constellation et évaluer les performances.</w:t>
      </w:r>
    </w:p>
    <w:p w14:paraId="4EDC824A" w14:textId="77777777" w:rsidR="00051E57" w:rsidRPr="00051E57" w:rsidRDefault="00051E57" w:rsidP="00051E57">
      <w:pPr>
        <w:jc w:val="both"/>
        <w:rPr>
          <w:bCs/>
          <w:sz w:val="28"/>
          <w:szCs w:val="28"/>
        </w:rPr>
      </w:pPr>
    </w:p>
    <w:p w14:paraId="5B5A8999" w14:textId="6C8CC5B9" w:rsidR="00A468C1" w:rsidRDefault="00A468C1" w:rsidP="00442FEE">
      <w:pPr>
        <w:jc w:val="both"/>
        <w:rPr>
          <w:sz w:val="28"/>
          <w:szCs w:val="28"/>
        </w:rPr>
      </w:pPr>
    </w:p>
    <w:p w14:paraId="4465E2B3" w14:textId="77777777" w:rsidR="00F61F02" w:rsidRDefault="00F61F02" w:rsidP="00442FEE">
      <w:pPr>
        <w:jc w:val="both"/>
        <w:rPr>
          <w:sz w:val="28"/>
          <w:szCs w:val="28"/>
        </w:rPr>
      </w:pPr>
    </w:p>
    <w:p w14:paraId="2D5432BB" w14:textId="36F66FFD" w:rsidR="00F61F02" w:rsidRDefault="00F61F02" w:rsidP="00442FEE">
      <w:pPr>
        <w:jc w:val="both"/>
        <w:rPr>
          <w:sz w:val="28"/>
          <w:szCs w:val="28"/>
        </w:rPr>
      </w:pPr>
      <w:r>
        <w:rPr>
          <w:sz w:val="28"/>
          <w:szCs w:val="28"/>
        </w:rPr>
        <w:t>Matériel et méthodes</w:t>
      </w:r>
    </w:p>
    <w:p w14:paraId="273302E5" w14:textId="20F432D4" w:rsidR="006369C4" w:rsidRDefault="006369C4" w:rsidP="00442FEE">
      <w:pPr>
        <w:jc w:val="both"/>
        <w:rPr>
          <w:sz w:val="28"/>
          <w:szCs w:val="28"/>
        </w:rPr>
      </w:pPr>
      <w:r>
        <w:rPr>
          <w:sz w:val="28"/>
          <w:szCs w:val="28"/>
        </w:rPr>
        <w:t>Méthodes</w:t>
      </w:r>
    </w:p>
    <w:p w14:paraId="14B32A2E" w14:textId="3BF249CB" w:rsidR="00F61F02" w:rsidRDefault="006369C4" w:rsidP="00442FEE">
      <w:pPr>
        <w:jc w:val="both"/>
        <w:rPr>
          <w:sz w:val="28"/>
          <w:szCs w:val="28"/>
        </w:rPr>
      </w:pPr>
      <w:r>
        <w:rPr>
          <w:sz w:val="28"/>
          <w:szCs w:val="28"/>
        </w:rPr>
        <w:t xml:space="preserve">Pour atteindre les différents objectifs nous adopterons la méthodologie suivante : </w:t>
      </w:r>
    </w:p>
    <w:p w14:paraId="5905C411" w14:textId="1142D93E" w:rsidR="0028430D" w:rsidRDefault="0028430D" w:rsidP="00442FEE">
      <w:pPr>
        <w:jc w:val="both"/>
        <w:rPr>
          <w:sz w:val="28"/>
          <w:szCs w:val="28"/>
        </w:rPr>
      </w:pPr>
      <w:r>
        <w:rPr>
          <w:sz w:val="28"/>
          <w:szCs w:val="28"/>
        </w:rPr>
        <w:t>Recherche sur les différentes normes de la RNT et leurs comparaisons.</w:t>
      </w:r>
    </w:p>
    <w:p w14:paraId="11B66627" w14:textId="40F63C11" w:rsidR="0028430D" w:rsidRDefault="0028430D" w:rsidP="00442FEE">
      <w:pPr>
        <w:jc w:val="both"/>
        <w:rPr>
          <w:sz w:val="28"/>
          <w:szCs w:val="28"/>
        </w:rPr>
      </w:pPr>
      <w:r>
        <w:rPr>
          <w:sz w:val="28"/>
          <w:szCs w:val="28"/>
        </w:rPr>
        <w:t>Choix d’une norme appropriée pour le Bénin.</w:t>
      </w:r>
    </w:p>
    <w:p w14:paraId="416B3A1B" w14:textId="4C94E462" w:rsidR="0028430D" w:rsidRDefault="0028430D" w:rsidP="00442FEE">
      <w:pPr>
        <w:jc w:val="both"/>
        <w:rPr>
          <w:sz w:val="28"/>
          <w:szCs w:val="28"/>
        </w:rPr>
      </w:pPr>
      <w:r>
        <w:rPr>
          <w:sz w:val="28"/>
          <w:szCs w:val="28"/>
        </w:rPr>
        <w:t>Etude de l’existant (FM)</w:t>
      </w:r>
    </w:p>
    <w:p w14:paraId="070A5AAC" w14:textId="7C32E145" w:rsidR="0028430D" w:rsidRDefault="0028430D" w:rsidP="00442FEE">
      <w:pPr>
        <w:jc w:val="both"/>
        <w:rPr>
          <w:sz w:val="28"/>
          <w:szCs w:val="28"/>
        </w:rPr>
      </w:pPr>
      <w:r>
        <w:rPr>
          <w:sz w:val="28"/>
          <w:szCs w:val="28"/>
        </w:rPr>
        <w:t>Proposition d’une architecture RNT au Bénin</w:t>
      </w:r>
    </w:p>
    <w:p w14:paraId="592645F2" w14:textId="77777777" w:rsidR="00521700" w:rsidRDefault="00C017F4" w:rsidP="00442FEE">
      <w:pPr>
        <w:jc w:val="both"/>
        <w:rPr>
          <w:sz w:val="28"/>
          <w:szCs w:val="28"/>
        </w:rPr>
      </w:pPr>
      <w:r>
        <w:rPr>
          <w:sz w:val="28"/>
          <w:szCs w:val="28"/>
        </w:rPr>
        <w:t>Implémentation avec un outil approprié de la RNT et évaluation des performances.</w:t>
      </w:r>
      <w:r w:rsidR="00521700">
        <w:rPr>
          <w:sz w:val="28"/>
          <w:szCs w:val="28"/>
        </w:rPr>
        <w:t xml:space="preserve"> Août </w:t>
      </w:r>
    </w:p>
    <w:tbl>
      <w:tblPr>
        <w:tblStyle w:val="TableGrid"/>
        <w:tblW w:w="9792" w:type="dxa"/>
        <w:tblInd w:w="-147" w:type="dxa"/>
        <w:tblLook w:val="04A0" w:firstRow="1" w:lastRow="0" w:firstColumn="1" w:lastColumn="0" w:noHBand="0" w:noVBand="1"/>
      </w:tblPr>
      <w:tblGrid>
        <w:gridCol w:w="2052"/>
        <w:gridCol w:w="664"/>
        <w:gridCol w:w="879"/>
        <w:gridCol w:w="767"/>
        <w:gridCol w:w="1472"/>
        <w:gridCol w:w="1146"/>
        <w:gridCol w:w="1418"/>
        <w:gridCol w:w="1394"/>
      </w:tblGrid>
      <w:tr w:rsidR="0001788F" w14:paraId="3070FE5A" w14:textId="59FFEE9C" w:rsidTr="000A0CC6">
        <w:tc>
          <w:tcPr>
            <w:tcW w:w="2052" w:type="dxa"/>
          </w:tcPr>
          <w:p w14:paraId="458CB866" w14:textId="3353B818" w:rsidR="0001788F" w:rsidRDefault="0001788F" w:rsidP="00442FEE">
            <w:pPr>
              <w:jc w:val="both"/>
              <w:rPr>
                <w:sz w:val="28"/>
                <w:szCs w:val="28"/>
              </w:rPr>
            </w:pPr>
            <w:r>
              <w:rPr>
                <w:sz w:val="28"/>
                <w:szCs w:val="28"/>
              </w:rPr>
              <w:lastRenderedPageBreak/>
              <w:t>Tâches à exécuter</w:t>
            </w:r>
          </w:p>
        </w:tc>
        <w:tc>
          <w:tcPr>
            <w:tcW w:w="664" w:type="dxa"/>
          </w:tcPr>
          <w:p w14:paraId="428AEE28" w14:textId="42517591" w:rsidR="0001788F" w:rsidRDefault="00C43811" w:rsidP="00442FEE">
            <w:pPr>
              <w:jc w:val="both"/>
              <w:rPr>
                <w:sz w:val="28"/>
                <w:szCs w:val="28"/>
              </w:rPr>
            </w:pPr>
            <w:r>
              <w:rPr>
                <w:sz w:val="28"/>
                <w:szCs w:val="28"/>
              </w:rPr>
              <w:t>Mi-</w:t>
            </w:r>
            <w:r w:rsidR="0001788F">
              <w:rPr>
                <w:sz w:val="28"/>
                <w:szCs w:val="28"/>
              </w:rPr>
              <w:t>Juin</w:t>
            </w:r>
          </w:p>
        </w:tc>
        <w:tc>
          <w:tcPr>
            <w:tcW w:w="879" w:type="dxa"/>
          </w:tcPr>
          <w:p w14:paraId="66DF4AD9" w14:textId="55B242B0" w:rsidR="0001788F" w:rsidRDefault="0001788F" w:rsidP="00442FEE">
            <w:pPr>
              <w:jc w:val="both"/>
              <w:rPr>
                <w:sz w:val="28"/>
                <w:szCs w:val="28"/>
              </w:rPr>
            </w:pPr>
            <w:r>
              <w:rPr>
                <w:sz w:val="28"/>
                <w:szCs w:val="28"/>
              </w:rPr>
              <w:t>Juillet</w:t>
            </w:r>
          </w:p>
        </w:tc>
        <w:tc>
          <w:tcPr>
            <w:tcW w:w="767" w:type="dxa"/>
          </w:tcPr>
          <w:p w14:paraId="1F474A44" w14:textId="6DA8FE9D" w:rsidR="0001788F" w:rsidRDefault="0001788F" w:rsidP="00442FEE">
            <w:pPr>
              <w:jc w:val="both"/>
              <w:rPr>
                <w:sz w:val="28"/>
                <w:szCs w:val="28"/>
              </w:rPr>
            </w:pPr>
            <w:r>
              <w:rPr>
                <w:sz w:val="28"/>
                <w:szCs w:val="28"/>
              </w:rPr>
              <w:t>Août</w:t>
            </w:r>
          </w:p>
        </w:tc>
        <w:tc>
          <w:tcPr>
            <w:tcW w:w="1472" w:type="dxa"/>
          </w:tcPr>
          <w:p w14:paraId="0CF8C79B" w14:textId="6DB5E9D4" w:rsidR="0001788F" w:rsidRDefault="0001788F" w:rsidP="00442FEE">
            <w:pPr>
              <w:jc w:val="both"/>
              <w:rPr>
                <w:sz w:val="28"/>
                <w:szCs w:val="28"/>
              </w:rPr>
            </w:pPr>
            <w:r>
              <w:rPr>
                <w:sz w:val="28"/>
                <w:szCs w:val="28"/>
              </w:rPr>
              <w:t>Septembre</w:t>
            </w:r>
          </w:p>
        </w:tc>
        <w:tc>
          <w:tcPr>
            <w:tcW w:w="1146" w:type="dxa"/>
          </w:tcPr>
          <w:p w14:paraId="3F0E41ED" w14:textId="780282F1" w:rsidR="0001788F" w:rsidRDefault="0001788F" w:rsidP="00442FEE">
            <w:pPr>
              <w:jc w:val="both"/>
              <w:rPr>
                <w:sz w:val="28"/>
                <w:szCs w:val="28"/>
              </w:rPr>
            </w:pPr>
            <w:r>
              <w:rPr>
                <w:sz w:val="28"/>
                <w:szCs w:val="28"/>
              </w:rPr>
              <w:t>Octobre</w:t>
            </w:r>
          </w:p>
        </w:tc>
        <w:tc>
          <w:tcPr>
            <w:tcW w:w="1418" w:type="dxa"/>
          </w:tcPr>
          <w:p w14:paraId="2103F8EA" w14:textId="325C6C78" w:rsidR="0001788F" w:rsidRDefault="0001788F" w:rsidP="00442FEE">
            <w:pPr>
              <w:jc w:val="both"/>
              <w:rPr>
                <w:sz w:val="28"/>
                <w:szCs w:val="28"/>
              </w:rPr>
            </w:pPr>
            <w:r>
              <w:rPr>
                <w:sz w:val="28"/>
                <w:szCs w:val="28"/>
              </w:rPr>
              <w:t>Novembre</w:t>
            </w:r>
          </w:p>
        </w:tc>
        <w:tc>
          <w:tcPr>
            <w:tcW w:w="1394" w:type="dxa"/>
          </w:tcPr>
          <w:p w14:paraId="4A71C02C" w14:textId="5811DE94" w:rsidR="0001788F" w:rsidRDefault="00C43811" w:rsidP="00442FEE">
            <w:pPr>
              <w:jc w:val="both"/>
              <w:rPr>
                <w:sz w:val="28"/>
                <w:szCs w:val="28"/>
              </w:rPr>
            </w:pPr>
            <w:r>
              <w:rPr>
                <w:sz w:val="28"/>
                <w:szCs w:val="28"/>
              </w:rPr>
              <w:t xml:space="preserve">MI- </w:t>
            </w:r>
            <w:r w:rsidR="0001788F">
              <w:rPr>
                <w:sz w:val="28"/>
                <w:szCs w:val="28"/>
              </w:rPr>
              <w:t>Décembre</w:t>
            </w:r>
          </w:p>
        </w:tc>
      </w:tr>
      <w:tr w:rsidR="0001788F" w14:paraId="16960DF0" w14:textId="08E6283C" w:rsidTr="000A0CC6">
        <w:tc>
          <w:tcPr>
            <w:tcW w:w="2052" w:type="dxa"/>
          </w:tcPr>
          <w:p w14:paraId="79DA9843" w14:textId="1F1E7CAB" w:rsidR="0001788F" w:rsidRDefault="0001788F" w:rsidP="000302BE">
            <w:pPr>
              <w:jc w:val="both"/>
              <w:rPr>
                <w:sz w:val="28"/>
                <w:szCs w:val="28"/>
              </w:rPr>
            </w:pPr>
            <w:r>
              <w:rPr>
                <w:sz w:val="28"/>
                <w:szCs w:val="28"/>
              </w:rPr>
              <w:t>Etude comparative des normes de la RNT et choix d’une norme de manière objective pour le Bénin</w:t>
            </w:r>
          </w:p>
        </w:tc>
        <w:tc>
          <w:tcPr>
            <w:tcW w:w="1543" w:type="dxa"/>
            <w:gridSpan w:val="2"/>
            <w:shd w:val="clear" w:color="auto" w:fill="FF0000"/>
          </w:tcPr>
          <w:p w14:paraId="519405BF" w14:textId="77777777" w:rsidR="0001788F" w:rsidRPr="000A0CC6" w:rsidRDefault="0001788F" w:rsidP="00442FEE">
            <w:pPr>
              <w:jc w:val="both"/>
              <w:rPr>
                <w:color w:val="FF0000"/>
                <w:sz w:val="28"/>
                <w:szCs w:val="28"/>
              </w:rPr>
            </w:pPr>
          </w:p>
        </w:tc>
        <w:tc>
          <w:tcPr>
            <w:tcW w:w="767" w:type="dxa"/>
          </w:tcPr>
          <w:p w14:paraId="36AD5697" w14:textId="77777777" w:rsidR="0001788F" w:rsidRDefault="0001788F" w:rsidP="00442FEE">
            <w:pPr>
              <w:jc w:val="both"/>
              <w:rPr>
                <w:sz w:val="28"/>
                <w:szCs w:val="28"/>
              </w:rPr>
            </w:pPr>
          </w:p>
        </w:tc>
        <w:tc>
          <w:tcPr>
            <w:tcW w:w="1472" w:type="dxa"/>
          </w:tcPr>
          <w:p w14:paraId="32DFAF68" w14:textId="77777777" w:rsidR="0001788F" w:rsidRDefault="0001788F" w:rsidP="00442FEE">
            <w:pPr>
              <w:jc w:val="both"/>
              <w:rPr>
                <w:sz w:val="28"/>
                <w:szCs w:val="28"/>
              </w:rPr>
            </w:pPr>
          </w:p>
        </w:tc>
        <w:tc>
          <w:tcPr>
            <w:tcW w:w="1146" w:type="dxa"/>
          </w:tcPr>
          <w:p w14:paraId="4A58E65F" w14:textId="77777777" w:rsidR="0001788F" w:rsidRDefault="0001788F" w:rsidP="00442FEE">
            <w:pPr>
              <w:jc w:val="both"/>
              <w:rPr>
                <w:sz w:val="28"/>
                <w:szCs w:val="28"/>
              </w:rPr>
            </w:pPr>
          </w:p>
        </w:tc>
        <w:tc>
          <w:tcPr>
            <w:tcW w:w="1418" w:type="dxa"/>
          </w:tcPr>
          <w:p w14:paraId="4F8AB030" w14:textId="77777777" w:rsidR="0001788F" w:rsidRDefault="0001788F" w:rsidP="00442FEE">
            <w:pPr>
              <w:jc w:val="both"/>
              <w:rPr>
                <w:sz w:val="28"/>
                <w:szCs w:val="28"/>
              </w:rPr>
            </w:pPr>
          </w:p>
        </w:tc>
        <w:tc>
          <w:tcPr>
            <w:tcW w:w="1394" w:type="dxa"/>
          </w:tcPr>
          <w:p w14:paraId="00A24DE2" w14:textId="77777777" w:rsidR="0001788F" w:rsidRDefault="0001788F" w:rsidP="00442FEE">
            <w:pPr>
              <w:jc w:val="both"/>
              <w:rPr>
                <w:sz w:val="28"/>
                <w:szCs w:val="28"/>
              </w:rPr>
            </w:pPr>
          </w:p>
        </w:tc>
      </w:tr>
      <w:tr w:rsidR="000A0CC6" w14:paraId="5C0D0F1B" w14:textId="6D928089" w:rsidTr="000A0CC6">
        <w:tc>
          <w:tcPr>
            <w:tcW w:w="2052" w:type="dxa"/>
          </w:tcPr>
          <w:p w14:paraId="15A16444" w14:textId="6FA15BFF" w:rsidR="000A0CC6" w:rsidRDefault="000A0CC6" w:rsidP="00442FEE">
            <w:pPr>
              <w:jc w:val="both"/>
              <w:rPr>
                <w:sz w:val="28"/>
                <w:szCs w:val="28"/>
              </w:rPr>
            </w:pPr>
            <w:r>
              <w:rPr>
                <w:sz w:val="28"/>
                <w:szCs w:val="28"/>
              </w:rPr>
              <w:t>Décrire la migration de la radio FM vers la RNT</w:t>
            </w:r>
          </w:p>
        </w:tc>
        <w:tc>
          <w:tcPr>
            <w:tcW w:w="664" w:type="dxa"/>
          </w:tcPr>
          <w:p w14:paraId="6B904165" w14:textId="77777777" w:rsidR="000A0CC6" w:rsidRDefault="000A0CC6" w:rsidP="00442FEE">
            <w:pPr>
              <w:jc w:val="both"/>
              <w:rPr>
                <w:sz w:val="28"/>
                <w:szCs w:val="28"/>
              </w:rPr>
            </w:pPr>
          </w:p>
        </w:tc>
        <w:tc>
          <w:tcPr>
            <w:tcW w:w="879" w:type="dxa"/>
          </w:tcPr>
          <w:p w14:paraId="18299E7A" w14:textId="77777777" w:rsidR="000A0CC6" w:rsidRDefault="000A0CC6" w:rsidP="00442FEE">
            <w:pPr>
              <w:jc w:val="both"/>
              <w:rPr>
                <w:sz w:val="28"/>
                <w:szCs w:val="28"/>
              </w:rPr>
            </w:pPr>
          </w:p>
        </w:tc>
        <w:tc>
          <w:tcPr>
            <w:tcW w:w="2239" w:type="dxa"/>
            <w:gridSpan w:val="2"/>
            <w:vMerge w:val="restart"/>
            <w:shd w:val="clear" w:color="auto" w:fill="00B050"/>
          </w:tcPr>
          <w:p w14:paraId="2779AD50" w14:textId="77777777" w:rsidR="000A0CC6" w:rsidRDefault="000A0CC6" w:rsidP="00442FEE">
            <w:pPr>
              <w:jc w:val="both"/>
              <w:rPr>
                <w:sz w:val="28"/>
                <w:szCs w:val="28"/>
              </w:rPr>
            </w:pPr>
          </w:p>
        </w:tc>
        <w:tc>
          <w:tcPr>
            <w:tcW w:w="1146" w:type="dxa"/>
          </w:tcPr>
          <w:p w14:paraId="01FA9289" w14:textId="77777777" w:rsidR="000A0CC6" w:rsidRDefault="000A0CC6" w:rsidP="00442FEE">
            <w:pPr>
              <w:jc w:val="both"/>
              <w:rPr>
                <w:sz w:val="28"/>
                <w:szCs w:val="28"/>
              </w:rPr>
            </w:pPr>
          </w:p>
        </w:tc>
        <w:tc>
          <w:tcPr>
            <w:tcW w:w="1418" w:type="dxa"/>
          </w:tcPr>
          <w:p w14:paraId="04D4354A" w14:textId="77777777" w:rsidR="000A0CC6" w:rsidRDefault="000A0CC6" w:rsidP="00442FEE">
            <w:pPr>
              <w:jc w:val="both"/>
              <w:rPr>
                <w:sz w:val="28"/>
                <w:szCs w:val="28"/>
              </w:rPr>
            </w:pPr>
          </w:p>
        </w:tc>
        <w:tc>
          <w:tcPr>
            <w:tcW w:w="1394" w:type="dxa"/>
          </w:tcPr>
          <w:p w14:paraId="2859F2C5" w14:textId="77777777" w:rsidR="000A0CC6" w:rsidRDefault="000A0CC6" w:rsidP="00442FEE">
            <w:pPr>
              <w:jc w:val="both"/>
              <w:rPr>
                <w:sz w:val="28"/>
                <w:szCs w:val="28"/>
              </w:rPr>
            </w:pPr>
          </w:p>
        </w:tc>
      </w:tr>
      <w:tr w:rsidR="000A0CC6" w14:paraId="5A0492B5" w14:textId="1DC33D45" w:rsidTr="000A0CC6">
        <w:tc>
          <w:tcPr>
            <w:tcW w:w="2052" w:type="dxa"/>
          </w:tcPr>
          <w:p w14:paraId="7C096A9E" w14:textId="03E263E2" w:rsidR="000A0CC6" w:rsidRDefault="000A0CC6" w:rsidP="00442FEE">
            <w:pPr>
              <w:jc w:val="both"/>
              <w:rPr>
                <w:sz w:val="28"/>
                <w:szCs w:val="28"/>
              </w:rPr>
            </w:pPr>
            <w:r>
              <w:rPr>
                <w:sz w:val="28"/>
                <w:szCs w:val="28"/>
              </w:rPr>
              <w:t>Proposition d’une architecture RNT pour le Bénin</w:t>
            </w:r>
          </w:p>
        </w:tc>
        <w:tc>
          <w:tcPr>
            <w:tcW w:w="664" w:type="dxa"/>
          </w:tcPr>
          <w:p w14:paraId="104C2EEE" w14:textId="77777777" w:rsidR="000A0CC6" w:rsidRDefault="000A0CC6" w:rsidP="00442FEE">
            <w:pPr>
              <w:jc w:val="both"/>
              <w:rPr>
                <w:sz w:val="28"/>
                <w:szCs w:val="28"/>
              </w:rPr>
            </w:pPr>
          </w:p>
        </w:tc>
        <w:tc>
          <w:tcPr>
            <w:tcW w:w="879" w:type="dxa"/>
          </w:tcPr>
          <w:p w14:paraId="55B119EE" w14:textId="77777777" w:rsidR="000A0CC6" w:rsidRDefault="000A0CC6" w:rsidP="00442FEE">
            <w:pPr>
              <w:jc w:val="both"/>
              <w:rPr>
                <w:sz w:val="28"/>
                <w:szCs w:val="28"/>
              </w:rPr>
            </w:pPr>
          </w:p>
        </w:tc>
        <w:tc>
          <w:tcPr>
            <w:tcW w:w="2239" w:type="dxa"/>
            <w:gridSpan w:val="2"/>
            <w:vMerge/>
            <w:shd w:val="clear" w:color="auto" w:fill="00B050"/>
          </w:tcPr>
          <w:p w14:paraId="5FA67B90" w14:textId="77777777" w:rsidR="000A0CC6" w:rsidRDefault="000A0CC6" w:rsidP="00442FEE">
            <w:pPr>
              <w:jc w:val="both"/>
              <w:rPr>
                <w:sz w:val="28"/>
                <w:szCs w:val="28"/>
              </w:rPr>
            </w:pPr>
          </w:p>
        </w:tc>
        <w:tc>
          <w:tcPr>
            <w:tcW w:w="1146" w:type="dxa"/>
          </w:tcPr>
          <w:p w14:paraId="10DF2F83" w14:textId="77777777" w:rsidR="000A0CC6" w:rsidRDefault="000A0CC6" w:rsidP="00442FEE">
            <w:pPr>
              <w:jc w:val="both"/>
              <w:rPr>
                <w:sz w:val="28"/>
                <w:szCs w:val="28"/>
              </w:rPr>
            </w:pPr>
          </w:p>
        </w:tc>
        <w:tc>
          <w:tcPr>
            <w:tcW w:w="1418" w:type="dxa"/>
          </w:tcPr>
          <w:p w14:paraId="5D2E7327" w14:textId="77777777" w:rsidR="000A0CC6" w:rsidRDefault="000A0CC6" w:rsidP="00442FEE">
            <w:pPr>
              <w:jc w:val="both"/>
              <w:rPr>
                <w:sz w:val="28"/>
                <w:szCs w:val="28"/>
              </w:rPr>
            </w:pPr>
          </w:p>
        </w:tc>
        <w:tc>
          <w:tcPr>
            <w:tcW w:w="1394" w:type="dxa"/>
          </w:tcPr>
          <w:p w14:paraId="66124167" w14:textId="77777777" w:rsidR="000A0CC6" w:rsidRDefault="000A0CC6" w:rsidP="00442FEE">
            <w:pPr>
              <w:jc w:val="both"/>
              <w:rPr>
                <w:sz w:val="28"/>
                <w:szCs w:val="28"/>
              </w:rPr>
            </w:pPr>
          </w:p>
        </w:tc>
      </w:tr>
      <w:tr w:rsidR="00C43811" w14:paraId="451E736A" w14:textId="6563F53E" w:rsidTr="008D7467">
        <w:tc>
          <w:tcPr>
            <w:tcW w:w="2052" w:type="dxa"/>
          </w:tcPr>
          <w:p w14:paraId="7C7D0709" w14:textId="76F61255" w:rsidR="00C43811" w:rsidRDefault="00C43811" w:rsidP="00442FEE">
            <w:pPr>
              <w:jc w:val="both"/>
              <w:rPr>
                <w:sz w:val="28"/>
                <w:szCs w:val="28"/>
              </w:rPr>
            </w:pPr>
            <w:r>
              <w:rPr>
                <w:sz w:val="28"/>
                <w:szCs w:val="28"/>
              </w:rPr>
              <w:t>Implémentation sous Matlab de la RNT standard et évaluation des performances</w:t>
            </w:r>
          </w:p>
        </w:tc>
        <w:tc>
          <w:tcPr>
            <w:tcW w:w="664" w:type="dxa"/>
          </w:tcPr>
          <w:p w14:paraId="6383E9F1" w14:textId="77777777" w:rsidR="00C43811" w:rsidRDefault="00C43811" w:rsidP="00442FEE">
            <w:pPr>
              <w:jc w:val="both"/>
              <w:rPr>
                <w:sz w:val="28"/>
                <w:szCs w:val="28"/>
              </w:rPr>
            </w:pPr>
          </w:p>
        </w:tc>
        <w:tc>
          <w:tcPr>
            <w:tcW w:w="879" w:type="dxa"/>
          </w:tcPr>
          <w:p w14:paraId="56B29E30" w14:textId="77777777" w:rsidR="00C43811" w:rsidRDefault="00C43811" w:rsidP="00442FEE">
            <w:pPr>
              <w:jc w:val="both"/>
              <w:rPr>
                <w:sz w:val="28"/>
                <w:szCs w:val="28"/>
              </w:rPr>
            </w:pPr>
          </w:p>
        </w:tc>
        <w:tc>
          <w:tcPr>
            <w:tcW w:w="767" w:type="dxa"/>
          </w:tcPr>
          <w:p w14:paraId="1D6B76E6" w14:textId="77777777" w:rsidR="00C43811" w:rsidRDefault="00C43811" w:rsidP="00442FEE">
            <w:pPr>
              <w:jc w:val="both"/>
              <w:rPr>
                <w:sz w:val="28"/>
                <w:szCs w:val="28"/>
              </w:rPr>
            </w:pPr>
          </w:p>
        </w:tc>
        <w:tc>
          <w:tcPr>
            <w:tcW w:w="1472" w:type="dxa"/>
          </w:tcPr>
          <w:p w14:paraId="3EBD18C4" w14:textId="77777777" w:rsidR="00C43811" w:rsidRDefault="00C43811" w:rsidP="00442FEE">
            <w:pPr>
              <w:jc w:val="both"/>
              <w:rPr>
                <w:sz w:val="28"/>
                <w:szCs w:val="28"/>
              </w:rPr>
            </w:pPr>
          </w:p>
        </w:tc>
        <w:tc>
          <w:tcPr>
            <w:tcW w:w="3958" w:type="dxa"/>
            <w:gridSpan w:val="3"/>
            <w:vMerge w:val="restart"/>
            <w:shd w:val="clear" w:color="auto" w:fill="0070C0"/>
          </w:tcPr>
          <w:p w14:paraId="46C429C8" w14:textId="77777777" w:rsidR="00C43811" w:rsidRDefault="00C43811" w:rsidP="00442FEE">
            <w:pPr>
              <w:jc w:val="both"/>
              <w:rPr>
                <w:sz w:val="28"/>
                <w:szCs w:val="28"/>
              </w:rPr>
            </w:pPr>
          </w:p>
        </w:tc>
      </w:tr>
      <w:tr w:rsidR="00C43811" w14:paraId="1457CDA6" w14:textId="6E83CAD3" w:rsidTr="008D7467">
        <w:tc>
          <w:tcPr>
            <w:tcW w:w="2052" w:type="dxa"/>
          </w:tcPr>
          <w:p w14:paraId="3C3E7197" w14:textId="2C11E176" w:rsidR="00C43811" w:rsidRDefault="00C43811" w:rsidP="00442FEE">
            <w:pPr>
              <w:jc w:val="both"/>
              <w:rPr>
                <w:sz w:val="28"/>
                <w:szCs w:val="28"/>
              </w:rPr>
            </w:pPr>
            <w:r>
              <w:rPr>
                <w:sz w:val="28"/>
                <w:szCs w:val="28"/>
              </w:rPr>
              <w:t>Intégration de la rotation de constellation et évaluation des performances</w:t>
            </w:r>
          </w:p>
        </w:tc>
        <w:tc>
          <w:tcPr>
            <w:tcW w:w="664" w:type="dxa"/>
          </w:tcPr>
          <w:p w14:paraId="429894A8" w14:textId="77777777" w:rsidR="00C43811" w:rsidRDefault="00C43811" w:rsidP="00442FEE">
            <w:pPr>
              <w:jc w:val="both"/>
              <w:rPr>
                <w:sz w:val="28"/>
                <w:szCs w:val="28"/>
              </w:rPr>
            </w:pPr>
          </w:p>
        </w:tc>
        <w:tc>
          <w:tcPr>
            <w:tcW w:w="879" w:type="dxa"/>
          </w:tcPr>
          <w:p w14:paraId="728BD2F6" w14:textId="77777777" w:rsidR="00C43811" w:rsidRDefault="00C43811" w:rsidP="00442FEE">
            <w:pPr>
              <w:jc w:val="both"/>
              <w:rPr>
                <w:sz w:val="28"/>
                <w:szCs w:val="28"/>
              </w:rPr>
            </w:pPr>
          </w:p>
        </w:tc>
        <w:tc>
          <w:tcPr>
            <w:tcW w:w="767" w:type="dxa"/>
          </w:tcPr>
          <w:p w14:paraId="792910B7" w14:textId="77777777" w:rsidR="00C43811" w:rsidRDefault="00C43811" w:rsidP="00442FEE">
            <w:pPr>
              <w:jc w:val="both"/>
              <w:rPr>
                <w:sz w:val="28"/>
                <w:szCs w:val="28"/>
              </w:rPr>
            </w:pPr>
          </w:p>
        </w:tc>
        <w:tc>
          <w:tcPr>
            <w:tcW w:w="1472" w:type="dxa"/>
          </w:tcPr>
          <w:p w14:paraId="3773254E" w14:textId="77777777" w:rsidR="00C43811" w:rsidRDefault="00C43811" w:rsidP="00442FEE">
            <w:pPr>
              <w:jc w:val="both"/>
              <w:rPr>
                <w:sz w:val="28"/>
                <w:szCs w:val="28"/>
              </w:rPr>
            </w:pPr>
          </w:p>
        </w:tc>
        <w:tc>
          <w:tcPr>
            <w:tcW w:w="3958" w:type="dxa"/>
            <w:gridSpan w:val="3"/>
            <w:vMerge/>
            <w:shd w:val="clear" w:color="auto" w:fill="0070C0"/>
          </w:tcPr>
          <w:p w14:paraId="5108F371" w14:textId="77777777" w:rsidR="00C43811" w:rsidRDefault="00C43811" w:rsidP="00442FEE">
            <w:pPr>
              <w:jc w:val="both"/>
              <w:rPr>
                <w:sz w:val="28"/>
                <w:szCs w:val="28"/>
              </w:rPr>
            </w:pPr>
          </w:p>
        </w:tc>
      </w:tr>
      <w:tr w:rsidR="000A0CC6" w14:paraId="7852406B" w14:textId="5F701A61" w:rsidTr="000A0CC6">
        <w:tc>
          <w:tcPr>
            <w:tcW w:w="2052" w:type="dxa"/>
          </w:tcPr>
          <w:p w14:paraId="16E42E69" w14:textId="69FD6377" w:rsidR="000A0CC6" w:rsidRDefault="000A0CC6" w:rsidP="00442FEE">
            <w:pPr>
              <w:jc w:val="both"/>
              <w:rPr>
                <w:sz w:val="28"/>
                <w:szCs w:val="28"/>
              </w:rPr>
            </w:pPr>
            <w:r>
              <w:rPr>
                <w:sz w:val="28"/>
                <w:szCs w:val="28"/>
              </w:rPr>
              <w:t>Rédaction du mémoire</w:t>
            </w:r>
          </w:p>
        </w:tc>
        <w:tc>
          <w:tcPr>
            <w:tcW w:w="7740" w:type="dxa"/>
            <w:gridSpan w:val="7"/>
            <w:shd w:val="clear" w:color="auto" w:fill="002060"/>
          </w:tcPr>
          <w:p w14:paraId="6AB0DD64" w14:textId="77777777" w:rsidR="000A0CC6" w:rsidRDefault="000A0CC6" w:rsidP="00442FEE">
            <w:pPr>
              <w:jc w:val="both"/>
              <w:rPr>
                <w:sz w:val="28"/>
                <w:szCs w:val="28"/>
              </w:rPr>
            </w:pPr>
          </w:p>
        </w:tc>
      </w:tr>
    </w:tbl>
    <w:p w14:paraId="46F90F7A" w14:textId="27BD2C6E" w:rsidR="0028430D" w:rsidRDefault="0028430D" w:rsidP="00442FEE">
      <w:pPr>
        <w:jc w:val="both"/>
        <w:rPr>
          <w:sz w:val="28"/>
          <w:szCs w:val="28"/>
        </w:rPr>
      </w:pPr>
    </w:p>
    <w:p w14:paraId="1F5E35C8" w14:textId="7C41F303" w:rsidR="00C43811" w:rsidRDefault="00C43811" w:rsidP="00442FEE">
      <w:pPr>
        <w:jc w:val="both"/>
        <w:rPr>
          <w:sz w:val="28"/>
          <w:szCs w:val="28"/>
        </w:rPr>
      </w:pPr>
    </w:p>
    <w:p w14:paraId="0914A8E0" w14:textId="789F4F18" w:rsidR="00C43811" w:rsidRDefault="00C43811" w:rsidP="00442FEE">
      <w:pPr>
        <w:jc w:val="both"/>
        <w:rPr>
          <w:sz w:val="28"/>
          <w:szCs w:val="28"/>
        </w:rPr>
      </w:pPr>
    </w:p>
    <w:p w14:paraId="12AA54FE" w14:textId="2B8B3EC2" w:rsidR="00C43811" w:rsidRDefault="00C43811" w:rsidP="00442FEE">
      <w:pPr>
        <w:jc w:val="both"/>
        <w:rPr>
          <w:sz w:val="28"/>
          <w:szCs w:val="28"/>
        </w:rPr>
      </w:pPr>
    </w:p>
    <w:p w14:paraId="17F371F2" w14:textId="7166FFBE" w:rsidR="00C43811" w:rsidRDefault="00C43811" w:rsidP="00442FEE">
      <w:pPr>
        <w:jc w:val="both"/>
        <w:rPr>
          <w:sz w:val="28"/>
          <w:szCs w:val="28"/>
        </w:rPr>
      </w:pPr>
    </w:p>
    <w:p w14:paraId="176E0A05" w14:textId="73832E2A" w:rsidR="00C43811" w:rsidRDefault="00C43811" w:rsidP="00442FEE">
      <w:pPr>
        <w:jc w:val="both"/>
        <w:rPr>
          <w:sz w:val="28"/>
          <w:szCs w:val="28"/>
        </w:rPr>
      </w:pPr>
    </w:p>
    <w:p w14:paraId="0A8F04FC" w14:textId="2BBEF79D" w:rsidR="00C43811" w:rsidRDefault="00C43811" w:rsidP="00442FEE">
      <w:pPr>
        <w:jc w:val="both"/>
        <w:rPr>
          <w:sz w:val="28"/>
          <w:szCs w:val="28"/>
        </w:rPr>
      </w:pPr>
    </w:p>
    <w:p w14:paraId="582E0120" w14:textId="77EE0037" w:rsidR="00C43811" w:rsidRDefault="00C43811" w:rsidP="00442FEE">
      <w:pPr>
        <w:jc w:val="both"/>
        <w:rPr>
          <w:sz w:val="28"/>
          <w:szCs w:val="28"/>
        </w:rPr>
      </w:pPr>
    </w:p>
    <w:p w14:paraId="008B24C9" w14:textId="77777777" w:rsidR="00C43811" w:rsidRDefault="00C43811" w:rsidP="00442FEE">
      <w:pPr>
        <w:jc w:val="both"/>
        <w:rPr>
          <w:sz w:val="28"/>
          <w:szCs w:val="28"/>
        </w:rPr>
      </w:pPr>
    </w:p>
    <w:p w14:paraId="0B4F26DA" w14:textId="07F48FE3" w:rsidR="006369C4" w:rsidRDefault="006369C4" w:rsidP="00442FEE">
      <w:pPr>
        <w:jc w:val="both"/>
        <w:rPr>
          <w:sz w:val="28"/>
          <w:szCs w:val="28"/>
        </w:rPr>
      </w:pPr>
      <w:r>
        <w:rPr>
          <w:sz w:val="28"/>
          <w:szCs w:val="28"/>
        </w:rPr>
        <w:t>Matériels</w:t>
      </w:r>
    </w:p>
    <w:p w14:paraId="4C40B4D5" w14:textId="3380D9AB" w:rsidR="006369C4" w:rsidRDefault="006369C4" w:rsidP="00442FEE">
      <w:pPr>
        <w:jc w:val="both"/>
        <w:rPr>
          <w:sz w:val="28"/>
          <w:szCs w:val="28"/>
        </w:rPr>
      </w:pPr>
      <w:r>
        <w:rPr>
          <w:sz w:val="28"/>
          <w:szCs w:val="28"/>
        </w:rPr>
        <w:t>Notre travail nécessitera l’usage d’un logiciel spécifique de simulation qu’est :</w:t>
      </w:r>
    </w:p>
    <w:p w14:paraId="14487D0E" w14:textId="77777777" w:rsidR="0028430D" w:rsidRDefault="006369C4" w:rsidP="00442FEE">
      <w:pPr>
        <w:jc w:val="both"/>
        <w:rPr>
          <w:sz w:val="28"/>
          <w:szCs w:val="28"/>
        </w:rPr>
      </w:pPr>
      <w:r>
        <w:rPr>
          <w:sz w:val="28"/>
          <w:szCs w:val="28"/>
        </w:rPr>
        <w:t>Matlab : un langage de programmation utilisé pour des fins de calcul numérique, de traitements de données, d’affichage de tracés de courbes, de résolution de systèmes, de résolution de systèmes et d’algorithmes de calculs numériques au sens large du terme.</w:t>
      </w:r>
    </w:p>
    <w:p w14:paraId="1BFF8C3C" w14:textId="0586827C" w:rsidR="006369C4" w:rsidRDefault="006369C4" w:rsidP="00442FEE">
      <w:pPr>
        <w:jc w:val="both"/>
        <w:rPr>
          <w:sz w:val="28"/>
          <w:szCs w:val="28"/>
        </w:rPr>
      </w:pPr>
      <w:r>
        <w:rPr>
          <w:sz w:val="28"/>
          <w:szCs w:val="28"/>
        </w:rPr>
        <w:t xml:space="preserve"> </w:t>
      </w:r>
    </w:p>
    <w:p w14:paraId="180E07AD" w14:textId="5210FBC9" w:rsidR="00F61F02" w:rsidRPr="00CF30B7" w:rsidRDefault="00F61F02" w:rsidP="00442FEE">
      <w:pPr>
        <w:jc w:val="both"/>
        <w:rPr>
          <w:sz w:val="28"/>
          <w:szCs w:val="28"/>
        </w:rPr>
        <w:sectPr w:rsidR="00F61F02" w:rsidRPr="00CF30B7">
          <w:footerReference w:type="default" r:id="rId7"/>
          <w:pgSz w:w="11906" w:h="16838"/>
          <w:pgMar w:top="1440" w:right="1440" w:bottom="1440" w:left="1440" w:header="708" w:footer="708" w:gutter="0"/>
          <w:cols w:space="708"/>
          <w:docGrid w:linePitch="360"/>
        </w:sectPr>
      </w:pPr>
      <w:r>
        <w:rPr>
          <w:sz w:val="28"/>
          <w:szCs w:val="28"/>
        </w:rPr>
        <w:t>Résultats attendus</w:t>
      </w:r>
    </w:p>
    <w:p w14:paraId="28F3B43A" w14:textId="77777777" w:rsidR="00312B4C" w:rsidRPr="00C2008D" w:rsidRDefault="00312B4C" w:rsidP="00312B4C">
      <w:pPr>
        <w:rPr>
          <w:sz w:val="20"/>
          <w:szCs w:val="20"/>
        </w:rPr>
      </w:pPr>
    </w:p>
    <w:sectPr w:rsidR="00312B4C" w:rsidRPr="00C2008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0D63F" w14:textId="77777777" w:rsidR="00972048" w:rsidRDefault="00972048" w:rsidP="00C7050D">
      <w:pPr>
        <w:spacing w:after="0" w:line="240" w:lineRule="auto"/>
      </w:pPr>
      <w:r>
        <w:separator/>
      </w:r>
    </w:p>
  </w:endnote>
  <w:endnote w:type="continuationSeparator" w:id="0">
    <w:p w14:paraId="2BBEBB8E" w14:textId="77777777" w:rsidR="00972048" w:rsidRDefault="00972048" w:rsidP="00C7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Schoolbook">
    <w:altName w:val="Cambria"/>
    <w:panose1 w:val="00000000000000000000"/>
    <w:charset w:val="00"/>
    <w:family w:val="roman"/>
    <w:notTrueType/>
    <w:pitch w:val="default"/>
  </w:font>
  <w:font w:name="ComicSans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6448125"/>
      <w:docPartObj>
        <w:docPartGallery w:val="Page Numbers (Bottom of Page)"/>
        <w:docPartUnique/>
      </w:docPartObj>
    </w:sdtPr>
    <w:sdtEndPr/>
    <w:sdtContent>
      <w:p w14:paraId="6EF7167E" w14:textId="77777777" w:rsidR="00C7050D" w:rsidRDefault="00C7050D">
        <w:pPr>
          <w:pStyle w:val="Footer"/>
          <w:jc w:val="right"/>
        </w:pPr>
        <w:r>
          <w:fldChar w:fldCharType="begin"/>
        </w:r>
        <w:r>
          <w:instrText>PAGE   \* MERGEFORMAT</w:instrText>
        </w:r>
        <w:r>
          <w:fldChar w:fldCharType="separate"/>
        </w:r>
        <w:r w:rsidR="0036777A" w:rsidRPr="0036777A">
          <w:rPr>
            <w:noProof/>
            <w:lang w:val="fr-FR"/>
          </w:rPr>
          <w:t>1</w:t>
        </w:r>
        <w:r>
          <w:fldChar w:fldCharType="end"/>
        </w:r>
      </w:p>
    </w:sdtContent>
  </w:sdt>
  <w:p w14:paraId="1826D32A" w14:textId="2C304766" w:rsidR="00C7050D" w:rsidRDefault="00C7050D">
    <w:pPr>
      <w:pStyle w:val="Footer"/>
    </w:pPr>
    <w:r>
      <w:t xml:space="preserve">Version </w:t>
    </w:r>
    <w:r w:rsidR="00CF30B7">
      <w:t xml:space="preserve">Juin </w:t>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692412"/>
      <w:docPartObj>
        <w:docPartGallery w:val="Page Numbers (Bottom of Page)"/>
        <w:docPartUnique/>
      </w:docPartObj>
    </w:sdtPr>
    <w:sdtEndPr/>
    <w:sdtContent>
      <w:p w14:paraId="1F723673" w14:textId="77777777" w:rsidR="00B404AA" w:rsidRDefault="00B404AA">
        <w:pPr>
          <w:pStyle w:val="Footer"/>
          <w:jc w:val="right"/>
        </w:pPr>
        <w:r>
          <w:fldChar w:fldCharType="begin"/>
        </w:r>
        <w:r>
          <w:instrText>PAGE   \* MERGEFORMAT</w:instrText>
        </w:r>
        <w:r>
          <w:fldChar w:fldCharType="separate"/>
        </w:r>
        <w:r w:rsidR="0036777A" w:rsidRPr="0036777A">
          <w:rPr>
            <w:noProof/>
            <w:lang w:val="fr-FR"/>
          </w:rPr>
          <w:t>5</w:t>
        </w:r>
        <w:r>
          <w:fldChar w:fldCharType="end"/>
        </w:r>
      </w:p>
    </w:sdtContent>
  </w:sdt>
  <w:p w14:paraId="7B9FAD52" w14:textId="77777777" w:rsidR="00B404AA" w:rsidRDefault="00B404AA">
    <w:pPr>
      <w:pStyle w:val="Footer"/>
    </w:pPr>
    <w:r>
      <w:t>Version mai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C87C7" w14:textId="77777777" w:rsidR="00972048" w:rsidRDefault="00972048" w:rsidP="00C7050D">
      <w:pPr>
        <w:spacing w:after="0" w:line="240" w:lineRule="auto"/>
      </w:pPr>
      <w:r>
        <w:separator/>
      </w:r>
    </w:p>
  </w:footnote>
  <w:footnote w:type="continuationSeparator" w:id="0">
    <w:p w14:paraId="397D7DCC" w14:textId="77777777" w:rsidR="00972048" w:rsidRDefault="00972048" w:rsidP="00C70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389A"/>
    <w:multiLevelType w:val="hybridMultilevel"/>
    <w:tmpl w:val="75EC6F60"/>
    <w:lvl w:ilvl="0" w:tplc="0409000F">
      <w:start w:val="1"/>
      <w:numFmt w:val="decimal"/>
      <w:lvlText w:val="%1."/>
      <w:lvlJc w:val="left"/>
      <w:pPr>
        <w:ind w:left="135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0A2504"/>
    <w:multiLevelType w:val="hybridMultilevel"/>
    <w:tmpl w:val="48126EE6"/>
    <w:lvl w:ilvl="0" w:tplc="0409000F">
      <w:start w:val="1"/>
      <w:numFmt w:val="decimal"/>
      <w:lvlText w:val="%1."/>
      <w:lvlJc w:val="left"/>
      <w:pPr>
        <w:ind w:left="135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C22332"/>
    <w:multiLevelType w:val="hybridMultilevel"/>
    <w:tmpl w:val="85AA6888"/>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15:restartNumberingAfterBreak="0">
    <w:nsid w:val="2F562C8E"/>
    <w:multiLevelType w:val="hybridMultilevel"/>
    <w:tmpl w:val="FBCE8F7C"/>
    <w:lvl w:ilvl="0" w:tplc="03B23B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D1652"/>
    <w:multiLevelType w:val="hybridMultilevel"/>
    <w:tmpl w:val="0448B7C8"/>
    <w:lvl w:ilvl="0" w:tplc="03B23B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63A27"/>
    <w:multiLevelType w:val="hybridMultilevel"/>
    <w:tmpl w:val="779E7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C383583"/>
    <w:multiLevelType w:val="hybridMultilevel"/>
    <w:tmpl w:val="59128A3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4D4C2531"/>
    <w:multiLevelType w:val="hybridMultilevel"/>
    <w:tmpl w:val="231EC0C4"/>
    <w:lvl w:ilvl="0" w:tplc="03B23B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12684"/>
    <w:multiLevelType w:val="hybridMultilevel"/>
    <w:tmpl w:val="85220F34"/>
    <w:lvl w:ilvl="0" w:tplc="03B23BF4">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55062068"/>
    <w:multiLevelType w:val="hybridMultilevel"/>
    <w:tmpl w:val="C648444E"/>
    <w:lvl w:ilvl="0" w:tplc="03B23B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334A0"/>
    <w:multiLevelType w:val="hybridMultilevel"/>
    <w:tmpl w:val="6BCCCA80"/>
    <w:lvl w:ilvl="0" w:tplc="0409000F">
      <w:start w:val="1"/>
      <w:numFmt w:val="decimal"/>
      <w:lvlText w:val="%1."/>
      <w:lvlJc w:val="left"/>
      <w:pPr>
        <w:ind w:left="135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7E2660"/>
    <w:multiLevelType w:val="hybridMultilevel"/>
    <w:tmpl w:val="75EC6F60"/>
    <w:lvl w:ilvl="0" w:tplc="0409000F">
      <w:start w:val="1"/>
      <w:numFmt w:val="decimal"/>
      <w:lvlText w:val="%1."/>
      <w:lvlJc w:val="left"/>
      <w:pPr>
        <w:ind w:left="135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475FD9"/>
    <w:multiLevelType w:val="hybridMultilevel"/>
    <w:tmpl w:val="31F6148A"/>
    <w:lvl w:ilvl="0" w:tplc="1BC4B4CA">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3" w15:restartNumberingAfterBreak="0">
    <w:nsid w:val="62AC28DF"/>
    <w:multiLevelType w:val="hybridMultilevel"/>
    <w:tmpl w:val="360E2F94"/>
    <w:lvl w:ilvl="0" w:tplc="03B23BF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12"/>
  </w:num>
  <w:num w:numId="5">
    <w:abstractNumId w:val="0"/>
  </w:num>
  <w:num w:numId="6">
    <w:abstractNumId w:val="5"/>
  </w:num>
  <w:num w:numId="7">
    <w:abstractNumId w:val="4"/>
  </w:num>
  <w:num w:numId="8">
    <w:abstractNumId w:val="8"/>
  </w:num>
  <w:num w:numId="9">
    <w:abstractNumId w:val="10"/>
  </w:num>
  <w:num w:numId="10">
    <w:abstractNumId w:val="7"/>
  </w:num>
  <w:num w:numId="11">
    <w:abstractNumId w:val="1"/>
  </w:num>
  <w:num w:numId="12">
    <w:abstractNumId w:val="9"/>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F1"/>
    <w:rsid w:val="0001788F"/>
    <w:rsid w:val="000279B8"/>
    <w:rsid w:val="000302BE"/>
    <w:rsid w:val="00051E57"/>
    <w:rsid w:val="000A0CC6"/>
    <w:rsid w:val="001A72C1"/>
    <w:rsid w:val="0024639D"/>
    <w:rsid w:val="00271CC5"/>
    <w:rsid w:val="0028430D"/>
    <w:rsid w:val="00295760"/>
    <w:rsid w:val="002B2CF5"/>
    <w:rsid w:val="00312B4C"/>
    <w:rsid w:val="00322E8C"/>
    <w:rsid w:val="00360009"/>
    <w:rsid w:val="0036777A"/>
    <w:rsid w:val="00381CB1"/>
    <w:rsid w:val="003B5D91"/>
    <w:rsid w:val="003E1EF9"/>
    <w:rsid w:val="004012FB"/>
    <w:rsid w:val="00401EBF"/>
    <w:rsid w:val="00442FEE"/>
    <w:rsid w:val="00450F9B"/>
    <w:rsid w:val="004C550C"/>
    <w:rsid w:val="004F600A"/>
    <w:rsid w:val="00521700"/>
    <w:rsid w:val="005B26FC"/>
    <w:rsid w:val="00604F2E"/>
    <w:rsid w:val="006369C4"/>
    <w:rsid w:val="00651690"/>
    <w:rsid w:val="00686842"/>
    <w:rsid w:val="00697138"/>
    <w:rsid w:val="006A6287"/>
    <w:rsid w:val="006B1CC6"/>
    <w:rsid w:val="006D60ED"/>
    <w:rsid w:val="007440C4"/>
    <w:rsid w:val="00757715"/>
    <w:rsid w:val="007D67EA"/>
    <w:rsid w:val="0080650E"/>
    <w:rsid w:val="00814CD4"/>
    <w:rsid w:val="0081641A"/>
    <w:rsid w:val="00835ED1"/>
    <w:rsid w:val="008732A1"/>
    <w:rsid w:val="008A40E3"/>
    <w:rsid w:val="009034B6"/>
    <w:rsid w:val="00972048"/>
    <w:rsid w:val="00A41C10"/>
    <w:rsid w:val="00A468C1"/>
    <w:rsid w:val="00A72819"/>
    <w:rsid w:val="00AF0744"/>
    <w:rsid w:val="00B007E6"/>
    <w:rsid w:val="00B404AA"/>
    <w:rsid w:val="00B450D4"/>
    <w:rsid w:val="00B754F1"/>
    <w:rsid w:val="00BF15D5"/>
    <w:rsid w:val="00C017F4"/>
    <w:rsid w:val="00C2008D"/>
    <w:rsid w:val="00C2065E"/>
    <w:rsid w:val="00C43811"/>
    <w:rsid w:val="00C573E0"/>
    <w:rsid w:val="00C7050D"/>
    <w:rsid w:val="00CF30B7"/>
    <w:rsid w:val="00CF7A99"/>
    <w:rsid w:val="00D13A3B"/>
    <w:rsid w:val="00D54C2A"/>
    <w:rsid w:val="00DC1500"/>
    <w:rsid w:val="00E93235"/>
    <w:rsid w:val="00F61F02"/>
    <w:rsid w:val="00F6744F"/>
    <w:rsid w:val="00FB6CC0"/>
    <w:rsid w:val="00FF004E"/>
    <w:rsid w:val="00FF64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AD7B"/>
  <w15:chartTrackingRefBased/>
  <w15:docId w15:val="{D868002D-993D-4A08-9DF3-024775F9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F1"/>
    <w:pPr>
      <w:ind w:left="720"/>
      <w:contextualSpacing/>
    </w:pPr>
  </w:style>
  <w:style w:type="paragraph" w:styleId="Header">
    <w:name w:val="header"/>
    <w:basedOn w:val="Normal"/>
    <w:link w:val="HeaderChar"/>
    <w:uiPriority w:val="99"/>
    <w:unhideWhenUsed/>
    <w:rsid w:val="00C70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50D"/>
  </w:style>
  <w:style w:type="paragraph" w:styleId="Footer">
    <w:name w:val="footer"/>
    <w:basedOn w:val="Normal"/>
    <w:link w:val="FooterChar"/>
    <w:uiPriority w:val="99"/>
    <w:unhideWhenUsed/>
    <w:rsid w:val="00C70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0D"/>
  </w:style>
  <w:style w:type="character" w:customStyle="1" w:styleId="fontstyle01">
    <w:name w:val="fontstyle01"/>
    <w:basedOn w:val="DefaultParagraphFont"/>
    <w:rsid w:val="003B5D91"/>
    <w:rPr>
      <w:rFonts w:ascii="CenturySchoolbook" w:hAnsi="CenturySchoolbook" w:hint="default"/>
      <w:b w:val="0"/>
      <w:bCs w:val="0"/>
      <w:i w:val="0"/>
      <w:iCs w:val="0"/>
      <w:color w:val="000000"/>
      <w:sz w:val="56"/>
      <w:szCs w:val="56"/>
    </w:rPr>
  </w:style>
  <w:style w:type="character" w:customStyle="1" w:styleId="fontstyle21">
    <w:name w:val="fontstyle21"/>
    <w:basedOn w:val="DefaultParagraphFont"/>
    <w:rsid w:val="003B5D91"/>
    <w:rPr>
      <w:rFonts w:ascii="ComicSansMS" w:hAnsi="ComicSansMS" w:hint="default"/>
      <w:b/>
      <w:bCs/>
      <w:i w:val="0"/>
      <w:iCs w:val="0"/>
      <w:color w:val="000000"/>
      <w:sz w:val="56"/>
      <w:szCs w:val="56"/>
    </w:rPr>
  </w:style>
  <w:style w:type="table" w:styleId="TableGrid">
    <w:name w:val="Table Grid"/>
    <w:basedOn w:val="TableNormal"/>
    <w:uiPriority w:val="39"/>
    <w:rsid w:val="00521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274441">
      <w:bodyDiv w:val="1"/>
      <w:marLeft w:val="0"/>
      <w:marRight w:val="0"/>
      <w:marTop w:val="0"/>
      <w:marBottom w:val="0"/>
      <w:divBdr>
        <w:top w:val="none" w:sz="0" w:space="0" w:color="auto"/>
        <w:left w:val="none" w:sz="0" w:space="0" w:color="auto"/>
        <w:bottom w:val="none" w:sz="0" w:space="0" w:color="auto"/>
        <w:right w:val="none" w:sz="0" w:space="0" w:color="auto"/>
      </w:divBdr>
    </w:div>
    <w:div w:id="18601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Pages>
  <Words>836</Words>
  <Characters>4604</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Incognito</dc:creator>
  <cp:keywords/>
  <dc:description/>
  <cp:lastModifiedBy>Windows User</cp:lastModifiedBy>
  <cp:revision>19</cp:revision>
  <dcterms:created xsi:type="dcterms:W3CDTF">2020-05-16T21:16:00Z</dcterms:created>
  <dcterms:modified xsi:type="dcterms:W3CDTF">2020-08-07T10:54:00Z</dcterms:modified>
</cp:coreProperties>
</file>