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60"/>
        <w:jc w:val="center"/>
      </w:pPr>
      <w:r>
        <w:rPr>
          <w:b/>
          <w:bCs/>
          <w:color w:val="1F3A93"/>
          <w:sz w:val="56"/>
          <w:szCs w:val="56"/>
        </w:rPr>
        <w:t xml:space="preserve">Subscription Management System</w:t>
      </w:r>
    </w:p>
    <w:p>
      <w:pPr>
        <w:spacing w:after="400"/>
        <w:jc w:val="center"/>
      </w:pPr>
      <w:r>
        <w:rPr>
          <w:color w:val="6B7280"/>
          <w:sz w:val="36"/>
          <w:szCs w:val="36"/>
        </w:rPr>
        <w:t xml:space="preserve">End-to-End Implementation Plan</w:t>
      </w:r>
    </w:p>
    <w:p>
      <w:pPr>
        <w:spacing w:after="80"/>
        <w:jc w:val="center"/>
      </w:pPr>
      <w:r>
        <w:rPr>
          <w:color w:val="1E1B4B"/>
          <w:sz w:val="24"/>
          <w:szCs w:val="24"/>
        </w:rPr>
        <w:t xml:space="preserve">Prepared for: Brightloop Software</w:t>
      </w:r>
    </w:p>
    <w:p>
      <w:pPr>
        <w:spacing w:after="80"/>
        <w:jc w:val="center"/>
      </w:pPr>
      <w:r>
        <w:rPr>
          <w:color w:val="6B7280"/>
          <w:sz w:val="24"/>
          <w:szCs w:val="24"/>
        </w:rPr>
        <w:t xml:space="preserve">Date: October 2026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Stack: FastAPI · PostgreSQL · Redis · Celery · React</w:t>
      </w:r>
    </w:p>
    <w:p>
      <w:pPr>
        <w:jc w:val="center"/>
      </w:pPr>
      <w:r>
        <w:rPr>
          <w:color w:val="6B7280"/>
          <w:sz w:val="22"/>
          <w:szCs w:val="22"/>
        </w:rPr>
        <w:t xml:space="preserve">Duration: ~53 working days (solo) | ~35 days (parallel)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0: Foundation (Days 1–3)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0.1 Tech Stack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Backend: FastAPI (Python 3.12)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ORM: SQLAlchemy 2.x + Alembic (migrations)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Database: PostgreSQL 16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Cache: Redis 7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Task Queue: Celery + Redis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Auth: JWT (access + refresh tokens)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Frontend: React 18 + TypeScript + TailwindCSS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PDF: WeasyPrint or ReportLab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Email: SMTP via FastAPI-Mail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Deployment: Docker Compose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0.2 Monorepo Structure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subscription-mgmt/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backend/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api/           # Route handlers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models/        # SQLAlchemy ORM models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schemas/       # Pydantic schemas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services/      # Business logic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tasks/         # Celery tasks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core/          # Config, security, DB session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utils/         # Helpers (tax calc, PDF gen)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alembic/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tests/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pyproject.toml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frontend/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src/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pages/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components/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api/           # Axios API client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store/         # Zustand state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types/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package.json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docker-compose.yml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.env.example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1: Database Schema &amp; Models (Days 3–6)</w:t>
      </w:r>
    </w:p>
    <w:p>
      <w:pPr>
        <w:spacing w:after="100"/>
      </w:pPr>
      <w:r>
        <w:rPr>
          <w:b/>
          <w:bCs/>
          <w:color w:val="374151"/>
          <w:sz w:val="22"/>
          <w:szCs w:val="22"/>
        </w:rPr>
        <w:t xml:space="preserve">Design all tables first — everything else builds on this.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1.1 Core Tables</w:t>
      </w: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users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email (unique, not null)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password_hash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role  ENUM(admin, staff, customer)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is_active 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reset_token  VARCHAR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reset_token_expiry  TIMESTAMP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created_at, updated_at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name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 VARCHAR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sales_price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cost_price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notes  TEXT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is_active 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created_at, updated_at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product_variants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product_id  FK → 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label        VARCHAR   -- e.g. 'Odoo'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price_delta  NUMERIC(12,2)  -- e.g. +560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is_active    BOOL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plans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name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product_id   FK → 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billing_interval  ENUM(daily, weekly, monthly, yearly)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price   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min_quantity INT  DEFAULT 1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available_from 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available_to    DATE 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auto_close      BOOL  -- closes when available_to passes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can_pause      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can_close_early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can_renew      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is_active      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created_at, updated_at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quotation_templates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name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plan_id     FK → plans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validity_days  INT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notes       TEXT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subscriptions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subscription_number  VARCHAR (unique, auto-generated)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customer_id   FK → users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plan_id       FK → plans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variant_id    FK → product_variants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status  ENUM(draft, quotation, confirmed, active, paused, closed)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start_date   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expiry_date  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payment_terms INT  -- days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template_id   FK → quotation_templates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created_by    FK → users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created_at, updated_at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subscription_lines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subscription_id  FK → subscriptions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product_id       FK → 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quantity         INT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unit_price  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tax_amount  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line_total       NUMERIC(12,2)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tax_rules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name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rate    NUMERIC(5,4)   -- e.g. 0.18 for 18%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applies_to  ENUM(all, product, plan)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product_id  FK → products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is_active   BOOL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discounts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name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 ENUM(fixed, percentage)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value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min_purchase NUMERIC(12,2)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min_quantity INT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start_date  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end_date     DATE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max_uses     INT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used_count   INT DEFAULT 0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scope  ENUM(product, subscription)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product_id   FK → products (nullable)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is_active    BOOL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invoices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invoice_number  VARCHAR (unique, auto-generated)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subscription_id FK → subscriptions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customer_id     FK → users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status  ENUM(draft, confirmed, paid, cancelled)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due_date       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subtotal   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tax_total  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discount_total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grand_total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issued_at       TIMESTAMP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created_at, updated_at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invoice_lines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invoice_id   FK → invoices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product_id   FK → 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description  VARCHAR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quantity     INT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unit_price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tax_amount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discount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line_total   NUMERIC(12,2)</w:t>
      </w:r>
    </w:p>
    <w:p>
      <w:pPr>
        <w:spacing w:after="80"/>
      </w:pPr>
    </w:p>
    <w:p>
      <w:pPr>
        <w:pStyle w:val="Heading3"/>
        <w:spacing w:after="80" w:before="240"/>
        <w:rPr>
          <w:b/>
          <w:bCs/>
          <w:color w:val="1E1B4B"/>
          <w:sz w:val="22"/>
          <w:szCs w:val="22"/>
        </w:rPr>
      </w:pPr>
      <w:r>
        <w:t xml:space="preserve">payments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(UUID PK)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invoice_id   FK → invoices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amount       NUMERIC(12,2)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method  ENUM(cash, bank_transfer, card, upi, other)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payment_date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reference    VARCHAR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note         TEXT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recorded_by  FK → users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1.2 Alembic Setup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alembic init alembic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alembic revision --autogenerate -m 'initial_schema'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alembic upgrade head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2: Auth System (Days 6–8)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2.1 Password Policy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Minimum 8 characters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At least 1 uppercase letter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At least 1 lowercase letter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At least 1 special character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Hashed with bcrypt via passlib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2.2 Auth Endpoints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/auth/register        — customer self-registration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/auth/login           — returns access_token + refresh_token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/auth/refresh         — new access_token from refresh_token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/auth/forgot-password — sends reset link via email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/auth/reset-password  — validates token, sets new password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2.3 Role-Based Access Control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Three roles enforced via FastAPI Depends() decorators:</w:t>
      </w:r>
    </w:p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</w:tblGrid>
      <w:tr>
        <w:tc>
          <w:tcPr>
            <w:tcW w:type="dxa" w:w="30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Full system access</w:t>
            </w:r>
          </w:p>
        </w:tc>
      </w:tr>
      <w:tr>
        <w:tc>
          <w:tcPr>
            <w:tcW w:type="dxa" w:w="3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staff</w:t>
            </w:r>
          </w:p>
        </w:tc>
        <w:tc>
          <w:tcPr>
            <w:tcW w:type="dxa" w:w="6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Subscriptions, invoices, payments — no user management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customer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Own subscriptions and invoices only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374151"/>
          <w:sz w:val="22"/>
          <w:szCs w:val="22"/>
        </w:rPr>
        <w:t xml:space="preserve">Only admin can create staff users (POST /users gated behind require_admin).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3: Product &amp; Plan Management (Days 8–11)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3.1 Products API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/products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/products/{id}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/products/{id}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/products/{id}     — soft delete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/products/{id}/variants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/products/{id}/variants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/products/{id}/variants/{vid}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/products/{id}/variants/{vid}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3.2 Plans API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/plans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/plans             — filter by product, interval, active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/plans/{id}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/plans/{id}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/plans/{id}/close  — manual early close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3.3 Auto-Close Background Job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Celery beat task (runs nightly):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@celery.task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auto_close_expired_plans():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Find plans where available_to &lt; today AND auto_close=True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Set is_active = False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4: Subscription Engine (Days 11–16)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4.1 Quotation Templates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/quotation-templates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/quotation-templates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/quotation-templates/{id}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/quotation-templates/{id}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4.2 Subscriptions API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                — create from template or scratch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/subscriptions                — filter by status, customer, plan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/subscriptions/{id}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/subscriptions/{id}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/subscriptions/{id}/confirm   — draft → confirmed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/subscriptions/{id}/activate  — confirmed → active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/subscriptions/{id}/pause     — active → paused (if can_pause)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/subscriptions/{id}/resume    — paused → active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/subscriptions/{id}/close     — active → closed (if can_close_early)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/subscriptions/{id}/renew     — closed → new active cycle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4.3 Subscription Number Format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Format: SUB-YYYYMM-XXXXX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e.g.    SUB-202611-00042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4.4 State Machine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0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2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quotation</w:t>
            </w:r>
          </w:p>
        </w:tc>
        <w:tc>
          <w:tcPr>
            <w:tcW w:type="dxa" w:w="5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Explicit action</w:t>
            </w:r>
          </w:p>
        </w:tc>
      </w:tr>
      <w:tr>
        <w:tc>
          <w:tcPr>
            <w:tcW w:type="dxa" w:w="2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quotation</w:t>
            </w:r>
          </w:p>
        </w:tc>
        <w:tc>
          <w:tcPr>
            <w:tcW w:type="dxa" w:w="2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confirmed</w:t>
            </w:r>
          </w:p>
        </w:tc>
        <w:tc>
          <w:tcPr>
            <w:tcW w:type="dxa" w:w="5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Explicit action, starts validity timer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active</w:t>
            </w:r>
          </w:p>
        </w:tc>
        <w:tc>
          <w:tcPr>
            <w:tcW w:type="dxa" w:w="5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Explicit action or auto on start_date</w:t>
            </w:r>
          </w:p>
        </w:tc>
      </w:tr>
      <w:tr>
        <w:tc>
          <w:tcPr>
            <w:tcW w:type="dxa" w:w="2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paused</w:t>
            </w:r>
          </w:p>
        </w:tc>
        <w:tc>
          <w:tcPr>
            <w:tcW w:type="dxa" w:w="5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Only if plan.can_pause = True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closed</w:t>
            </w:r>
          </w:p>
        </w:tc>
        <w:tc>
          <w:tcPr>
            <w:tcW w:type="dxa" w:w="5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plan.can_close_early OR expiry_date passed</w:t>
            </w:r>
          </w:p>
        </w:tc>
      </w:tr>
      <w:tr>
        <w:tc>
          <w:tcPr>
            <w:tcW w:type="dxa" w:w="2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closed</w:t>
            </w:r>
          </w:p>
        </w:tc>
        <w:tc>
          <w:tcPr>
            <w:tcW w:type="dxa" w:w="2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active</w:t>
            </w:r>
          </w:p>
        </w:tc>
        <w:tc>
          <w:tcPr>
            <w:tcW w:type="dxa" w:w="5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Only if plan.can_renew = True (new cycle)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5: Tax Engine (Days 16–18)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5.1 Tax Rules API (admin only)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/tax-rules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/tax-rules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/tax-rules/{id}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/tax-rules/{id}   — soft delete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5.2 Tax Calculation Service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TaxCalculator: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calculate(self, product_id, line_total) -&gt; Decimal: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1. Find specific product rule first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2. Fall back to global rule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3. Apply rate to line_total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4. Return rounded tax_amount</w:t>
      </w:r>
    </w:p>
    <w:p>
      <w:pPr>
        <w:spacing w:after="80"/>
      </w:pPr>
    </w:p>
    <w:p>
      <w:pPr>
        <w:spacing w:after="100"/>
      </w:pPr>
      <w:r>
        <w:rPr>
          <w:color w:val="374151"/>
          <w:sz w:val="22"/>
          <w:szCs w:val="22"/>
        </w:rPr>
        <w:t xml:space="preserve">Applied automatically on invoice line creation — not manual.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6: Discount Engine (Days 18–21)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6.1 Discounts API (admin only)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/discounts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/discounts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/discounts/{id}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/discounts/{id}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6.2 Discount Application Service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DiscountEngine: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get_applicable_discounts(self, subscription_id):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Filter: is_active, dates, used_count &lt; max_uses, scope match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apply(self, discount, line_total) -&gt; Decimal: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discount.type == 'fixed':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min(discount.value, line_total)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elif discount.type == 'percentage':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line_total * (discount.value / 100)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mark_used(self, discount_id):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Atomically increment used_count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Deactivate if used_count &gt;= max_uses</w:t>
      </w:r>
    </w:p>
    <w:p>
      <w:pPr>
        <w:spacing w:after="80"/>
      </w:pPr>
    </w:p>
    <w:p>
      <w:pPr>
        <w:spacing w:after="100"/>
      </w:pPr>
      <w:r>
        <w:rPr>
          <w:color w:val="374151"/>
          <w:sz w:val="22"/>
          <w:szCs w:val="22"/>
        </w:rPr>
        <w:t xml:space="preserve">Discounts appear automatically on generated invoices — no manual application required.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7: Invoicing Engine (Days 21–26)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7.1 Invoice API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/invoices                  — filter by status, customer, date range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/invoices/{id}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/invoices/{id}/confirm     — draft → confirmed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/invoices/{id}/cancel      — confirmed → cancelled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/invoices/{id}/send        — emails PDF to customer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/invoices/{id}/pdf         — download PDF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7.2 Invoice Generation Service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InvoicingService: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generate_for_subscription(self, subscription_id) -&gt; Invoice: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sub = get_subscription(subscription_id)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1. Idempotency check — no double billing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invoice_exists_for_current_period(subscription_id):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raise AlreadyBilledError()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2. Create invoice header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invoice = Invoice(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invoice_number=generate_invoice_number(),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subscription_id=sub.id,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customer_id=sub.customer_id,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status='draft',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due_date=today + timedelta(days=sub.payment_terms),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3. For each subscription line: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for line in sub.lines: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tax = TaxCalculator().calculate(line.product_id, line.line_total)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discounts = DiscountEngine().get_applicable_discounts(sub.id)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# Create invoice_line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4. Sum subtotal, tax_total, discount_total, grand_total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5. Save and return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7.3 Bulk Billing Celery Task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@celery.task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run_billing_cycle():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Find all active subscriptions where next_billing_date == today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For each: generate_for_subscription(sub.id)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Send invoice email to customer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Log result (success/failure per subscription)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Update next_billing_date on subscription</w:t>
      </w:r>
    </w:p>
    <w:p>
      <w:pPr>
        <w:spacing w:after="80"/>
      </w:pPr>
    </w:p>
    <w:p>
      <w:pPr>
        <w:spacing w:after="100"/>
      </w:pPr>
      <w:r>
        <w:rPr>
          <w:color w:val="374151"/>
          <w:sz w:val="22"/>
          <w:szCs w:val="22"/>
        </w:rPr>
        <w:t xml:space="preserve">Scheduled via Celery beat — runs daily at midnight.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7.4 Invoice Number Format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Format: INV-YYYYMM-XXXXX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e.g.    INV-202611-00105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7.5 PDF Invoice Contents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Customer name and address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Invoice number, issue date, due date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Line items table: product, qty, unit price, tax, total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Discount line (if applicable)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Subtotal / Tax Total / Discount / Grand Total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Payment instructions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8: Payment Recording (Days 26–29)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8.1 Payments API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/payments              — record a payment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/payments              — filter by invoice, method, date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/invoices/{id}/payments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 /payments/{id}         — correct a mistake (staff/admin only)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8.2 Payment Recording Service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PaymentService: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def record(self, invoice_id, amount, method, date, note, recorded_by):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invoice = get_invoice(invoice_id)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payment = Payment(...)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# Check if invoice is now fully paid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total_paid = sum(p.amount for p in invoice.payments)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total_paid &gt;= invoice.grand_total: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invoice.status = 'paid'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payment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8.3 Outstanding Invoice View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/invoices?status=confirmed&amp;overdue=true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Returns invoices where due_date &lt; today AND status != paid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9: Customer Portal (Days 29–33)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All routes scoped to current_user.id — customers only see their own data.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9.1 Portal Endpoints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/portal/subscriptions          — own subscriptions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/portal/subscriptions/{id}     — subscription detail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/portal/invoices               — own invoices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/portal/invoices/{id}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/portal/invoices/{id}/pdf      — download own invoice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/portal/profile                — own account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PATCH /portal/profile                — update name, password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9.2 Security Rules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Every portal query appends WHERE customer_id = current_user.id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Customers cannot see other customers' data even with a valid ID in the URL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Return 404 (not 403) on access to another customer's resource — don't leak existence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10: Reporting &amp; Dashboard (Days 33–37)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10.1 Finance Dashboard API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/reports/summary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active_subscription_count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total_revenue_this_month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outstanding_amount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overdue_invoice_count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/reports/revenue?from=2026-01-01&amp;to=2026-10-31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revenue by month (for chart)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/reports/subscriptions?status=active&amp;plan_id=...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paginated list with filters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/reports/overdue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invoices where due_date &lt; today AND status=confirmed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→ sorted by days_overdue DESC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10.2 Performance (&lt; 2s at scale)</w:t>
      </w:r>
    </w:p>
    <w:p>
      <w:pPr>
        <w:spacing w:after="100"/>
      </w:pPr>
      <w:r>
        <w:rPr>
          <w:color w:val="374151"/>
          <w:sz w:val="22"/>
          <w:szCs w:val="22"/>
        </w:rPr>
        <w:t xml:space="preserve">Critical indexes: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idx_subscriptions_customer_status ON subscriptions(customer_id, status);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idx_subscriptions_plan_status     ON subscriptions(plan_id, status);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idx_invoices_status_due           ON invoices(status, due_date);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idx_invoices_customer             ON invoices(customer_id);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idx_payments_invoice              ON payments(invoice_id);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idx_subscription_lines_sub        ON subscription_lines(subscription_id);</w:t>
      </w:r>
    </w:p>
    <w:p>
      <w:pPr>
        <w:spacing w:after="80"/>
      </w:pPr>
    </w:p>
    <w:p>
      <w:pPr>
        <w:spacing w:after="100"/>
      </w:pPr>
      <w:r>
        <w:rPr>
          <w:color w:val="374151"/>
          <w:sz w:val="22"/>
          <w:szCs w:val="22"/>
        </w:rPr>
        <w:t xml:space="preserve">Use DB-level aggregations, not Python loops, for revenue queries: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SELECT DATE_TRUNC('month', issued_at) as month, SUM(grand_total)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invoices WHERE status = 'paid' GROUP BY 1 ORDER BY 1;</w:t>
      </w:r>
    </w:p>
    <w:p>
      <w:pPr>
        <w:spacing w:after="80"/>
      </w:pPr>
    </w:p>
    <w:p>
      <w:pPr>
        <w:spacing w:after="100"/>
      </w:pPr>
      <w:r>
        <w:rPr>
          <w:color w:val="374151"/>
          <w:sz w:val="22"/>
          <w:szCs w:val="22"/>
        </w:rPr>
        <w:t xml:space="preserve">Cache summary stats in Redis with 60-second TTL — recompute on write events.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11: Frontend (Days 37–48)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11.1 Admin Panel Pages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/admin/dashboard          — summary cards + revenue chart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/admin/users              — list, create staff, view customers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/admin/products           — CRUD + variants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/admin/plans              — CRUD + pause/close controls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/admin/subscriptions      — all subscriptions, status filters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/admin/invoices           — all invoices, confirm/cancel/send/print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/admin/discounts          — CRUD discount rules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/admin/tax-rules          — CRUD tax rules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/admin/reports            — revenue, overdue, subscription reports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11.2 Staff Panel Pages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/staff/subscriptions      — view + state transitions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/staff/invoices           — confirm, cancel, send, print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/staff/payments           — record payments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/staff/customers          — view customer list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11.3 Customer Portal Pages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/portal/dashboard         — active subscriptions summary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/portal/subscriptions     — list + detail view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/portal/invoices          — list + PDF download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/portal/profile           — account settings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11.4 Shared Auth Pages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/login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/forgot-password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/reset-password?token=...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11.5 Key Frontend Patterns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Role-based routing: redirect on login to /admin, /staff, or /portal based on JWT role claim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Axios interceptor: auto-attach Bearer token; refresh on 401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Optimistic UI: subscription state buttons disable immediately on click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Pagination: all list views paginated (default page size 25)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12: Background Jobs (Days 44–46)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run_billing_cycle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Daily midnight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Generate invoices for due subscriptions</w:t>
            </w:r>
          </w:p>
        </w:tc>
      </w:tr>
      <w:tr>
        <w:tc>
          <w:tcPr>
            <w:tcW w:type="dxa" w:w="3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auto_close_expired_plans</w:t>
            </w:r>
          </w:p>
        </w:tc>
        <w:tc>
          <w:tcPr>
            <w:tcW w:type="dxa" w:w="2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Daily midnight</w:t>
            </w:r>
          </w:p>
        </w:tc>
        <w:tc>
          <w:tcPr>
            <w:tcW w:type="dxa" w:w="4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Set expired plans to inactive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auto_close_expired_subscriptions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Daily midnight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Close subscriptions past expiry_date</w:t>
            </w:r>
          </w:p>
        </w:tc>
      </w:tr>
      <w:tr>
        <w:tc>
          <w:tcPr>
            <w:tcW w:type="dxa" w:w="3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expire_discounts</w:t>
            </w:r>
          </w:p>
        </w:tc>
        <w:tc>
          <w:tcPr>
            <w:tcW w:type="dxa" w:w="2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Daily midnight</w:t>
            </w:r>
          </w:p>
        </w:tc>
        <w:tc>
          <w:tcPr>
            <w:tcW w:type="dxa" w:w="4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Deactivate discounts past end_date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send_overdue_reminders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Daily 9 AM</w:t>
            </w:r>
          </w:p>
        </w:tc>
        <w:tc>
          <w:tcPr>
            <w:tcW w:type="dxa" w:w="4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Email customers with overdue invoices</w:t>
            </w:r>
          </w:p>
        </w:tc>
      </w:tr>
      <w:tr>
        <w:tc>
          <w:tcPr>
            <w:tcW w:type="dxa" w:w="30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send_renewal_reminders</w:t>
            </w:r>
          </w:p>
        </w:tc>
        <w:tc>
          <w:tcPr>
            <w:tcW w:type="dxa" w:w="2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Daily 9 AM</w:t>
            </w:r>
          </w:p>
        </w:tc>
        <w:tc>
          <w:tcPr>
            <w:tcW w:type="dxa" w:w="4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Email 7 days before subscription expiry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13: Testing (Days 46–51)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13.1 Unit Tests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tests/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test_auth.py              — registration, login, RBAC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test_products.py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test_plans.py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test_subscriptions.py     — state machine transitions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test_tax_calculator.py    — all rule combinations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test_discount_engine.py   — fixed, %, expiry, usage limits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test_invoicing.py         — generation, idempotency, totals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test_payments.py          — recording, auto-paid status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test_reports.py           — aggregation correctness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13.2 Integration Tests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Full billing cycle: create plan → subscription → billing day → invoice → payment → paid status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Double billing idempotency check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Discount auto-apply and expiry</w:t>
      </w:r>
    </w:p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13.3 Performance Tests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Seed 10,000 subscriptions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Trigger run_billing_cycle — assert &lt; 60s total</w:t>
      </w:r>
    </w:p>
    <w:p>
      <w:pPr>
        <w:spacing w:after="80"/>
        <w:ind w:left="360"/>
      </w:pPr>
      <w:r>
        <w:rPr>
          <w:color w:val="374151"/>
          <w:sz w:val="22"/>
          <w:szCs w:val="22"/>
        </w:rPr>
        <w:t xml:space="preserve">• Hit /reports/summary — assert &lt; 2s response time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Phase 14: Docker &amp; Deployment (Days 51–53)</w:t>
      </w: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14.1 Docker Compose Services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</w:tblGrid>
      <w:tr>
        <w:tc>
          <w:tcPr>
            <w:tcW w:type="dxa" w:w="25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7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 / Notes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db</w:t>
            </w:r>
          </w:p>
        </w:tc>
        <w:tc>
          <w:tcPr>
            <w:tcW w:type="dxa" w:w="6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postgres:16</w:t>
            </w:r>
          </w:p>
        </w:tc>
      </w:tr>
      <w:tr>
        <w:tc>
          <w:tcPr>
            <w:tcW w:type="dxa" w:w="2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6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redis:7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uvicorn app.main:app — port 8000</w:t>
            </w:r>
          </w:p>
        </w:tc>
      </w:tr>
      <w:tr>
        <w:tc>
          <w:tcPr>
            <w:tcW w:type="dxa" w:w="2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celery</w:t>
            </w:r>
          </w:p>
        </w:tc>
        <w:tc>
          <w:tcPr>
            <w:tcW w:type="dxa" w:w="6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celery worker (same image as backend)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celery-beat</w:t>
            </w:r>
          </w:p>
        </w:tc>
        <w:tc>
          <w:tcPr>
            <w:tcW w:type="dxa" w:w="6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celery beat (scheduler)</w:t>
            </w:r>
          </w:p>
        </w:tc>
      </w:tr>
      <w:tr>
        <w:tc>
          <w:tcPr>
            <w:tcW w:type="dxa" w:w="2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nginx serving React build — port 80</w:t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  <w:rPr>
          <w:b/>
          <w:bCs/>
          <w:color w:val="1F3A93"/>
          <w:sz w:val="26"/>
          <w:szCs w:val="26"/>
        </w:rPr>
      </w:pPr>
      <w:r>
        <w:t xml:space="preserve">14.2 Environment Variables (.env)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REDIS_URL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SECRET_KEY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JWT_ALGORITHM=HS256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ACCESS_TOKEN_EXPIRE_MINUTES=60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REFRESH_TOKEN_EXPIRE_DAYS=7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SMTP_HOST / SMTP_PORT / SMTP_USER / SMTP_PASSWORD</w:t>
      </w:r>
    </w:p>
    <w:p>
      <w:pPr>
        <w:shd w:fill="F1F5F9" w:val="clear"/>
        <w:spacing w:after="6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FRONTEND_URL</w:t>
      </w:r>
    </w:p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Delivery Checklist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0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8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Auth + RBAC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Products + Variants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Plans (intervals, flags)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Quotation Templates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Subscription Lifecycle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Tax Engine (auto-calc)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Discount Engine (auto-apply)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Invoice Generation (bulk + single)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Invoice PDF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Payment Recording + Reconciliation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Customer Portal (scoped)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Finance Dashboard + Reports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Celery Background Jobs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7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400"/>
        <w:rPr>
          <w:b/>
          <w:bCs/>
          <w:color w:val="1E1B4B"/>
          <w:sz w:val="32"/>
          <w:szCs w:val="32"/>
        </w:rPr>
      </w:pPr>
      <w:r>
        <w:t xml:space="preserve">Timeline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2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4600"/>
            <w:shd w:fill="1F3A93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0 — Setup &amp; Structure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1–3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Scaffold, Docker, env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 — DB Schema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3–6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All models + migrations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2 — Auth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6–8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Login, RBAC, password reset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3 — Products &amp; Plans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8–11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Full product/plan CRUD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4 — Subscriptions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11–16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State machine, number gen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5 — Tax Engine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16–18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Auto-calc on invoice lines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6 — Discount Engine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18–21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Auto-apply, expiry, limits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7 — Invoicing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21–26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Bulk billing, PDF, email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8 — Payments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26–29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Recording, reconciliation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9 — Customer Portal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29–33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Scoped self-service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10 — Reports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33–37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Dashboard, indexed queries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11 — Frontend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37–48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All 3 portals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12 — Background Jobs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44–46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All Celery tasks</w:t>
            </w:r>
          </w:p>
        </w:tc>
      </w:tr>
      <w:tr>
        <w:tc>
          <w:tcPr>
            <w:tcW w:type="dxa" w:w="3200"/>
            <w:shd w:fill="EEF2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13 — Testing</w:t>
            </w:r>
          </w:p>
        </w:tc>
        <w:tc>
          <w:tcPr>
            <w:tcW w:type="dxa" w:w="14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46–51</w:t>
            </w:r>
          </w:p>
        </w:tc>
        <w:tc>
          <w:tcPr>
            <w:tcW w:type="dxa" w:w="4600"/>
            <w:shd w:fill="EEF2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Unit + integration + perf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color w:val="1f2937"/>
                <w:sz w:val="20"/>
                <w:szCs w:val="20"/>
              </w:rPr>
              <w:t xml:space="preserve">14 — Docker &amp; Deploy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51–53</w:t>
            </w:r>
          </w:p>
        </w:tc>
        <w:tc>
          <w:tcPr>
            <w:tcW w:type="dxa" w:w="4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Production-ready compose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E1B4B"/>
          <w:sz w:val="24"/>
          <w:szCs w:val="24"/>
        </w:rPr>
        <w:t xml:space="preserve">Total: </w:t>
      </w:r>
      <w:r>
        <w:rPr>
          <w:color w:val="1F3A93"/>
          <w:sz w:val="24"/>
          <w:szCs w:val="24"/>
        </w:rPr>
        <w:t xml:space="preserve">~53 working days (solo) | ~35 days (parallel frontend + backend)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2026-10-31T03:55:24.953Z</dcterms:created>
  <dcterms:modified xsi:type="dcterms:W3CDTF">2026-10-31T03:55:24.957Z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