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BD7" w14:textId="1277B15E" w:rsidR="00602857" w:rsidRPr="00602857" w:rsidRDefault="00602857" w:rsidP="00602857">
      <w:pPr>
        <w:tabs>
          <w:tab w:val="num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  <w:rPr>
          <w:sz w:val="48"/>
          <w:szCs w:val="48"/>
        </w:rPr>
      </w:pPr>
      <w:r w:rsidRPr="00602857">
        <w:rPr>
          <w:sz w:val="48"/>
          <w:szCs w:val="48"/>
        </w:rPr>
        <w:t>DPP of Electrochemistry</w:t>
      </w:r>
    </w:p>
    <w:p w14:paraId="7F1A0A76" w14:textId="2510477B" w:rsidR="00602857" w:rsidRDefault="00602857" w:rsidP="00602857">
      <w:pPr>
        <w:tabs>
          <w:tab w:val="num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</w:pPr>
    </w:p>
    <w:p w14:paraId="7C9301D6" w14:textId="77777777" w:rsidR="00602857" w:rsidRDefault="00602857" w:rsidP="00602857">
      <w:pPr>
        <w:tabs>
          <w:tab w:val="num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 w:hanging="504"/>
        <w:jc w:val="both"/>
      </w:pPr>
    </w:p>
    <w:p w14:paraId="18778032" w14:textId="22502E71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t xml:space="preserve">The mass of copper deposited from a solution of </w:t>
      </w:r>
      <w:r>
        <w:rPr>
          <w:position w:val="-10"/>
        </w:rPr>
        <w:object w:dxaOrig="620" w:dyaOrig="279" w14:anchorId="3CC52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4.25pt" o:ole="" fillcolor="window">
            <v:imagedata r:id="rId5" o:title=""/>
          </v:shape>
          <o:OLEObject Type="Embed" ProgID="Equation.3" ShapeID="_x0000_i1025" DrawAspect="Content" ObjectID="_1655891800" r:id="rId6"/>
        </w:object>
      </w:r>
      <w:r>
        <w:t xml:space="preserve">by passage of 5 </w:t>
      </w:r>
      <w:r>
        <w:rPr>
          <w:i/>
        </w:rPr>
        <w:t>A</w:t>
      </w:r>
      <w:r>
        <w:t xml:space="preserve"> current for 965 second is       (</w:t>
      </w:r>
      <w:r>
        <w:rPr>
          <w:i/>
        </w:rPr>
        <w:t>Mol</w:t>
      </w:r>
      <w:r>
        <w:t xml:space="preserve">. </w:t>
      </w:r>
      <w:r>
        <w:rPr>
          <w:i/>
        </w:rPr>
        <w:t>wt</w:t>
      </w:r>
      <w:r>
        <w:t xml:space="preserve">. of Copper = 63.5)   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</w:rPr>
        <w:t>[AIIMS 2001]</w:t>
      </w:r>
    </w:p>
    <w:p w14:paraId="3B7DBB6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  <w:t xml:space="preserve">15.875 </w:t>
      </w:r>
      <w:r>
        <w:rPr>
          <w:i/>
        </w:rPr>
        <w:t>g</w:t>
      </w:r>
      <w:r>
        <w:tab/>
        <w:t>(b)</w:t>
      </w:r>
      <w:r>
        <w:tab/>
        <w:t xml:space="preserve">1.5875 </w:t>
      </w:r>
      <w:r>
        <w:rPr>
          <w:i/>
        </w:rPr>
        <w:t>g</w:t>
      </w:r>
    </w:p>
    <w:p w14:paraId="618A617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(c)</w:t>
      </w:r>
      <w:r>
        <w:tab/>
        <w:t xml:space="preserve">4825 </w:t>
      </w:r>
      <w:r>
        <w:rPr>
          <w:i/>
        </w:rPr>
        <w:t>g</w:t>
      </w:r>
      <w:r>
        <w:tab/>
        <w:t>(d)</w:t>
      </w:r>
      <w:r>
        <w:tab/>
        <w:t xml:space="preserve">96500 </w:t>
      </w:r>
      <w:r>
        <w:rPr>
          <w:i/>
        </w:rPr>
        <w:t>g</w:t>
      </w:r>
    </w:p>
    <w:p w14:paraId="14C8E06E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b/>
        </w:rPr>
      </w:pPr>
      <w:r>
        <w:t xml:space="preserve">The current in a given wire is 1.8 </w:t>
      </w:r>
      <w:r>
        <w:rPr>
          <w:i/>
        </w:rPr>
        <w:t>A</w:t>
      </w:r>
      <w:r>
        <w:t xml:space="preserve">. The number of coulombs that flow in 1.36 minutes will be </w:t>
      </w:r>
      <w:r>
        <w:tab/>
      </w:r>
      <w:r>
        <w:rPr>
          <w:b/>
          <w:sz w:val="16"/>
        </w:rPr>
        <w:t>[AIIMS 2001]</w:t>
      </w:r>
    </w:p>
    <w:p w14:paraId="79568E2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  <w:t xml:space="preserve">100 </w:t>
      </w:r>
      <w:r>
        <w:rPr>
          <w:i/>
        </w:rPr>
        <w:t>C</w:t>
      </w:r>
      <w:r>
        <w:tab/>
        <w:t>(b)</w:t>
      </w:r>
      <w:r>
        <w:tab/>
        <w:t xml:space="preserve">147 </w:t>
      </w:r>
      <w:r>
        <w:rPr>
          <w:i/>
        </w:rPr>
        <w:t>C</w:t>
      </w:r>
    </w:p>
    <w:p w14:paraId="0898AF9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(c)</w:t>
      </w:r>
      <w:r>
        <w:tab/>
        <w:t xml:space="preserve">247 </w:t>
      </w:r>
      <w:r>
        <w:rPr>
          <w:i/>
        </w:rPr>
        <w:t>C</w:t>
      </w:r>
      <w:r>
        <w:tab/>
        <w:t>(d)</w:t>
      </w:r>
      <w:r>
        <w:tab/>
        <w:t xml:space="preserve">347 </w:t>
      </w:r>
      <w:r>
        <w:rPr>
          <w:i/>
        </w:rPr>
        <w:t>C</w:t>
      </w:r>
    </w:p>
    <w:p w14:paraId="6493D3BE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right" w:pos="5126"/>
        </w:tabs>
        <w:spacing w:before="40" w:after="40" w:line="288" w:lineRule="auto"/>
        <w:jc w:val="both"/>
        <w:rPr>
          <w:b/>
        </w:rPr>
      </w:pPr>
      <w:r>
        <w:rPr>
          <w:spacing w:val="4"/>
        </w:rPr>
        <w:t xml:space="preserve">A solution of a salt of a metal was electrolysed for 150 </w:t>
      </w:r>
      <w:r>
        <w:rPr>
          <w:i/>
          <w:spacing w:val="4"/>
        </w:rPr>
        <w:t>minutes</w:t>
      </w:r>
      <w:r>
        <w:rPr>
          <w:spacing w:val="4"/>
        </w:rPr>
        <w:t xml:space="preserve"> with a current of 0.15 </w:t>
      </w:r>
      <w:r>
        <w:rPr>
          <w:i/>
          <w:spacing w:val="4"/>
        </w:rPr>
        <w:t>amperes</w:t>
      </w:r>
      <w:r>
        <w:rPr>
          <w:spacing w:val="4"/>
        </w:rPr>
        <w:t xml:space="preserve">. The weight of metal deposited was 0.783 </w:t>
      </w:r>
      <w:r>
        <w:rPr>
          <w:i/>
          <w:spacing w:val="4"/>
        </w:rPr>
        <w:t>gm</w:t>
      </w:r>
      <w:r>
        <w:rPr>
          <w:spacing w:val="4"/>
        </w:rPr>
        <w:t xml:space="preserve">. The equivalent weight of the metal is </w:t>
      </w:r>
      <w:r>
        <w:rPr>
          <w:spacing w:val="4"/>
        </w:rPr>
        <w:tab/>
      </w:r>
      <w:r>
        <w:rPr>
          <w:b/>
          <w:sz w:val="16"/>
        </w:rPr>
        <w:t>[AFMC 2001]</w:t>
      </w:r>
    </w:p>
    <w:p w14:paraId="162F153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  <w:t xml:space="preserve">55.97 </w:t>
      </w:r>
      <w:r>
        <w:rPr>
          <w:i/>
        </w:rPr>
        <w:t>gm</w:t>
      </w:r>
      <w:r>
        <w:tab/>
        <w:t>(b)</w:t>
      </w:r>
      <w:r>
        <w:tab/>
        <w:t xml:space="preserve">65.97 </w:t>
      </w:r>
      <w:r>
        <w:rPr>
          <w:i/>
        </w:rPr>
        <w:t>gm</w:t>
      </w:r>
    </w:p>
    <w:p w14:paraId="274D95C1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(c)</w:t>
      </w:r>
      <w:r>
        <w:tab/>
        <w:t xml:space="preserve">75.97 </w:t>
      </w:r>
      <w:r>
        <w:rPr>
          <w:i/>
        </w:rPr>
        <w:t>gm</w:t>
      </w:r>
      <w:r>
        <w:tab/>
        <w:t>(d)</w:t>
      </w:r>
      <w:r>
        <w:tab/>
        <w:t xml:space="preserve">85.97 </w:t>
      </w:r>
      <w:r>
        <w:rPr>
          <w:i/>
        </w:rPr>
        <w:t>gm</w:t>
      </w:r>
    </w:p>
    <w:p w14:paraId="6676DE7C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</w:pPr>
      <w:r>
        <w:t>The resistance of 0.01</w:t>
      </w:r>
      <w:r>
        <w:rPr>
          <w:i/>
        </w:rPr>
        <w:t>N</w:t>
      </w:r>
      <w:r>
        <w:t xml:space="preserve"> </w:t>
      </w:r>
      <w:r>
        <w:rPr>
          <w:position w:val="-4"/>
        </w:rPr>
        <w:object w:dxaOrig="499" w:dyaOrig="220" w14:anchorId="72DF19E3">
          <v:shape id="_x0000_i1026" type="#_x0000_t75" style="width:24.75pt;height:11.25pt" o:ole="" fillcolor="window">
            <v:imagedata r:id="rId7" o:title=""/>
          </v:shape>
          <o:OLEObject Type="Embed" ProgID="Equation.3" ShapeID="_x0000_i1026" DrawAspect="Content" ObjectID="_1655891801" r:id="rId8"/>
        </w:object>
      </w:r>
      <w:r>
        <w:t xml:space="preserve">solution at </w:t>
      </w:r>
      <w:r>
        <w:rPr>
          <w:position w:val="-4"/>
        </w:rPr>
        <w:object w:dxaOrig="520" w:dyaOrig="260" w14:anchorId="73F11EAF">
          <v:shape id="_x0000_i1027" type="#_x0000_t75" style="width:26.25pt;height:12.75pt" o:ole="" fillcolor="window">
            <v:imagedata r:id="rId9" o:title=""/>
          </v:shape>
          <o:OLEObject Type="Embed" ProgID="Equation.3" ShapeID="_x0000_i1027" DrawAspect="Content" ObjectID="_1655891802" r:id="rId10"/>
        </w:object>
      </w:r>
      <w:r>
        <w:t xml:space="preserve"> is 200 </w:t>
      </w:r>
      <w:r>
        <w:sym w:font="Symbol" w:char="F057"/>
      </w:r>
      <w:r>
        <w:t xml:space="preserve">. Cell constant of conductivity cell is 1 </w:t>
      </w:r>
      <w:r>
        <w:rPr>
          <w:i/>
        </w:rPr>
        <w:t>cm</w:t>
      </w:r>
      <w:r>
        <w:rPr>
          <w:vertAlign w:val="superscript"/>
        </w:rPr>
        <w:t>–1</w:t>
      </w:r>
      <w:r>
        <w:t xml:space="preserve">. The equivalent conductance is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</w:rPr>
        <w:t>[CBSE PMT 1999]</w:t>
      </w:r>
    </w:p>
    <w:p w14:paraId="79421EEC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</w:r>
      <w:r>
        <w:rPr>
          <w:position w:val="-8"/>
        </w:rPr>
        <w:object w:dxaOrig="1540" w:dyaOrig="300" w14:anchorId="04331E48">
          <v:shape id="_x0000_i1028" type="#_x0000_t75" style="width:77.25pt;height:15pt" o:ole="" fillcolor="window">
            <v:imagedata r:id="rId11" o:title=""/>
          </v:shape>
          <o:OLEObject Type="Embed" ProgID="Equation.3" ShapeID="_x0000_i1028" DrawAspect="Content" ObjectID="_1655891803" r:id="rId12"/>
        </w:object>
      </w:r>
      <w:r>
        <w:tab/>
        <w:t>(b)</w:t>
      </w:r>
      <w:r>
        <w:tab/>
      </w:r>
      <w:r>
        <w:rPr>
          <w:position w:val="-8"/>
        </w:rPr>
        <w:object w:dxaOrig="1540" w:dyaOrig="300" w14:anchorId="381D69A1">
          <v:shape id="_x0000_i1029" type="#_x0000_t75" style="width:77.25pt;height:15pt" o:ole="" fillcolor="window">
            <v:imagedata r:id="rId13" o:title=""/>
          </v:shape>
          <o:OLEObject Type="Embed" ProgID="Equation.3" ShapeID="_x0000_i1029" DrawAspect="Content" ObjectID="_1655891804" r:id="rId14"/>
        </w:object>
      </w:r>
    </w:p>
    <w:p w14:paraId="78A948C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(c)</w:t>
      </w:r>
      <w:r>
        <w:tab/>
      </w:r>
      <w:r>
        <w:rPr>
          <w:position w:val="-8"/>
        </w:rPr>
        <w:object w:dxaOrig="1540" w:dyaOrig="300" w14:anchorId="5B6A052D">
          <v:shape id="_x0000_i1030" type="#_x0000_t75" style="width:77.25pt;height:15pt" o:ole="" fillcolor="window">
            <v:imagedata r:id="rId15" o:title=""/>
          </v:shape>
          <o:OLEObject Type="Embed" ProgID="Equation.3" ShapeID="_x0000_i1030" DrawAspect="Content" ObjectID="_1655891805" r:id="rId16"/>
        </w:object>
      </w:r>
      <w:r>
        <w:tab/>
        <w:t>(d)</w:t>
      </w:r>
      <w:r>
        <w:tab/>
      </w:r>
      <w:r>
        <w:rPr>
          <w:position w:val="-8"/>
        </w:rPr>
        <w:object w:dxaOrig="1540" w:dyaOrig="300" w14:anchorId="0D557853">
          <v:shape id="_x0000_i1031" type="#_x0000_t75" style="width:77.25pt;height:15pt" o:ole="" fillcolor="window">
            <v:imagedata r:id="rId17" o:title=""/>
          </v:shape>
          <o:OLEObject Type="Embed" ProgID="Equation.3" ShapeID="_x0000_i1031" DrawAspect="Content" ObjectID="_1655891806" r:id="rId18"/>
        </w:object>
      </w:r>
    </w:p>
    <w:p w14:paraId="115AF775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b/>
        </w:rPr>
      </w:pPr>
      <w:r>
        <w:t xml:space="preserve">Which of the following reaction is possible at anode </w:t>
      </w:r>
    </w:p>
    <w:p w14:paraId="69D3F747" w14:textId="77777777" w:rsidR="00602857" w:rsidRDefault="00602857" w:rsidP="00602857">
      <w:pPr>
        <w:tabs>
          <w:tab w:val="left" w:pos="850"/>
          <w:tab w:val="right" w:pos="5127"/>
        </w:tabs>
        <w:spacing w:before="40" w:after="40" w:line="288" w:lineRule="auto"/>
        <w:jc w:val="right"/>
        <w:rPr>
          <w:b/>
        </w:rPr>
      </w:pPr>
      <w:r>
        <w:rPr>
          <w:b/>
          <w:sz w:val="16"/>
        </w:rPr>
        <w:t>[AIEEE 2002]</w:t>
      </w:r>
    </w:p>
    <w:p w14:paraId="03C24C58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88" w:lineRule="auto"/>
        <w:ind w:left="504"/>
        <w:jc w:val="both"/>
      </w:pPr>
      <w:r>
        <w:t>(a)</w:t>
      </w:r>
      <w:r>
        <w:tab/>
      </w:r>
      <w:r>
        <w:rPr>
          <w:position w:val="-10"/>
        </w:rPr>
        <w:object w:dxaOrig="2720" w:dyaOrig="340" w14:anchorId="22F5CDFD">
          <v:shape id="_x0000_i1032" type="#_x0000_t75" style="width:135.75pt;height:17.25pt" o:ole="" fillcolor="window">
            <v:imagedata r:id="rId19" o:title=""/>
          </v:shape>
          <o:OLEObject Type="Embed" ProgID="Equation.3" ShapeID="_x0000_i1032" DrawAspect="Content" ObjectID="_1655891807" r:id="rId20"/>
        </w:object>
      </w:r>
    </w:p>
    <w:p w14:paraId="4FF76E8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88" w:lineRule="auto"/>
        <w:ind w:left="504"/>
        <w:jc w:val="both"/>
      </w:pPr>
      <w:r>
        <w:t>(b)</w:t>
      </w:r>
      <w:r>
        <w:tab/>
      </w:r>
      <w:r>
        <w:rPr>
          <w:position w:val="-10"/>
        </w:rPr>
        <w:object w:dxaOrig="840" w:dyaOrig="320" w14:anchorId="4AEC217A">
          <v:shape id="_x0000_i1033" type="#_x0000_t75" style="width:42pt;height:15.75pt" o:ole="" fillcolor="window">
            <v:imagedata r:id="rId21" o:title=""/>
          </v:shape>
          <o:OLEObject Type="Embed" ProgID="Equation.3" ShapeID="_x0000_i1033" DrawAspect="Content" ObjectID="_1655891808" r:id="rId22"/>
        </w:object>
      </w:r>
    </w:p>
    <w:p w14:paraId="6257675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88" w:lineRule="auto"/>
        <w:ind w:left="504"/>
        <w:jc w:val="both"/>
      </w:pPr>
      <w:r>
        <w:t>(c)</w:t>
      </w:r>
      <w:r>
        <w:tab/>
      </w:r>
      <w:r>
        <w:rPr>
          <w:position w:val="-20"/>
        </w:rPr>
        <w:object w:dxaOrig="1640" w:dyaOrig="499" w14:anchorId="5FCD127F">
          <v:shape id="_x0000_i1034" type="#_x0000_t75" style="width:81.75pt;height:24.75pt" o:ole="" fillcolor="window">
            <v:imagedata r:id="rId23" o:title=""/>
          </v:shape>
          <o:OLEObject Type="Embed" ProgID="Equation.3" ShapeID="_x0000_i1034" DrawAspect="Content" ObjectID="_1655891809" r:id="rId24"/>
        </w:object>
      </w:r>
      <w:r>
        <w:tab/>
      </w:r>
    </w:p>
    <w:p w14:paraId="4E234C1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288" w:lineRule="auto"/>
        <w:ind w:left="504"/>
        <w:jc w:val="both"/>
      </w:pPr>
      <w:r>
        <w:t>(d)</w:t>
      </w:r>
      <w:r>
        <w:tab/>
        <w:t>None of these</w:t>
      </w:r>
    </w:p>
    <w:p w14:paraId="3B2AFB01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What is the standard cell potential for the cell</w:t>
      </w:r>
    </w:p>
    <w:p w14:paraId="7AEC175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460" w:dyaOrig="320" w14:anchorId="594B6F6C">
          <v:shape id="_x0000_i1035" type="#_x0000_t75" style="width:123pt;height:15.75pt" o:ole="" fillcolor="window">
            <v:imagedata r:id="rId25" o:title=""/>
          </v:shape>
          <o:OLEObject Type="Embed" ProgID="Equation.3" ShapeID="_x0000_i1035" DrawAspect="Content" ObjectID="_1655891810" r:id="rId26"/>
        </w:object>
      </w:r>
    </w:p>
    <w:p w14:paraId="4E4998B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60" w14:anchorId="3DFE618B">
          <v:shape id="_x0000_i1036" type="#_x0000_t75" style="width:14.25pt;height:12.75pt" o:ole="" fillcolor="window">
            <v:imagedata r:id="rId27" o:title=""/>
          </v:shape>
          <o:OLEObject Type="Embed" ProgID="Equation.3" ShapeID="_x0000_i1036" DrawAspect="Content" ObjectID="_1655891811" r:id="rId28"/>
        </w:object>
      </w:r>
      <w:r>
        <w:rPr>
          <w:snapToGrid w:val="0"/>
          <w:lang w:eastAsia="en-US"/>
        </w:rPr>
        <w:t xml:space="preserve"> for </w:t>
      </w:r>
      <w:r>
        <w:rPr>
          <w:snapToGrid w:val="0"/>
          <w:position w:val="-10"/>
          <w:lang w:eastAsia="en-US"/>
        </w:rPr>
        <w:object w:dxaOrig="3720" w:dyaOrig="320" w14:anchorId="62F0ED22">
          <v:shape id="_x0000_i1037" type="#_x0000_t75" style="width:186pt;height:15.75pt" o:ole="" fillcolor="window">
            <v:imagedata r:id="rId29" o:title=""/>
          </v:shape>
          <o:OLEObject Type="Embed" ProgID="Equation.3" ShapeID="_x0000_i1037" DrawAspect="Content" ObjectID="_1655891812" r:id="rId30"/>
        </w:object>
      </w:r>
    </w:p>
    <w:p w14:paraId="78737778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[AIIMS 1980]</w:t>
      </w:r>
    </w:p>
    <w:p w14:paraId="00BB2724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040" w:dyaOrig="279" w14:anchorId="4FC610CF">
          <v:shape id="_x0000_i1038" type="#_x0000_t75" style="width:102pt;height:14.25pt" o:ole="" fillcolor="window">
            <v:imagedata r:id="rId31" o:title=""/>
          </v:shape>
          <o:OLEObject Type="Embed" ProgID="Equation.3" ShapeID="_x0000_i1038" DrawAspect="Content" ObjectID="_1655891813" r:id="rId32"/>
        </w:object>
      </w:r>
    </w:p>
    <w:p w14:paraId="26D93CF6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860" w:dyaOrig="279" w14:anchorId="7C7FBEC5">
          <v:shape id="_x0000_i1039" type="#_x0000_t75" style="width:93pt;height:14.25pt" o:ole="" fillcolor="window">
            <v:imagedata r:id="rId33" o:title=""/>
          </v:shape>
          <o:OLEObject Type="Embed" ProgID="Equation.3" ShapeID="_x0000_i1039" DrawAspect="Content" ObjectID="_1655891814" r:id="rId34"/>
        </w:object>
      </w:r>
    </w:p>
    <w:p w14:paraId="77047BA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2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840" w:dyaOrig="279" w14:anchorId="4BC68925">
          <v:shape id="_x0000_i1040" type="#_x0000_t75" style="width:92.25pt;height:14.25pt" o:ole="" fillcolor="window">
            <v:imagedata r:id="rId35" o:title=""/>
          </v:shape>
          <o:OLEObject Type="Embed" ProgID="Equation.3" ShapeID="_x0000_i1040" DrawAspect="Content" ObjectID="_1655891815" r:id="rId36"/>
        </w:object>
      </w:r>
    </w:p>
    <w:p w14:paraId="0208127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5" w:after="4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040" w:dyaOrig="279" w14:anchorId="1A883AC4">
          <v:shape id="_x0000_i1041" type="#_x0000_t75" style="width:102pt;height:14.25pt" o:ole="" fillcolor="window">
            <v:imagedata r:id="rId37" o:title=""/>
          </v:shape>
          <o:OLEObject Type="Embed" ProgID="Equation.3" ShapeID="_x0000_i1041" DrawAspect="Content" ObjectID="_1655891816" r:id="rId38"/>
        </w:object>
      </w:r>
    </w:p>
    <w:p w14:paraId="0ABA27CB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right" w:pos="5126"/>
        </w:tabs>
        <w:spacing w:before="50" w:after="45" w:line="288" w:lineRule="auto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Normal aluminium electrode coupled with normal hydrogen electrode gives an </w:t>
      </w:r>
      <w:r>
        <w:rPr>
          <w:snapToGrid w:val="0"/>
          <w:position w:val="-8"/>
          <w:lang w:eastAsia="en-US"/>
        </w:rPr>
        <w:object w:dxaOrig="380" w:dyaOrig="260" w14:anchorId="77434160">
          <v:shape id="_x0000_i1042" type="#_x0000_t75" style="width:18.75pt;height:12.75pt" o:ole="" fillcolor="window">
            <v:imagedata r:id="rId39" o:title=""/>
          </v:shape>
          <o:OLEObject Type="Embed" ProgID="Equation.3" ShapeID="_x0000_i1042" DrawAspect="Content" ObjectID="_1655891817" r:id="rId40"/>
        </w:object>
      </w:r>
      <w:r>
        <w:rPr>
          <w:snapToGrid w:val="0"/>
          <w:lang w:eastAsia="en-US"/>
        </w:rPr>
        <w:t xml:space="preserve"> of </w:t>
      </w:r>
      <w:r>
        <w:rPr>
          <w:snapToGrid w:val="0"/>
          <w:position w:val="-10"/>
          <w:lang w:eastAsia="en-US"/>
        </w:rPr>
        <w:object w:dxaOrig="780" w:dyaOrig="279" w14:anchorId="6A2FE759">
          <v:shape id="_x0000_i1043" type="#_x0000_t75" style="width:39pt;height:14.25pt" o:ole="" fillcolor="window">
            <v:imagedata r:id="rId41" o:title=""/>
          </v:shape>
          <o:OLEObject Type="Embed" ProgID="Equation.3" ShapeID="_x0000_i1043" DrawAspect="Content" ObjectID="_1655891818" r:id="rId42"/>
        </w:object>
      </w:r>
      <w:r>
        <w:rPr>
          <w:snapToGrid w:val="0"/>
          <w:lang w:eastAsia="en-US"/>
        </w:rPr>
        <w:t>. So the standard electrode potential of aluminium is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[KCET 1987]</w:t>
      </w:r>
    </w:p>
    <w:p w14:paraId="22955D2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 xml:space="preserve">– 1.66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+ 1.66 </w:t>
      </w:r>
      <w:r>
        <w:rPr>
          <w:i/>
          <w:snapToGrid w:val="0"/>
          <w:lang w:eastAsia="en-US"/>
        </w:rPr>
        <w:t>V</w:t>
      </w:r>
    </w:p>
    <w:p w14:paraId="572494A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– 0.83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+ 0.83 </w:t>
      </w:r>
      <w:r>
        <w:rPr>
          <w:i/>
          <w:snapToGrid w:val="0"/>
          <w:lang w:eastAsia="en-US"/>
        </w:rPr>
        <w:t>V</w:t>
      </w:r>
    </w:p>
    <w:p w14:paraId="3167AB4A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Which one among the following is the strongest reducing agent </w:t>
      </w:r>
    </w:p>
    <w:p w14:paraId="7123052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160" w:dyaOrig="320" w14:anchorId="4ACB3BB1">
          <v:shape id="_x0000_i1044" type="#_x0000_t75" style="width:108pt;height:15.75pt" o:ole="" fillcolor="window">
            <v:imagedata r:id="rId43" o:title=""/>
          </v:shape>
          <o:OLEObject Type="Embed" ProgID="Equation.3" ShapeID="_x0000_i1044" DrawAspect="Content" ObjectID="_1655891819" r:id="rId44"/>
        </w:object>
      </w:r>
    </w:p>
    <w:p w14:paraId="6789B01D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060" w:dyaOrig="320" w14:anchorId="71BDC087">
          <v:shape id="_x0000_i1045" type="#_x0000_t75" style="width:102.75pt;height:15.75pt" o:ole="" fillcolor="window">
            <v:imagedata r:id="rId45" o:title=""/>
          </v:shape>
          <o:OLEObject Type="Embed" ProgID="Equation.3" ShapeID="_x0000_i1045" DrawAspect="Content" ObjectID="_1655891820" r:id="rId46"/>
        </w:object>
      </w:r>
      <w:r>
        <w:rPr>
          <w:snapToGrid w:val="0"/>
          <w:lang w:eastAsia="en-US"/>
        </w:rPr>
        <w:t xml:space="preserve"> </w:t>
      </w:r>
    </w:p>
    <w:p w14:paraId="2836279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2100" w:dyaOrig="300" w14:anchorId="178FE2F9">
          <v:shape id="_x0000_i1046" type="#_x0000_t75" style="width:105pt;height:15pt" o:ole="" fillcolor="window">
            <v:imagedata r:id="rId47" o:title=""/>
          </v:shape>
          <o:OLEObject Type="Embed" ProgID="Equation.3" ShapeID="_x0000_i1046" DrawAspect="Content" ObjectID="_1655891821" r:id="rId48"/>
        </w:object>
      </w:r>
    </w:p>
    <w:p w14:paraId="409AC57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lastRenderedPageBreak/>
        <w:tab/>
      </w:r>
      <w:r>
        <w:rPr>
          <w:snapToGrid w:val="0"/>
          <w:position w:val="-10"/>
          <w:lang w:eastAsia="en-US"/>
        </w:rPr>
        <w:object w:dxaOrig="2180" w:dyaOrig="320" w14:anchorId="06031B8A">
          <v:shape id="_x0000_i1047" type="#_x0000_t75" style="width:108.75pt;height:15.75pt" o:ole="" fillcolor="window">
            <v:imagedata r:id="rId49" o:title=""/>
          </v:shape>
          <o:OLEObject Type="Embed" ProgID="Equation.3" ShapeID="_x0000_i1047" DrawAspect="Content" ObjectID="_1655891822" r:id="rId50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[BHU 1998]</w:t>
      </w:r>
    </w:p>
    <w:p w14:paraId="0C975E9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40442FA3">
          <v:shape id="_x0000_i1048" type="#_x0000_t75" style="width:14.25pt;height:11.25pt" o:ole="" fillcolor="window">
            <v:imagedata r:id="rId51" o:title=""/>
          </v:shape>
          <o:OLEObject Type="Embed" ProgID="Equation.3" ShapeID="_x0000_i1048" DrawAspect="Content" ObjectID="_1655891823" r:id="rId52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440" w:dyaOrig="260" w14:anchorId="12E44407">
          <v:shape id="_x0000_i1049" type="#_x0000_t75" style="width:21.75pt;height:12.75pt" o:ole="" fillcolor="window">
            <v:imagedata r:id="rId53" o:title=""/>
          </v:shape>
          <o:OLEObject Type="Embed" ProgID="Equation.3" ShapeID="_x0000_i1049" DrawAspect="Content" ObjectID="_1655891824" r:id="rId54"/>
        </w:object>
      </w:r>
      <w:r>
        <w:rPr>
          <w:snapToGrid w:val="0"/>
          <w:lang w:eastAsia="en-US"/>
        </w:rPr>
        <w:t xml:space="preserve"> </w:t>
      </w:r>
    </w:p>
    <w:p w14:paraId="2614D5AC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60" w:dyaOrig="220" w14:anchorId="5A1282C7">
          <v:shape id="_x0000_i1050" type="#_x0000_t75" style="width:12.75pt;height:11.25pt" o:ole="" fillcolor="window">
            <v:imagedata r:id="rId55" o:title=""/>
          </v:shape>
          <o:OLEObject Type="Embed" ProgID="Equation.3" ShapeID="_x0000_i1050" DrawAspect="Content" ObjectID="_1655891825" r:id="rId5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132FFC04">
          <v:shape id="_x0000_i1051" type="#_x0000_t75" style="width:14.25pt;height:11.25pt" o:ole="" fillcolor="window">
            <v:imagedata r:id="rId57" o:title=""/>
          </v:shape>
          <o:OLEObject Type="Embed" ProgID="Equation.3" ShapeID="_x0000_i1051" DrawAspect="Content" ObjectID="_1655891826" r:id="rId58"/>
        </w:object>
      </w:r>
    </w:p>
    <w:p w14:paraId="0855E2E8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</w:pPr>
      <w:r>
        <w:t xml:space="preserve">The cell reaction of the galvanic cell </w:t>
      </w:r>
      <w:r>
        <w:rPr>
          <w:position w:val="-12"/>
        </w:rPr>
        <w:object w:dxaOrig="2480" w:dyaOrig="340" w14:anchorId="32E3D243">
          <v:shape id="_x0000_i1052" type="#_x0000_t75" style="width:123.75pt;height:17.25pt" o:ole="" fillcolor="window">
            <v:imagedata r:id="rId59" o:title=""/>
          </v:shape>
          <o:OLEObject Type="Embed" ProgID="Equation.3" ShapeID="_x0000_i1052" DrawAspect="Content" ObjectID="_1655891827" r:id="rId60"/>
        </w:object>
      </w:r>
      <w:r>
        <w:t xml:space="preserve">  is </w:t>
      </w:r>
      <w:r>
        <w:tab/>
      </w:r>
      <w:r>
        <w:rPr>
          <w:b/>
          <w:sz w:val="16"/>
        </w:rPr>
        <w:t>[EAMCET 2003]</w:t>
      </w:r>
    </w:p>
    <w:p w14:paraId="61EE9354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(a)</w:t>
      </w:r>
      <w:r>
        <w:tab/>
      </w:r>
      <w:r>
        <w:rPr>
          <w:position w:val="-8"/>
        </w:rPr>
        <w:object w:dxaOrig="2000" w:dyaOrig="300" w14:anchorId="69061FA4">
          <v:shape id="_x0000_i1053" type="#_x0000_t75" style="width:99.75pt;height:15pt" o:ole="" fillcolor="window">
            <v:imagedata r:id="rId61" o:title=""/>
          </v:shape>
          <o:OLEObject Type="Embed" ProgID="Equation.3" ShapeID="_x0000_i1053" DrawAspect="Content" ObjectID="_1655891828" r:id="rId62"/>
        </w:object>
      </w:r>
    </w:p>
    <w:p w14:paraId="1896EE6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(b)</w:t>
      </w:r>
      <w:r>
        <w:tab/>
      </w:r>
      <w:r>
        <w:rPr>
          <w:position w:val="-8"/>
        </w:rPr>
        <w:object w:dxaOrig="2000" w:dyaOrig="300" w14:anchorId="2AF8C579">
          <v:shape id="_x0000_i1054" type="#_x0000_t75" style="width:99.75pt;height:15pt" o:ole="" fillcolor="window">
            <v:imagedata r:id="rId63" o:title=""/>
          </v:shape>
          <o:OLEObject Type="Embed" ProgID="Equation.3" ShapeID="_x0000_i1054" DrawAspect="Content" ObjectID="_1655891829" r:id="rId64"/>
        </w:object>
      </w:r>
    </w:p>
    <w:p w14:paraId="7145E7E5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(c)</w:t>
      </w:r>
      <w:r>
        <w:tab/>
      </w:r>
      <w:r>
        <w:rPr>
          <w:position w:val="-8"/>
        </w:rPr>
        <w:object w:dxaOrig="1460" w:dyaOrig="260" w14:anchorId="24BC8634">
          <v:shape id="_x0000_i1055" type="#_x0000_t75" style="width:72.75pt;height:12.75pt" o:ole="" fillcolor="window">
            <v:imagedata r:id="rId65" o:title=""/>
          </v:shape>
          <o:OLEObject Type="Embed" ProgID="Equation.3" ShapeID="_x0000_i1055" DrawAspect="Content" ObjectID="_1655891830" r:id="rId66"/>
        </w:object>
      </w:r>
    </w:p>
    <w:p w14:paraId="21DE38A6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  <w:rPr>
          <w:snapToGrid w:val="0"/>
          <w:lang w:eastAsia="en-US"/>
        </w:rPr>
      </w:pPr>
      <w:r>
        <w:t>(d)</w:t>
      </w:r>
      <w:r>
        <w:rPr>
          <w:b/>
        </w:rPr>
        <w:tab/>
      </w:r>
      <w:r>
        <w:rPr>
          <w:position w:val="-8"/>
        </w:rPr>
        <w:object w:dxaOrig="2000" w:dyaOrig="300" w14:anchorId="6F754B29">
          <v:shape id="_x0000_i1056" type="#_x0000_t75" style="width:99.75pt;height:15pt" o:ole="" fillcolor="window">
            <v:imagedata r:id="rId67" o:title=""/>
          </v:shape>
          <o:OLEObject Type="Embed" ProgID="Equation.3" ShapeID="_x0000_i1056" DrawAspect="Content" ObjectID="_1655891831" r:id="rId68"/>
        </w:object>
      </w:r>
    </w:p>
    <w:p w14:paraId="653006E7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5" w:line="288" w:lineRule="auto"/>
        <w:jc w:val="both"/>
        <w:rPr>
          <w:b/>
        </w:rPr>
      </w:pPr>
      <w:r>
        <w:t xml:space="preserve">The specific conductivity of </w:t>
      </w:r>
      <w:r>
        <w:rPr>
          <w:i/>
        </w:rPr>
        <w:t>N</w:t>
      </w:r>
      <w:r>
        <w:t>/10</w:t>
      </w:r>
      <w:r>
        <w:rPr>
          <w:position w:val="-4"/>
        </w:rPr>
        <w:object w:dxaOrig="400" w:dyaOrig="220" w14:anchorId="01D14EAC">
          <v:shape id="_x0000_i1057" type="#_x0000_t75" style="width:20.25pt;height:11.25pt" o:ole="" fillcolor="window">
            <v:imagedata r:id="rId69" o:title=""/>
          </v:shape>
          <o:OLEObject Type="Embed" ProgID="Equation.3" ShapeID="_x0000_i1057" DrawAspect="Content" ObjectID="_1655891832" r:id="rId70"/>
        </w:object>
      </w:r>
      <w:r>
        <w:t xml:space="preserve"> solution at </w:t>
      </w:r>
      <w:r>
        <w:rPr>
          <w:position w:val="-4"/>
        </w:rPr>
        <w:object w:dxaOrig="499" w:dyaOrig="260" w14:anchorId="55C3C9D1">
          <v:shape id="_x0000_i1058" type="#_x0000_t75" style="width:24.75pt;height:12.75pt" o:ole="" fillcolor="window">
            <v:imagedata r:id="rId71" o:title=""/>
          </v:shape>
          <o:OLEObject Type="Embed" ProgID="Equation.3" ShapeID="_x0000_i1058" DrawAspect="Content" ObjectID="_1655891833" r:id="rId72"/>
        </w:object>
      </w:r>
      <w:r>
        <w:t xml:space="preserve"> is </w:t>
      </w:r>
      <w:r>
        <w:rPr>
          <w:position w:val="-10"/>
        </w:rPr>
        <w:object w:dxaOrig="1520" w:dyaOrig="320" w14:anchorId="53222CA5">
          <v:shape id="_x0000_i1059" type="#_x0000_t75" style="width:75.75pt;height:15.75pt" o:ole="" fillcolor="window">
            <v:imagedata r:id="rId73" o:title=""/>
          </v:shape>
          <o:OLEObject Type="Embed" ProgID="Equation.3" ShapeID="_x0000_i1059" DrawAspect="Content" ObjectID="_1655891834" r:id="rId74"/>
        </w:object>
      </w:r>
      <w:r>
        <w:t xml:space="preserve"> and the resistance of cell containing this solution at </w:t>
      </w:r>
      <w:r>
        <w:rPr>
          <w:position w:val="-4"/>
        </w:rPr>
        <w:object w:dxaOrig="499" w:dyaOrig="260" w14:anchorId="61179EFD">
          <v:shape id="_x0000_i1060" type="#_x0000_t75" style="width:24.75pt;height:12.75pt" o:ole="" fillcolor="window">
            <v:imagedata r:id="rId71" o:title=""/>
          </v:shape>
          <o:OLEObject Type="Embed" ProgID="Equation.3" ShapeID="_x0000_i1060" DrawAspect="Content" ObjectID="_1655891835" r:id="rId75"/>
        </w:object>
      </w:r>
      <w:r>
        <w:t xml:space="preserve"> is 55 </w:t>
      </w:r>
      <w:r>
        <w:rPr>
          <w:i/>
        </w:rPr>
        <w:t>ohm</w:t>
      </w:r>
      <w:r>
        <w:t>. The cell constant is</w:t>
      </w:r>
    </w:p>
    <w:p w14:paraId="7E85BA8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right"/>
      </w:pPr>
      <w:r>
        <w:rPr>
          <w:b/>
          <w:sz w:val="16"/>
        </w:rPr>
        <w:t>[AIIMS 1999]</w:t>
      </w:r>
    </w:p>
    <w:p w14:paraId="6B51115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(a)</w:t>
      </w:r>
      <w:r>
        <w:tab/>
        <w:t xml:space="preserve">1.166 </w:t>
      </w:r>
      <w:r>
        <w:rPr>
          <w:position w:val="-4"/>
        </w:rPr>
        <w:object w:dxaOrig="440" w:dyaOrig="260" w14:anchorId="623B4313">
          <v:shape id="_x0000_i1061" type="#_x0000_t75" style="width:21.75pt;height:12.75pt" o:ole="" fillcolor="window">
            <v:imagedata r:id="rId76" o:title=""/>
          </v:shape>
          <o:OLEObject Type="Embed" ProgID="Equation.3" ShapeID="_x0000_i1061" DrawAspect="Content" ObjectID="_1655891836" r:id="rId77"/>
        </w:object>
      </w:r>
    </w:p>
    <w:p w14:paraId="20127FFC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(b)</w:t>
      </w:r>
      <w:r>
        <w:tab/>
        <w:t xml:space="preserve">2.173 </w:t>
      </w:r>
      <w:r>
        <w:rPr>
          <w:position w:val="-4"/>
        </w:rPr>
        <w:object w:dxaOrig="440" w:dyaOrig="260" w14:anchorId="168910B6">
          <v:shape id="_x0000_i1062" type="#_x0000_t75" style="width:21.75pt;height:12.75pt" o:ole="" fillcolor="window">
            <v:imagedata r:id="rId76" o:title=""/>
          </v:shape>
          <o:OLEObject Type="Embed" ProgID="Equation.3" ShapeID="_x0000_i1062" DrawAspect="Content" ObjectID="_1655891837" r:id="rId78"/>
        </w:object>
      </w:r>
    </w:p>
    <w:p w14:paraId="00C4B081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(c)</w:t>
      </w:r>
      <w:r>
        <w:tab/>
        <w:t xml:space="preserve">3.324 </w:t>
      </w:r>
      <w:r>
        <w:rPr>
          <w:position w:val="-4"/>
        </w:rPr>
        <w:object w:dxaOrig="440" w:dyaOrig="260" w14:anchorId="2352E3AC">
          <v:shape id="_x0000_i1063" type="#_x0000_t75" style="width:21.75pt;height:12.75pt" o:ole="" fillcolor="window">
            <v:imagedata r:id="rId76" o:title=""/>
          </v:shape>
          <o:OLEObject Type="Embed" ProgID="Equation.3" ShapeID="_x0000_i1063" DrawAspect="Content" ObjectID="_1655891838" r:id="rId79"/>
        </w:object>
      </w:r>
    </w:p>
    <w:p w14:paraId="14B4030F" w14:textId="18575601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  <w:r>
        <w:t>(d)</w:t>
      </w:r>
      <w:r>
        <w:tab/>
        <w:t xml:space="preserve">4.616 </w:t>
      </w:r>
      <w:r>
        <w:rPr>
          <w:position w:val="-4"/>
        </w:rPr>
        <w:object w:dxaOrig="440" w:dyaOrig="260" w14:anchorId="3DF4F0E3">
          <v:shape id="_x0000_i1064" type="#_x0000_t75" style="width:21.75pt;height:12.75pt" o:ole="" fillcolor="window">
            <v:imagedata r:id="rId76" o:title=""/>
          </v:shape>
          <o:OLEObject Type="Embed" ProgID="Equation.3" ShapeID="_x0000_i1064" DrawAspect="Content" ObjectID="_1655891839" r:id="rId80"/>
        </w:object>
      </w:r>
    </w:p>
    <w:p w14:paraId="2E6F6C20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position w:val="-20"/>
          <w:lang w:eastAsia="en-US"/>
        </w:rPr>
        <w:object w:dxaOrig="780" w:dyaOrig="499" w14:anchorId="172CEFA5">
          <v:shape id="_x0000_i1680" type="#_x0000_t75" style="width:39pt;height:24.75pt" o:ole="" fillcolor="window">
            <v:imagedata r:id="rId81" o:title=""/>
          </v:shape>
          <o:OLEObject Type="Embed" ProgID="Equation.3" ShapeID="_x0000_i1680" DrawAspect="Content" ObjectID="_1655891840" r:id="rId82"/>
        </w:object>
      </w:r>
      <w:r>
        <w:rPr>
          <w:snapToGrid w:val="0"/>
          <w:lang w:eastAsia="en-US"/>
        </w:rPr>
        <w:t xml:space="preserve"> In </w:t>
      </w:r>
      <w:r>
        <w:rPr>
          <w:snapToGrid w:val="0"/>
          <w:position w:val="-12"/>
          <w:lang w:eastAsia="en-US"/>
        </w:rPr>
        <w:object w:dxaOrig="340" w:dyaOrig="300" w14:anchorId="31F240DE">
          <v:shape id="_x0000_i1681" type="#_x0000_t75" style="width:17.25pt;height:15pt" o:ole="" fillcolor="window">
            <v:imagedata r:id="rId83" o:title=""/>
          </v:shape>
          <o:OLEObject Type="Embed" ProgID="Equation.3" ShapeID="_x0000_i1681" DrawAspect="Content" ObjectID="_1655891841" r:id="rId84"/>
        </w:object>
      </w:r>
      <w:r>
        <w:rPr>
          <w:snapToGrid w:val="0"/>
          <w:lang w:eastAsia="en-US"/>
        </w:rPr>
        <w:t>. This is called</w:t>
      </w:r>
    </w:p>
    <w:p w14:paraId="0393DE2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[CPMT 1988; MP PET 2000]</w:t>
      </w:r>
    </w:p>
    <w:p w14:paraId="5ABEE99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Gibb's equation</w:t>
      </w:r>
    </w:p>
    <w:p w14:paraId="69143B1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Gibb's–Helmholtz equation</w:t>
      </w:r>
    </w:p>
    <w:p w14:paraId="482CD201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Nernst's equation</w:t>
      </w:r>
    </w:p>
    <w:p w14:paraId="7A813D9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Vander Waal's equation</w:t>
      </w:r>
    </w:p>
    <w:p w14:paraId="4B25944A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Four alkali metals A, B, C and D are having respectively standard electrode potential as –3.05,–1.66,–0.40 and 0.80. Which one will be the most reactive</w:t>
      </w:r>
    </w:p>
    <w:p w14:paraId="7BB6B638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right"/>
        <w:rPr>
          <w:b/>
          <w:sz w:val="16"/>
        </w:rPr>
      </w:pPr>
      <w:r>
        <w:rPr>
          <w:b/>
          <w:snapToGrid w:val="0"/>
          <w:sz w:val="16"/>
          <w:lang w:eastAsia="en-US"/>
        </w:rPr>
        <w:t>[MP PMT/PET 1988 ;</w:t>
      </w:r>
      <w:r>
        <w:rPr>
          <w:b/>
          <w:sz w:val="16"/>
        </w:rPr>
        <w:t xml:space="preserve"> CPMT 1983; </w:t>
      </w:r>
    </w:p>
    <w:p w14:paraId="2B796C4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right"/>
        <w:rPr>
          <w:b/>
          <w:snapToGrid w:val="0"/>
          <w:sz w:val="16"/>
          <w:lang w:eastAsia="en-US"/>
        </w:rPr>
      </w:pPr>
      <w:r>
        <w:rPr>
          <w:b/>
          <w:sz w:val="16"/>
        </w:rPr>
        <w:t>MNR 1993; UPSEAT 2002]</w:t>
      </w:r>
    </w:p>
    <w:p w14:paraId="6C3C4D1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A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B</w:t>
      </w:r>
    </w:p>
    <w:p w14:paraId="60664F0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C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D</w:t>
      </w:r>
    </w:p>
    <w:p w14:paraId="4FF1F00B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Which one of the following metals cannot evolve </w:t>
      </w:r>
      <w:r>
        <w:rPr>
          <w:snapToGrid w:val="0"/>
          <w:position w:val="-10"/>
          <w:lang w:eastAsia="en-US"/>
        </w:rPr>
        <w:object w:dxaOrig="300" w:dyaOrig="279" w14:anchorId="35AF59C5">
          <v:shape id="_x0000_i1682" type="#_x0000_t75" style="width:15pt;height:14.25pt" o:ole="" fillcolor="window">
            <v:imagedata r:id="rId85" o:title=""/>
          </v:shape>
          <o:OLEObject Type="Embed" ProgID="Equation.3" ShapeID="_x0000_i1682" DrawAspect="Content" ObjectID="_1655891842" r:id="rId86"/>
        </w:object>
      </w:r>
      <w:r>
        <w:rPr>
          <w:snapToGrid w:val="0"/>
          <w:lang w:eastAsia="en-US"/>
        </w:rPr>
        <w:t xml:space="preserve">from acids or </w:t>
      </w:r>
      <w:r>
        <w:rPr>
          <w:snapToGrid w:val="0"/>
          <w:position w:val="-10"/>
          <w:lang w:eastAsia="en-US"/>
        </w:rPr>
        <w:object w:dxaOrig="440" w:dyaOrig="279" w14:anchorId="23139B3B">
          <v:shape id="_x0000_i1683" type="#_x0000_t75" style="width:21.75pt;height:14.25pt" o:ole="" fillcolor="window">
            <v:imagedata r:id="rId87" o:title=""/>
          </v:shape>
          <o:OLEObject Type="Embed" ProgID="Equation.3" ShapeID="_x0000_i1683" DrawAspect="Content" ObjectID="_1655891843" r:id="rId88"/>
        </w:object>
      </w:r>
      <w:r>
        <w:rPr>
          <w:snapToGrid w:val="0"/>
          <w:lang w:eastAsia="en-US"/>
        </w:rPr>
        <w:t xml:space="preserve"> or from its compounds</w:t>
      </w:r>
    </w:p>
    <w:p w14:paraId="0F92BA8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right"/>
        <w:rPr>
          <w:b/>
          <w:snapToGrid w:val="0"/>
          <w:sz w:val="16"/>
          <w:lang w:eastAsia="en-US"/>
        </w:rPr>
      </w:pPr>
      <w:r>
        <w:rPr>
          <w:b/>
          <w:snapToGrid w:val="0"/>
          <w:sz w:val="16"/>
          <w:lang w:eastAsia="en-US"/>
        </w:rPr>
        <w:t>[MP PET/PMT 1988; CPMT 1996;</w:t>
      </w:r>
    </w:p>
    <w:p w14:paraId="0B0B83ED" w14:textId="77777777" w:rsidR="00555AA7" w:rsidRDefault="00555AA7" w:rsidP="00555AA7">
      <w:pPr>
        <w:pStyle w:val="Heading4"/>
        <w:spacing w:before="10" w:line="240" w:lineRule="auto"/>
      </w:pPr>
      <w:r>
        <w:t xml:space="preserve"> AFMC 1998, 99; Pb. PET 1999; BVP 2003]</w:t>
      </w:r>
    </w:p>
    <w:p w14:paraId="53D0C04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320" w:dyaOrig="260" w14:anchorId="4236F6E8">
          <v:shape id="_x0000_i1684" type="#_x0000_t75" style="width:15.75pt;height:12.75pt" o:ole="" fillcolor="window">
            <v:imagedata r:id="rId89" o:title=""/>
          </v:shape>
          <o:OLEObject Type="Embed" ProgID="Equation.3" ShapeID="_x0000_i1684" DrawAspect="Content" ObjectID="_1655891844" r:id="rId90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60" w:dyaOrig="220" w14:anchorId="51AAFF44">
          <v:shape id="_x0000_i1685" type="#_x0000_t75" style="width:12.75pt;height:11.25pt" o:ole="" fillcolor="window">
            <v:imagedata r:id="rId91" o:title=""/>
          </v:shape>
          <o:OLEObject Type="Embed" ProgID="Equation.3" ShapeID="_x0000_i1685" DrawAspect="Content" ObjectID="_1655891845" r:id="rId92"/>
        </w:object>
      </w:r>
    </w:p>
    <w:p w14:paraId="0A6CA7C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300" w:dyaOrig="220" w14:anchorId="280FBD81">
          <v:shape id="_x0000_i1686" type="#_x0000_t75" style="width:15pt;height:11.25pt" o:ole="" fillcolor="window">
            <v:imagedata r:id="rId93" o:title=""/>
          </v:shape>
          <o:OLEObject Type="Embed" ProgID="Equation.3" ShapeID="_x0000_i1686" DrawAspect="Content" ObjectID="_1655891846" r:id="rId94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7EE5C39E">
          <v:shape id="_x0000_i1687" type="#_x0000_t75" style="width:14.25pt;height:11.25pt" o:ole="" fillcolor="window">
            <v:imagedata r:id="rId51" o:title=""/>
          </v:shape>
          <o:OLEObject Type="Embed" ProgID="Equation.3" ShapeID="_x0000_i1687" DrawAspect="Content" ObjectID="_1655891847" r:id="rId95"/>
        </w:object>
      </w:r>
    </w:p>
    <w:p w14:paraId="056D442E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Which one of the following reaction is not possible</w:t>
      </w:r>
    </w:p>
    <w:p w14:paraId="4BDD45B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[MP PMT 1991]</w:t>
      </w:r>
    </w:p>
    <w:p w14:paraId="02C96A3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260" w:dyaOrig="279" w14:anchorId="4F8E88B9">
          <v:shape id="_x0000_i1688" type="#_x0000_t75" style="width:113.25pt;height:14.25pt" o:ole="" fillcolor="window">
            <v:imagedata r:id="rId96" o:title=""/>
          </v:shape>
          <o:OLEObject Type="Embed" ProgID="Equation.3" ShapeID="_x0000_i1688" DrawAspect="Content" ObjectID="_1655891848" r:id="rId97"/>
        </w:object>
      </w:r>
    </w:p>
    <w:p w14:paraId="03FD3BF8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20" w:dyaOrig="279" w14:anchorId="2A1FF2A8">
          <v:shape id="_x0000_i1689" type="#_x0000_t75" style="width:135.75pt;height:14.25pt" o:ole="" fillcolor="window">
            <v:imagedata r:id="rId98" o:title=""/>
          </v:shape>
          <o:OLEObject Type="Embed" ProgID="Equation.3" ShapeID="_x0000_i1689" DrawAspect="Content" ObjectID="_1655891849" r:id="rId99"/>
        </w:object>
      </w:r>
    </w:p>
    <w:p w14:paraId="24F2471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840" w:dyaOrig="279" w14:anchorId="26ACDB85">
          <v:shape id="_x0000_i1690" type="#_x0000_t75" style="width:92.25pt;height:14.25pt" o:ole="" fillcolor="window">
            <v:imagedata r:id="rId100" o:title=""/>
          </v:shape>
          <o:OLEObject Type="Embed" ProgID="Equation.3" ShapeID="_x0000_i1690" DrawAspect="Content" ObjectID="_1655891850" r:id="rId101"/>
        </w:object>
      </w:r>
    </w:p>
    <w:p w14:paraId="7D9E8F24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920" w:dyaOrig="279" w14:anchorId="506E318A">
          <v:shape id="_x0000_i1691" type="#_x0000_t75" style="width:96pt;height:14.25pt" o:ole="" fillcolor="window">
            <v:imagedata r:id="rId102" o:title=""/>
          </v:shape>
          <o:OLEObject Type="Embed" ProgID="Equation.3" ShapeID="_x0000_i1691" DrawAspect="Content" ObjectID="_1655891851" r:id="rId103"/>
        </w:object>
      </w:r>
    </w:p>
    <w:p w14:paraId="698B118B" w14:textId="77777777" w:rsidR="00555AA7" w:rsidRDefault="00555AA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50" w:after="45" w:line="288" w:lineRule="auto"/>
        <w:ind w:left="504"/>
        <w:jc w:val="both"/>
      </w:pPr>
    </w:p>
    <w:p w14:paraId="58E600C9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b/>
        </w:rPr>
      </w:pPr>
      <w:r>
        <w:t xml:space="preserve">The oxide which is not reduced by hydrogen is </w:t>
      </w:r>
    </w:p>
    <w:p w14:paraId="0AB8F60D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right"/>
      </w:pPr>
      <w:r>
        <w:rPr>
          <w:b/>
          <w:sz w:val="16"/>
        </w:rPr>
        <w:t>[JIPMER 1999]</w:t>
      </w:r>
    </w:p>
    <w:p w14:paraId="74C4166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(a)</w:t>
      </w:r>
      <w:r>
        <w:tab/>
      </w:r>
      <w:r>
        <w:rPr>
          <w:position w:val="-10"/>
        </w:rPr>
        <w:object w:dxaOrig="520" w:dyaOrig="279" w14:anchorId="78C9FF2A">
          <v:shape id="_x0000_i1065" type="#_x0000_t75" style="width:26.25pt;height:14.25pt" o:ole="" fillcolor="window">
            <v:imagedata r:id="rId104" o:title=""/>
          </v:shape>
          <o:OLEObject Type="Embed" ProgID="Equation.3" ShapeID="_x0000_i1065" DrawAspect="Content" ObjectID="_1655891852" r:id="rId105"/>
        </w:object>
      </w:r>
      <w:r>
        <w:tab/>
        <w:t>(b)</w:t>
      </w:r>
      <w:r>
        <w:tab/>
      </w:r>
      <w:r>
        <w:rPr>
          <w:position w:val="-10"/>
        </w:rPr>
        <w:object w:dxaOrig="420" w:dyaOrig="279" w14:anchorId="784EF221">
          <v:shape id="_x0000_i1066" type="#_x0000_t75" style="width:21pt;height:14.25pt" o:ole="" fillcolor="window">
            <v:imagedata r:id="rId106" o:title=""/>
          </v:shape>
          <o:OLEObject Type="Embed" ProgID="Equation.3" ShapeID="_x0000_i1066" DrawAspect="Content" ObjectID="_1655891853" r:id="rId107"/>
        </w:object>
      </w:r>
    </w:p>
    <w:p w14:paraId="5A5FB80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</w:pPr>
      <w:r>
        <w:t>(c)</w:t>
      </w:r>
      <w:r>
        <w:tab/>
      </w:r>
      <w:r>
        <w:rPr>
          <w:position w:val="-10"/>
        </w:rPr>
        <w:object w:dxaOrig="560" w:dyaOrig="279" w14:anchorId="07ABD035">
          <v:shape id="_x0000_i1067" type="#_x0000_t75" style="width:27.75pt;height:14.25pt" o:ole="" fillcolor="window">
            <v:imagedata r:id="rId108" o:title=""/>
          </v:shape>
          <o:OLEObject Type="Embed" ProgID="Equation.3" ShapeID="_x0000_i1067" DrawAspect="Content" ObjectID="_1655891854" r:id="rId109"/>
        </w:object>
      </w:r>
      <w:r>
        <w:tab/>
        <w:t>(d)</w:t>
      </w:r>
      <w:r>
        <w:tab/>
      </w:r>
      <w:r>
        <w:rPr>
          <w:position w:val="-10"/>
        </w:rPr>
        <w:object w:dxaOrig="520" w:dyaOrig="279" w14:anchorId="655F2A3D">
          <v:shape id="_x0000_i1068" type="#_x0000_t75" style="width:26.25pt;height:14.25pt" o:ole="" fillcolor="window">
            <v:imagedata r:id="rId110" o:title=""/>
          </v:shape>
          <o:OLEObject Type="Embed" ProgID="Equation.3" ShapeID="_x0000_i1068" DrawAspect="Content" ObjectID="_1655891855" r:id="rId111"/>
        </w:object>
      </w:r>
    </w:p>
    <w:p w14:paraId="696B95A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</w:pPr>
    </w:p>
    <w:p w14:paraId="05090CB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</w:pPr>
    </w:p>
    <w:p w14:paraId="127EDA05" w14:textId="7C21C750" w:rsidR="00602857" w:rsidRDefault="00602857" w:rsidP="00602857">
      <w:pPr>
        <w:pStyle w:val="ListParagraph"/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lastRenderedPageBreak/>
        <w:t xml:space="preserve">The limiting molar conductivities </w:t>
      </w:r>
      <w:r>
        <w:rPr>
          <w:position w:val="-4"/>
        </w:rPr>
        <w:object w:dxaOrig="260" w:dyaOrig="260" w14:anchorId="23330CBA">
          <v:shape id="_x0000_i1113" type="#_x0000_t75" style="width:12.75pt;height:12.75pt" o:ole="" fillcolor="window">
            <v:imagedata r:id="rId112" o:title=""/>
          </v:shape>
          <o:OLEObject Type="Embed" ProgID="Equation.3" ShapeID="_x0000_i1113" DrawAspect="Content" ObjectID="_1655891856" r:id="rId113"/>
        </w:object>
      </w:r>
      <w:r>
        <w:t xml:space="preserve">for </w:t>
      </w:r>
      <w:r w:rsidRPr="00602857">
        <w:rPr>
          <w:i/>
        </w:rPr>
        <w:t>NaCl,</w:t>
      </w:r>
      <w:r>
        <w:t xml:space="preserve"> </w:t>
      </w:r>
      <w:r w:rsidRPr="00602857">
        <w:rPr>
          <w:i/>
        </w:rPr>
        <w:t xml:space="preserve">KBr </w:t>
      </w:r>
      <w:r>
        <w:t xml:space="preserve">and </w:t>
      </w:r>
      <w:r w:rsidRPr="00602857">
        <w:rPr>
          <w:i/>
        </w:rPr>
        <w:t>KCl</w:t>
      </w:r>
      <w:r>
        <w:t xml:space="preserve"> are 126, 152 and 150 </w:t>
      </w:r>
      <w:r>
        <w:rPr>
          <w:position w:val="-10"/>
        </w:rPr>
        <w:object w:dxaOrig="980" w:dyaOrig="320" w14:anchorId="787BF291">
          <v:shape id="_x0000_i1114" type="#_x0000_t75" style="width:48.75pt;height:15.75pt" o:ole="" fillcolor="window">
            <v:imagedata r:id="rId114" o:title=""/>
          </v:shape>
          <o:OLEObject Type="Embed" ProgID="Equation.3" ShapeID="_x0000_i1114" DrawAspect="Content" ObjectID="_1655891857" r:id="rId115"/>
        </w:object>
      </w:r>
      <w:r>
        <w:t xml:space="preserve"> respectively. The </w:t>
      </w:r>
      <w:r>
        <w:rPr>
          <w:position w:val="-4"/>
        </w:rPr>
        <w:object w:dxaOrig="260" w:dyaOrig="260" w14:anchorId="46158AF4">
          <v:shape id="_x0000_i1115" type="#_x0000_t75" style="width:12.75pt;height:12.75pt" o:ole="" fillcolor="window">
            <v:imagedata r:id="rId112" o:title=""/>
          </v:shape>
          <o:OLEObject Type="Embed" ProgID="Equation.3" ShapeID="_x0000_i1115" DrawAspect="Content" ObjectID="_1655891858" r:id="rId116"/>
        </w:object>
      </w:r>
      <w:r>
        <w:t xml:space="preserve"> for </w:t>
      </w:r>
      <w:r w:rsidRPr="00602857">
        <w:rPr>
          <w:i/>
        </w:rPr>
        <w:t>NaBr</w:t>
      </w:r>
      <w:r>
        <w:t xml:space="preserve"> is</w:t>
      </w:r>
      <w:r>
        <w:tab/>
      </w:r>
      <w:r>
        <w:tab/>
      </w:r>
      <w:r>
        <w:tab/>
      </w:r>
      <w:r w:rsidRPr="00602857">
        <w:rPr>
          <w:b/>
          <w:sz w:val="16"/>
        </w:rPr>
        <w:t>[AIEEE 2004]</w:t>
      </w:r>
    </w:p>
    <w:p w14:paraId="277EAD0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(a)</w:t>
      </w:r>
      <w:r>
        <w:tab/>
      </w:r>
      <w:r>
        <w:rPr>
          <w:position w:val="-10"/>
        </w:rPr>
        <w:object w:dxaOrig="1340" w:dyaOrig="320" w14:anchorId="43808A3B">
          <v:shape id="_x0000_i1116" type="#_x0000_t75" style="width:66.75pt;height:15.75pt" o:ole="" fillcolor="window">
            <v:imagedata r:id="rId117" o:title=""/>
          </v:shape>
          <o:OLEObject Type="Embed" ProgID="Equation.3" ShapeID="_x0000_i1116" DrawAspect="Content" ObjectID="_1655891859" r:id="rId118"/>
        </w:object>
      </w:r>
      <w:r>
        <w:tab/>
        <w:t>(b)</w:t>
      </w:r>
      <w:r>
        <w:tab/>
      </w:r>
      <w:r>
        <w:rPr>
          <w:position w:val="-10"/>
        </w:rPr>
        <w:object w:dxaOrig="1300" w:dyaOrig="320" w14:anchorId="3543E03C">
          <v:shape id="_x0000_i1117" type="#_x0000_t75" style="width:65.25pt;height:15.75pt" o:ole="" fillcolor="window">
            <v:imagedata r:id="rId119" o:title=""/>
          </v:shape>
          <o:OLEObject Type="Embed" ProgID="Equation.3" ShapeID="_x0000_i1117" DrawAspect="Content" ObjectID="_1655891860" r:id="rId120"/>
        </w:object>
      </w:r>
      <w:r>
        <w:t xml:space="preserve"> </w:t>
      </w:r>
    </w:p>
    <w:p w14:paraId="41C0129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(c)</w:t>
      </w:r>
      <w:r>
        <w:tab/>
      </w:r>
      <w:r>
        <w:rPr>
          <w:position w:val="-10"/>
        </w:rPr>
        <w:object w:dxaOrig="1320" w:dyaOrig="320" w14:anchorId="07FE3FBB">
          <v:shape id="_x0000_i1118" type="#_x0000_t75" style="width:66pt;height:15.75pt" o:ole="" fillcolor="window">
            <v:imagedata r:id="rId121" o:title=""/>
          </v:shape>
          <o:OLEObject Type="Embed" ProgID="Equation.3" ShapeID="_x0000_i1118" DrawAspect="Content" ObjectID="_1655891861" r:id="rId122"/>
        </w:object>
      </w:r>
      <w:r>
        <w:tab/>
        <w:t>(d)</w:t>
      </w:r>
      <w:r>
        <w:tab/>
      </w:r>
      <w:r>
        <w:rPr>
          <w:position w:val="-10"/>
        </w:rPr>
        <w:object w:dxaOrig="1320" w:dyaOrig="320" w14:anchorId="3FDFABEB">
          <v:shape id="_x0000_i1119" type="#_x0000_t75" style="width:66pt;height:15.75pt" o:ole="" fillcolor="window">
            <v:imagedata r:id="rId123" o:title=""/>
          </v:shape>
          <o:OLEObject Type="Embed" ProgID="Equation.3" ShapeID="_x0000_i1119" DrawAspect="Content" ObjectID="_1655891862" r:id="rId124"/>
        </w:object>
      </w:r>
    </w:p>
    <w:p w14:paraId="00964E81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On the basis of the electrochemical theory of aqueous corrosion, the reaction occurring at the cathode is</w:t>
      </w:r>
    </w:p>
    <w:p w14:paraId="214E52F4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[MP PET 1994; UPSEAT 2001]</w:t>
      </w:r>
    </w:p>
    <w:p w14:paraId="54D114E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2"/>
          <w:lang w:eastAsia="en-US"/>
        </w:rPr>
        <w:object w:dxaOrig="2460" w:dyaOrig="340" w14:anchorId="02D33F0D">
          <v:shape id="_x0000_i1120" type="#_x0000_t75" style="width:123pt;height:17.25pt" o:ole="" fillcolor="window">
            <v:imagedata r:id="rId125" o:title=""/>
          </v:shape>
          <o:OLEObject Type="Embed" ProgID="Equation.3" ShapeID="_x0000_i1120" DrawAspect="Content" ObjectID="_1655891863" r:id="rId126"/>
        </w:object>
      </w:r>
      <w:r>
        <w:rPr>
          <w:snapToGrid w:val="0"/>
          <w:lang w:eastAsia="en-US"/>
        </w:rPr>
        <w:t xml:space="preserve"> </w:t>
      </w:r>
    </w:p>
    <w:p w14:paraId="741D064D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2"/>
          <w:lang w:eastAsia="en-US"/>
        </w:rPr>
        <w:object w:dxaOrig="1579" w:dyaOrig="340" w14:anchorId="7D267FAE">
          <v:shape id="_x0000_i1121" type="#_x0000_t75" style="width:78.75pt;height:17.25pt" o:ole="" fillcolor="window">
            <v:imagedata r:id="rId127" o:title=""/>
          </v:shape>
          <o:OLEObject Type="Embed" ProgID="Equation.3" ShapeID="_x0000_i1121" DrawAspect="Content" ObjectID="_1655891864" r:id="rId128"/>
        </w:object>
      </w:r>
      <w:r>
        <w:rPr>
          <w:snapToGrid w:val="0"/>
          <w:lang w:eastAsia="en-US"/>
        </w:rPr>
        <w:t xml:space="preserve"> </w:t>
      </w:r>
    </w:p>
    <w:p w14:paraId="1887A8A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2"/>
          <w:lang w:eastAsia="en-US"/>
        </w:rPr>
        <w:object w:dxaOrig="1560" w:dyaOrig="340" w14:anchorId="48FD2BA0">
          <v:shape id="_x0000_i1122" type="#_x0000_t75" style="width:78pt;height:17.25pt" o:ole="" fillcolor="window">
            <v:imagedata r:id="rId129" o:title=""/>
          </v:shape>
          <o:OLEObject Type="Embed" ProgID="Equation.3" ShapeID="_x0000_i1122" DrawAspect="Content" ObjectID="_1655891865" r:id="rId130"/>
        </w:object>
      </w:r>
      <w:r>
        <w:rPr>
          <w:snapToGrid w:val="0"/>
          <w:lang w:eastAsia="en-US"/>
        </w:rPr>
        <w:t xml:space="preserve"> </w:t>
      </w:r>
    </w:p>
    <w:p w14:paraId="275E62C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2"/>
          <w:lang w:eastAsia="en-US"/>
        </w:rPr>
        <w:object w:dxaOrig="2580" w:dyaOrig="340" w14:anchorId="337F7BCF">
          <v:shape id="_x0000_i1123" type="#_x0000_t75" style="width:129pt;height:17.25pt" o:ole="" fillcolor="window">
            <v:imagedata r:id="rId131" o:title=""/>
          </v:shape>
          <o:OLEObject Type="Embed" ProgID="Equation.3" ShapeID="_x0000_i1123" DrawAspect="Content" ObjectID="_1655891866" r:id="rId132"/>
        </w:object>
      </w:r>
    </w:p>
    <w:p w14:paraId="6B00C1D6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reaction </w:t>
      </w:r>
      <w:r>
        <w:rPr>
          <w:snapToGrid w:val="0"/>
          <w:position w:val="-12"/>
          <w:lang w:eastAsia="en-US"/>
        </w:rPr>
        <w:object w:dxaOrig="3519" w:dyaOrig="340" w14:anchorId="3CBD7024">
          <v:shape id="_x0000_i1124" type="#_x0000_t75" style="width:176.25pt;height:17.25pt" o:ole="" fillcolor="window">
            <v:imagedata r:id="rId133" o:title=""/>
          </v:shape>
          <o:OLEObject Type="Embed" ProgID="Equation.3" ShapeID="_x0000_i1124" DrawAspect="Content" ObjectID="_1655891867" r:id="rId134"/>
        </w:object>
      </w:r>
    </w:p>
    <w:p w14:paraId="17192282" w14:textId="77777777" w:rsidR="00602857" w:rsidRDefault="00602857" w:rsidP="00602857">
      <w:pPr>
        <w:tabs>
          <w:tab w:val="left" w:pos="504"/>
          <w:tab w:val="left" w:pos="850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occurs in the galvanic cell</w:t>
      </w:r>
    </w:p>
    <w:p w14:paraId="3A4DA121" w14:textId="77777777" w:rsidR="00602857" w:rsidRDefault="00602857" w:rsidP="00602857">
      <w:pPr>
        <w:tabs>
          <w:tab w:val="left" w:pos="504"/>
          <w:tab w:val="left" w:pos="850"/>
          <w:tab w:val="right" w:pos="5126"/>
        </w:tabs>
        <w:spacing w:before="20" w:after="20"/>
        <w:jc w:val="both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  <w:t>[IIT 1985; AMU 2002; KCET 2003]</w:t>
      </w:r>
    </w:p>
    <w:p w14:paraId="4F2B48E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3340" w:dyaOrig="279" w14:anchorId="4A83FAE8">
          <v:shape id="_x0000_i1125" type="#_x0000_t75" style="width:167.25pt;height:14.25pt" o:ole="" fillcolor="window">
            <v:imagedata r:id="rId135" o:title=""/>
          </v:shape>
          <o:OLEObject Type="Embed" ProgID="Equation.3" ShapeID="_x0000_i1125" DrawAspect="Content" ObjectID="_1655891868" r:id="rId136"/>
        </w:object>
      </w:r>
    </w:p>
    <w:p w14:paraId="4A989E8F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3159" w:dyaOrig="279" w14:anchorId="443D6A5A">
          <v:shape id="_x0000_i1126" type="#_x0000_t75" style="width:158.25pt;height:14.25pt" o:ole="" fillcolor="window">
            <v:imagedata r:id="rId137" o:title=""/>
          </v:shape>
          <o:OLEObject Type="Embed" ProgID="Equation.3" ShapeID="_x0000_i1126" DrawAspect="Content" ObjectID="_1655891869" r:id="rId138"/>
        </w:object>
      </w:r>
    </w:p>
    <w:p w14:paraId="5C07A93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40" w:dyaOrig="279" w14:anchorId="0325D0E5">
          <v:shape id="_x0000_i1127" type="#_x0000_t75" style="width:137.25pt;height:14.25pt" o:ole="" fillcolor="window">
            <v:imagedata r:id="rId139" o:title=""/>
          </v:shape>
          <o:OLEObject Type="Embed" ProgID="Equation.3" ShapeID="_x0000_i1127" DrawAspect="Content" ObjectID="_1655891870" r:id="rId140"/>
        </w:object>
      </w:r>
    </w:p>
    <w:p w14:paraId="2CF397F2" w14:textId="07DAD75F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40" w:dyaOrig="279" w14:anchorId="5CCB9EA2">
          <v:shape id="_x0000_i1128" type="#_x0000_t75" style="width:137.25pt;height:14.25pt" o:ole="" fillcolor="window">
            <v:imagedata r:id="rId141" o:title=""/>
          </v:shape>
          <o:OLEObject Type="Embed" ProgID="Equation.3" ShapeID="_x0000_i1128" DrawAspect="Content" ObjectID="_1655891871" r:id="rId142"/>
        </w:object>
      </w:r>
    </w:p>
    <w:p w14:paraId="44B7D9F4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1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The reaction </w:t>
      </w:r>
      <w:r>
        <w:rPr>
          <w:snapToGrid w:val="0"/>
          <w:position w:val="-6"/>
          <w:lang w:eastAsia="en-US"/>
        </w:rPr>
        <w:object w:dxaOrig="1420" w:dyaOrig="279" w14:anchorId="15D5B6AD">
          <v:shape id="_x0000_i1710" type="#_x0000_t75" style="width:71.25pt;height:14.25pt" o:ole="" fillcolor="window">
            <v:imagedata r:id="rId143" o:title=""/>
          </v:shape>
          <o:OLEObject Type="Embed" ProgID="Equation.3" ShapeID="_x0000_i1710" DrawAspect="Content" ObjectID="_1655891872" r:id="rId144"/>
        </w:object>
      </w:r>
      <w:r>
        <w:rPr>
          <w:snapToGrid w:val="0"/>
          <w:lang w:eastAsia="en-US"/>
        </w:rPr>
        <w:t xml:space="preserve"> has a standard potential of </w:t>
      </w:r>
      <w:r>
        <w:rPr>
          <w:snapToGrid w:val="0"/>
          <w:position w:val="-10"/>
          <w:lang w:eastAsia="en-US"/>
        </w:rPr>
        <w:object w:dxaOrig="680" w:dyaOrig="279" w14:anchorId="42CDB7BB">
          <v:shape id="_x0000_i1711" type="#_x0000_t75" style="width:33.75pt;height:14.25pt" o:ole="" fillcolor="window">
            <v:imagedata r:id="rId145" o:title=""/>
          </v:shape>
          <o:OLEObject Type="Embed" ProgID="Equation.3" ShapeID="_x0000_i1711" DrawAspect="Content" ObjectID="_1655891873" r:id="rId146"/>
        </w:object>
      </w:r>
      <w:r>
        <w:rPr>
          <w:snapToGrid w:val="0"/>
          <w:lang w:eastAsia="en-US"/>
        </w:rPr>
        <w:t>. This means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[KCET 1992]</w:t>
      </w:r>
    </w:p>
    <w:p w14:paraId="5C31436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690E5334">
          <v:shape id="_x0000_i1712" type="#_x0000_t75" style="width:14.25pt;height:11.25pt" o:ole="" fillcolor="window">
            <v:imagedata r:id="rId147" o:title=""/>
          </v:shape>
          <o:OLEObject Type="Embed" ProgID="Equation.3" ShapeID="_x0000_i1712" DrawAspect="Content" ObjectID="_1655891874" r:id="rId148"/>
        </w:object>
      </w:r>
      <w:r>
        <w:rPr>
          <w:snapToGrid w:val="0"/>
          <w:lang w:eastAsia="en-US"/>
        </w:rPr>
        <w:t xml:space="preserve"> can't replace hydrogen from acids</w:t>
      </w:r>
    </w:p>
    <w:p w14:paraId="68F29CA1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659ADCA9">
          <v:shape id="_x0000_i1713" type="#_x0000_t75" style="width:14.25pt;height:11.25pt" o:ole="" fillcolor="window">
            <v:imagedata r:id="rId147" o:title=""/>
          </v:shape>
          <o:OLEObject Type="Embed" ProgID="Equation.3" ShapeID="_x0000_i1713" DrawAspect="Content" ObjectID="_1655891875" r:id="rId149"/>
        </w:object>
      </w:r>
      <w:r>
        <w:rPr>
          <w:snapToGrid w:val="0"/>
          <w:lang w:eastAsia="en-US"/>
        </w:rPr>
        <w:t xml:space="preserve"> is a reducing agent</w:t>
      </w:r>
    </w:p>
    <w:p w14:paraId="3E6FB5C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79" w:dyaOrig="220" w14:anchorId="01103962">
          <v:shape id="_x0000_i1714" type="#_x0000_t75" style="width:14.25pt;height:11.25pt" o:ole="" fillcolor="window">
            <v:imagedata r:id="rId147" o:title=""/>
          </v:shape>
          <o:OLEObject Type="Embed" ProgID="Equation.3" ShapeID="_x0000_i1714" DrawAspect="Content" ObjectID="_1655891876" r:id="rId150"/>
        </w:object>
      </w:r>
      <w:r>
        <w:rPr>
          <w:snapToGrid w:val="0"/>
          <w:lang w:eastAsia="en-US"/>
        </w:rPr>
        <w:t xml:space="preserve"> is a oxidising agent </w:t>
      </w:r>
    </w:p>
    <w:p w14:paraId="5E9CDB8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440" w:dyaOrig="260" w14:anchorId="66760CFC">
          <v:shape id="_x0000_i1715" type="#_x0000_t75" style="width:21.75pt;height:12.75pt" o:ole="" fillcolor="window">
            <v:imagedata r:id="rId151" o:title=""/>
          </v:shape>
          <o:OLEObject Type="Embed" ProgID="Equation.3" ShapeID="_x0000_i1715" DrawAspect="Content" ObjectID="_1655891877" r:id="rId152"/>
        </w:object>
      </w:r>
      <w:r>
        <w:rPr>
          <w:snapToGrid w:val="0"/>
          <w:lang w:eastAsia="en-US"/>
        </w:rPr>
        <w:t>is a reducing agent</w:t>
      </w:r>
    </w:p>
    <w:p w14:paraId="429F5E4E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10" w:after="10"/>
        <w:jc w:val="both"/>
        <w:rPr>
          <w:b/>
          <w:snapToGrid w:val="0"/>
          <w:lang w:eastAsia="en-US"/>
        </w:rPr>
      </w:pPr>
      <w:r>
        <w:rPr>
          <w:snapToGrid w:val="0"/>
          <w:position w:val="-10"/>
          <w:lang w:eastAsia="en-US"/>
        </w:rPr>
        <w:object w:dxaOrig="1980" w:dyaOrig="320" w14:anchorId="59DD1C14">
          <v:shape id="_x0000_i1716" type="#_x0000_t75" style="width:99pt;height:15.75pt" o:ole="" fillcolor="window">
            <v:imagedata r:id="rId153" o:title=""/>
          </v:shape>
          <o:OLEObject Type="Embed" ProgID="Equation.3" ShapeID="_x0000_i1716" DrawAspect="Content" ObjectID="_1655891878" r:id="rId154"/>
        </w:object>
      </w:r>
      <w:r>
        <w:rPr>
          <w:snapToGrid w:val="0"/>
          <w:lang w:eastAsia="en-US"/>
        </w:rPr>
        <w:t>The standard electrode potential for the above reaction is (in volts)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[CPMT 1988]</w:t>
      </w:r>
    </w:p>
    <w:p w14:paraId="76F1A50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0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+ 1</w:t>
      </w:r>
    </w:p>
    <w:p w14:paraId="2F54334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– 1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None of these</w:t>
      </w:r>
    </w:p>
    <w:p w14:paraId="4C407792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b/>
          <w:snapToGrid w:val="0"/>
          <w:lang w:eastAsia="en-US"/>
        </w:rPr>
      </w:pPr>
      <w:r>
        <w:rPr>
          <w:snapToGrid w:val="0"/>
          <w:position w:val="-10"/>
          <w:lang w:eastAsia="en-US"/>
        </w:rPr>
        <w:object w:dxaOrig="540" w:dyaOrig="279" w14:anchorId="128B0C3A">
          <v:shape id="_x0000_i1717" type="#_x0000_t75" style="width:27pt;height:14.25pt" o:ole="" fillcolor="window">
            <v:imagedata r:id="rId155" o:title=""/>
          </v:shape>
          <o:OLEObject Type="Embed" ProgID="Equation.3" ShapeID="_x0000_i1717" DrawAspect="Content" ObjectID="_1655891879" r:id="rId156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4"/>
          <w:lang w:eastAsia="en-US"/>
        </w:rPr>
        <w:object w:dxaOrig="240" w:dyaOrig="220" w14:anchorId="7B60C231">
          <v:shape id="_x0000_i1718" type="#_x0000_t75" style="width:12pt;height:11.25pt" o:ole="" fillcolor="window">
            <v:imagedata r:id="rId157" o:title=""/>
          </v:shape>
          <o:OLEObject Type="Embed" ProgID="Equation.3" ShapeID="_x0000_i1718" DrawAspect="Content" ObjectID="_1655891880" r:id="rId158"/>
        </w:object>
      </w:r>
      <w:r>
        <w:rPr>
          <w:snapToGrid w:val="0"/>
          <w:lang w:eastAsia="en-US"/>
        </w:rPr>
        <w:t xml:space="preserve"> metals may be arranged in the decreasing order of their standard electrode potentials as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[CPMT 1990]</w:t>
      </w:r>
    </w:p>
    <w:p w14:paraId="6038062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800" w:dyaOrig="279" w14:anchorId="4A06C9B0">
          <v:shape id="_x0000_i1719" type="#_x0000_t75" style="width:39.75pt;height:14.25pt" o:ole="" fillcolor="window">
            <v:imagedata r:id="rId159" o:title=""/>
          </v:shape>
          <o:OLEObject Type="Embed" ProgID="Equation.3" ShapeID="_x0000_i1719" DrawAspect="Content" ObjectID="_1655891881" r:id="rId160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800" w:dyaOrig="279" w14:anchorId="01743065">
          <v:shape id="_x0000_i1720" type="#_x0000_t75" style="width:39.75pt;height:14.25pt" o:ole="" fillcolor="window">
            <v:imagedata r:id="rId161" o:title=""/>
          </v:shape>
          <o:OLEObject Type="Embed" ProgID="Equation.3" ShapeID="_x0000_i1720" DrawAspect="Content" ObjectID="_1655891882" r:id="rId162"/>
        </w:object>
      </w:r>
    </w:p>
    <w:p w14:paraId="60504E58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800" w:dyaOrig="279" w14:anchorId="617142CB">
          <v:shape id="_x0000_i1721" type="#_x0000_t75" style="width:39.75pt;height:14.25pt" o:ole="" fillcolor="window">
            <v:imagedata r:id="rId163" o:title=""/>
          </v:shape>
          <o:OLEObject Type="Embed" ProgID="Equation.3" ShapeID="_x0000_i1721" DrawAspect="Content" ObjectID="_1655891883" r:id="rId164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800" w:dyaOrig="279" w14:anchorId="511C571D">
          <v:shape id="_x0000_i1722" type="#_x0000_t75" style="width:39.75pt;height:14.25pt" o:ole="" fillcolor="window">
            <v:imagedata r:id="rId165" o:title=""/>
          </v:shape>
          <o:OLEObject Type="Embed" ProgID="Equation.3" ShapeID="_x0000_i1722" DrawAspect="Content" ObjectID="_1655891884" r:id="rId166"/>
        </w:object>
      </w:r>
    </w:p>
    <w:p w14:paraId="03DA79D0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1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>The correct order of chemical reactivity with water according to electrochemical series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[MP PMT 1991]</w:t>
      </w:r>
    </w:p>
    <w:p w14:paraId="6F7FCCF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500" w:dyaOrig="260" w14:anchorId="4746D205">
          <v:shape id="_x0000_i1723" type="#_x0000_t75" style="width:75pt;height:12.75pt" o:ole="" fillcolor="window">
            <v:imagedata r:id="rId167" o:title=""/>
          </v:shape>
          <o:OLEObject Type="Embed" ProgID="Equation.3" ShapeID="_x0000_i1723" DrawAspect="Content" ObjectID="_1655891885" r:id="rId168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500" w:dyaOrig="260" w14:anchorId="02F3E588">
          <v:shape id="_x0000_i1724" type="#_x0000_t75" style="width:75pt;height:12.75pt" o:ole="" fillcolor="window">
            <v:imagedata r:id="rId169" o:title=""/>
          </v:shape>
          <o:OLEObject Type="Embed" ProgID="Equation.3" ShapeID="_x0000_i1724" DrawAspect="Content" ObjectID="_1655891886" r:id="rId170"/>
        </w:object>
      </w:r>
    </w:p>
    <w:p w14:paraId="14E8217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(c)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500" w:dyaOrig="260" w14:anchorId="61B95278">
          <v:shape id="_x0000_i1725" type="#_x0000_t75" style="width:75pt;height:12.75pt" o:ole="" fillcolor="window">
            <v:imagedata r:id="rId171" o:title=""/>
          </v:shape>
          <o:OLEObject Type="Embed" ProgID="Equation.3" ShapeID="_x0000_i1725" DrawAspect="Content" ObjectID="_1655891887" r:id="rId172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500" w:dyaOrig="260" w14:anchorId="1D9DAB0D">
          <v:shape id="_x0000_i1726" type="#_x0000_t75" style="width:75pt;height:12.75pt" o:ole="" fillcolor="window">
            <v:imagedata r:id="rId173" o:title=""/>
          </v:shape>
          <o:OLEObject Type="Embed" ProgID="Equation.3" ShapeID="_x0000_i1726" DrawAspect="Content" ObjectID="_1655891888" r:id="rId174"/>
        </w:object>
      </w:r>
    </w:p>
    <w:p w14:paraId="7184FC73" w14:textId="77777777" w:rsidR="00555AA7" w:rsidRDefault="00555AA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</w:p>
    <w:p w14:paraId="1818E726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standard reduction potential </w:t>
      </w:r>
      <w:r>
        <w:rPr>
          <w:snapToGrid w:val="0"/>
          <w:position w:val="-4"/>
          <w:lang w:eastAsia="en-US"/>
        </w:rPr>
        <w:object w:dxaOrig="279" w:dyaOrig="260" w14:anchorId="0A918499">
          <v:shape id="_x0000_i1129" type="#_x0000_t75" style="width:14.25pt;height:12.75pt" o:ole="" fillcolor="window">
            <v:imagedata r:id="rId27" o:title=""/>
          </v:shape>
          <o:OLEObject Type="Embed" ProgID="Equation.3" ShapeID="_x0000_i1129" DrawAspect="Content" ObjectID="_1655891889" r:id="rId175"/>
        </w:object>
      </w:r>
      <w:r>
        <w:rPr>
          <w:snapToGrid w:val="0"/>
          <w:lang w:eastAsia="en-US"/>
        </w:rPr>
        <w:t>for the half reactions are as</w:t>
      </w:r>
    </w:p>
    <w:p w14:paraId="0E68542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480" w:dyaOrig="320" w14:anchorId="0B98A09A">
          <v:shape id="_x0000_i1130" type="#_x0000_t75" style="width:123.75pt;height:15.75pt" o:ole="" fillcolor="window">
            <v:imagedata r:id="rId176" o:title=""/>
          </v:shape>
          <o:OLEObject Type="Embed" ProgID="Equation.3" ShapeID="_x0000_i1130" DrawAspect="Content" ObjectID="_1655891890" r:id="rId177"/>
        </w:object>
      </w:r>
    </w:p>
    <w:p w14:paraId="5372251A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460" w:dyaOrig="320" w14:anchorId="7955DE34">
          <v:shape id="_x0000_i1131" type="#_x0000_t75" style="width:123pt;height:15.75pt" o:ole="" fillcolor="window">
            <v:imagedata r:id="rId178" o:title=""/>
          </v:shape>
          <o:OLEObject Type="Embed" ProgID="Equation.3" ShapeID="_x0000_i1131" DrawAspect="Content" ObjectID="_1655891891" r:id="rId179"/>
        </w:object>
      </w:r>
    </w:p>
    <w:p w14:paraId="5D063FB8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The </w:t>
      </w:r>
      <w:r>
        <w:rPr>
          <w:i/>
          <w:snapToGrid w:val="0"/>
          <w:lang w:eastAsia="en-US"/>
        </w:rPr>
        <w:t>EMF</w:t>
      </w:r>
      <w:r>
        <w:rPr>
          <w:snapToGrid w:val="0"/>
          <w:lang w:eastAsia="en-US"/>
        </w:rPr>
        <w:t xml:space="preserve"> for cell reaction </w:t>
      </w:r>
      <w:r>
        <w:rPr>
          <w:snapToGrid w:val="0"/>
          <w:position w:val="-10"/>
          <w:lang w:eastAsia="en-US"/>
        </w:rPr>
        <w:object w:dxaOrig="1860" w:dyaOrig="320" w14:anchorId="6E3A5BD0">
          <v:shape id="_x0000_i1132" type="#_x0000_t75" style="width:93pt;height:15.75pt" o:ole="" fillcolor="window">
            <v:imagedata r:id="rId180" o:title=""/>
          </v:shape>
          <o:OLEObject Type="Embed" ProgID="Equation.3" ShapeID="_x0000_i1132" DrawAspect="Content" ObjectID="_1655891892" r:id="rId181"/>
        </w:object>
      </w:r>
      <w:r>
        <w:rPr>
          <w:snapToGrid w:val="0"/>
          <w:lang w:eastAsia="en-US"/>
        </w:rPr>
        <w:t xml:space="preserve"> is</w:t>
      </w:r>
    </w:p>
    <w:p w14:paraId="53C7578D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right"/>
        <w:rPr>
          <w:b/>
          <w:snapToGrid w:val="0"/>
          <w:sz w:val="16"/>
          <w:lang w:eastAsia="en-US"/>
        </w:rPr>
      </w:pPr>
      <w:r>
        <w:rPr>
          <w:b/>
          <w:snapToGrid w:val="0"/>
          <w:sz w:val="16"/>
          <w:lang w:eastAsia="en-US"/>
        </w:rPr>
        <w:t>[IIT 1988; CBSE PMT 1993, 96; BHU 1995, 2000;</w:t>
      </w:r>
    </w:p>
    <w:p w14:paraId="217690A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right"/>
        <w:rPr>
          <w:b/>
          <w:sz w:val="16"/>
        </w:rPr>
      </w:pPr>
      <w:r>
        <w:rPr>
          <w:b/>
          <w:snapToGrid w:val="0"/>
          <w:sz w:val="16"/>
          <w:lang w:eastAsia="en-US"/>
        </w:rPr>
        <w:t xml:space="preserve">CPMT 2000; KCET 2000; </w:t>
      </w:r>
      <w:r>
        <w:rPr>
          <w:b/>
          <w:sz w:val="16"/>
        </w:rPr>
        <w:t>AIIMS 2001; Orissa JEE 2002]</w:t>
      </w:r>
    </w:p>
    <w:p w14:paraId="5C98BEC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720" w:dyaOrig="279" w14:anchorId="4FE11C32">
          <v:shape id="_x0000_i1133" type="#_x0000_t75" style="width:36pt;height:14.25pt" o:ole="" fillcolor="window">
            <v:imagedata r:id="rId182" o:title=""/>
          </v:shape>
          <o:OLEObject Type="Embed" ProgID="Equation.3" ShapeID="_x0000_i1133" DrawAspect="Content" ObjectID="_1655891893" r:id="rId183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720" w:dyaOrig="279" w14:anchorId="0A0377B8">
          <v:shape id="_x0000_i1134" type="#_x0000_t75" style="width:36pt;height:14.25pt" o:ole="" fillcolor="window">
            <v:imagedata r:id="rId184" o:title=""/>
          </v:shape>
          <o:OLEObject Type="Embed" ProgID="Equation.3" ShapeID="_x0000_i1134" DrawAspect="Content" ObjectID="_1655891894" r:id="rId185"/>
        </w:object>
      </w:r>
    </w:p>
    <w:p w14:paraId="6ADC674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700" w:dyaOrig="279" w14:anchorId="4214813F">
          <v:shape id="_x0000_i1135" type="#_x0000_t75" style="width:35.25pt;height:14.25pt" o:ole="" fillcolor="window">
            <v:imagedata r:id="rId186" o:title=""/>
          </v:shape>
          <o:OLEObject Type="Embed" ProgID="Equation.3" ShapeID="_x0000_i1135" DrawAspect="Content" ObjectID="_1655891895" r:id="rId187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700" w:dyaOrig="279" w14:anchorId="27AF1898">
          <v:shape id="_x0000_i1136" type="#_x0000_t75" style="width:35.25pt;height:14.25pt" o:ole="" fillcolor="window">
            <v:imagedata r:id="rId188" o:title=""/>
          </v:shape>
          <o:OLEObject Type="Embed" ProgID="Equation.3" ShapeID="_x0000_i1136" DrawAspect="Content" ObjectID="_1655891896" r:id="rId189"/>
        </w:object>
      </w:r>
    </w:p>
    <w:p w14:paraId="24741B51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The number of electrons to balance the following equation </w:t>
      </w:r>
      <w:r>
        <w:rPr>
          <w:snapToGrid w:val="0"/>
          <w:position w:val="-10"/>
          <w:lang w:eastAsia="en-US"/>
        </w:rPr>
        <w:object w:dxaOrig="2540" w:dyaOrig="320" w14:anchorId="034F365F">
          <v:shape id="_x0000_i1137" type="#_x0000_t75" style="width:126.75pt;height:15.75pt" o:ole="" fillcolor="window">
            <v:imagedata r:id="rId190" o:title=""/>
          </v:shape>
          <o:OLEObject Type="Embed" ProgID="Equation.3" ShapeID="_x0000_i1137" DrawAspect="Content" ObjectID="_1655891897" r:id="rId191"/>
        </w:object>
      </w:r>
      <w:r>
        <w:rPr>
          <w:snapToGrid w:val="0"/>
          <w:lang w:eastAsia="en-US"/>
        </w:rPr>
        <w:t xml:space="preserve"> is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[IIT Screening 1991]</w:t>
      </w:r>
    </w:p>
    <w:p w14:paraId="1548AF3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5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4</w:t>
      </w:r>
    </w:p>
    <w:p w14:paraId="2075D08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3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2</w:t>
      </w:r>
    </w:p>
    <w:p w14:paraId="62CEA4AF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standard </w:t>
      </w:r>
      <w:r>
        <w:rPr>
          <w:snapToGrid w:val="0"/>
          <w:position w:val="-4"/>
          <w:lang w:eastAsia="en-US"/>
        </w:rPr>
        <w:object w:dxaOrig="480" w:dyaOrig="220" w14:anchorId="10E58201">
          <v:shape id="_x0000_i1138" type="#_x0000_t75" style="width:24pt;height:11.25pt" o:ole="" fillcolor="window">
            <v:imagedata r:id="rId192" o:title=""/>
          </v:shape>
          <o:OLEObject Type="Embed" ProgID="Equation.3" ShapeID="_x0000_i1138" DrawAspect="Content" ObjectID="_1655891898" r:id="rId193"/>
        </w:object>
      </w:r>
      <w:r>
        <w:rPr>
          <w:snapToGrid w:val="0"/>
          <w:lang w:eastAsia="en-US"/>
        </w:rPr>
        <w:t xml:space="preserve"> for the given cell reaction </w:t>
      </w:r>
      <w:r>
        <w:rPr>
          <w:snapToGrid w:val="0"/>
          <w:position w:val="-4"/>
          <w:lang w:eastAsia="en-US"/>
        </w:rPr>
        <w:object w:dxaOrig="1840" w:dyaOrig="260" w14:anchorId="4FB90947">
          <v:shape id="_x0000_i1139" type="#_x0000_t75" style="width:92.25pt;height:12.75pt" o:ole="" fillcolor="window">
            <v:imagedata r:id="rId194" o:title=""/>
          </v:shape>
          <o:OLEObject Type="Embed" ProgID="Equation.3" ShapeID="_x0000_i1139" DrawAspect="Content" ObjectID="_1655891899" r:id="rId195"/>
        </w:object>
      </w:r>
      <w:r>
        <w:rPr>
          <w:snapToGrid w:val="0"/>
          <w:lang w:eastAsia="en-US"/>
        </w:rPr>
        <w:t xml:space="preserve"> is </w:t>
      </w:r>
      <w:r>
        <w:rPr>
          <w:snapToGrid w:val="0"/>
          <w:position w:val="-4"/>
          <w:lang w:eastAsia="en-US"/>
        </w:rPr>
        <w:object w:dxaOrig="540" w:dyaOrig="220" w14:anchorId="08A5BA05">
          <v:shape id="_x0000_i1140" type="#_x0000_t75" style="width:27pt;height:11.25pt" o:ole="" fillcolor="window">
            <v:imagedata r:id="rId196" o:title=""/>
          </v:shape>
          <o:OLEObject Type="Embed" ProgID="Equation.3" ShapeID="_x0000_i1140" DrawAspect="Content" ObjectID="_1655891900" r:id="rId197"/>
        </w:object>
      </w:r>
      <w:r>
        <w:rPr>
          <w:snapToGrid w:val="0"/>
          <w:lang w:eastAsia="en-US"/>
        </w:rPr>
        <w:t xml:space="preserve"> at </w:t>
      </w:r>
      <w:r>
        <w:rPr>
          <w:snapToGrid w:val="0"/>
          <w:position w:val="-4"/>
          <w:lang w:eastAsia="en-US"/>
        </w:rPr>
        <w:object w:dxaOrig="520" w:dyaOrig="260" w14:anchorId="58DE0165">
          <v:shape id="_x0000_i1141" type="#_x0000_t75" style="width:26.25pt;height:12.75pt" o:ole="" fillcolor="window">
            <v:imagedata r:id="rId198" o:title=""/>
          </v:shape>
          <o:OLEObject Type="Embed" ProgID="Equation.3" ShapeID="_x0000_i1141" DrawAspect="Content" ObjectID="_1655891901" r:id="rId199"/>
        </w:object>
      </w:r>
      <w:r>
        <w:rPr>
          <w:snapToGrid w:val="0"/>
          <w:lang w:eastAsia="en-US"/>
        </w:rPr>
        <w:t xml:space="preserve">. The </w:t>
      </w:r>
      <w:r>
        <w:rPr>
          <w:snapToGrid w:val="0"/>
          <w:position w:val="-4"/>
          <w:lang w:eastAsia="en-US"/>
        </w:rPr>
        <w:object w:dxaOrig="480" w:dyaOrig="220" w14:anchorId="57E866A4">
          <v:shape id="_x0000_i1142" type="#_x0000_t75" style="width:24pt;height:11.25pt" o:ole="" fillcolor="window">
            <v:imagedata r:id="rId192" o:title=""/>
          </v:shape>
          <o:OLEObject Type="Embed" ProgID="Equation.3" ShapeID="_x0000_i1142" DrawAspect="Content" ObjectID="_1655891902" r:id="rId200"/>
        </w:object>
      </w:r>
      <w:r>
        <w:rPr>
          <w:snapToGrid w:val="0"/>
          <w:lang w:eastAsia="en-US"/>
        </w:rPr>
        <w:t xml:space="preserve"> for the cell reaction, when </w:t>
      </w:r>
      <w:r>
        <w:rPr>
          <w:snapToGrid w:val="0"/>
          <w:position w:val="-10"/>
          <w:lang w:eastAsia="en-US"/>
        </w:rPr>
        <w:object w:dxaOrig="900" w:dyaOrig="320" w14:anchorId="09B69173">
          <v:shape id="_x0000_i1143" type="#_x0000_t75" style="width:45pt;height:15.75pt" o:ole="" fillcolor="window">
            <v:imagedata r:id="rId201" o:title=""/>
          </v:shape>
          <o:OLEObject Type="Embed" ProgID="Equation.3" ShapeID="_x0000_i1143" DrawAspect="Content" ObjectID="_1655891903" r:id="rId202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880" w:dyaOrig="320" w14:anchorId="3BF6A386">
          <v:shape id="_x0000_i1144" type="#_x0000_t75" style="width:44.25pt;height:15.75pt" o:ole="" fillcolor="window">
            <v:imagedata r:id="rId203" o:title=""/>
          </v:shape>
          <o:OLEObject Type="Embed" ProgID="Equation.3" ShapeID="_x0000_i1144" DrawAspect="Content" ObjectID="_1655891904" r:id="rId204"/>
        </w:object>
      </w:r>
      <w:r>
        <w:rPr>
          <w:snapToGrid w:val="0"/>
          <w:lang w:eastAsia="en-US"/>
        </w:rPr>
        <w:t xml:space="preserve"> solutions are used, at </w:t>
      </w:r>
      <w:r>
        <w:rPr>
          <w:snapToGrid w:val="0"/>
          <w:position w:val="-4"/>
          <w:lang w:eastAsia="en-US"/>
        </w:rPr>
        <w:object w:dxaOrig="520" w:dyaOrig="260" w14:anchorId="7FEC0EBD">
          <v:shape id="_x0000_i1145" type="#_x0000_t75" style="width:26.25pt;height:12.75pt" o:ole="" fillcolor="window">
            <v:imagedata r:id="rId198" o:title=""/>
          </v:shape>
          <o:OLEObject Type="Embed" ProgID="Equation.3" ShapeID="_x0000_i1145" DrawAspect="Content" ObjectID="_1655891905" r:id="rId205"/>
        </w:object>
      </w:r>
      <w:r>
        <w:rPr>
          <w:snapToGrid w:val="0"/>
          <w:lang w:eastAsia="en-US"/>
        </w:rPr>
        <w:t xml:space="preserve"> is</w:t>
      </w:r>
    </w:p>
    <w:p w14:paraId="2C90CA4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[MNR 1994; AMU 1999; UPSEAT 2002]</w:t>
      </w:r>
    </w:p>
    <w:p w14:paraId="49AC030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580" w:dyaOrig="279" w14:anchorId="1DFE584E">
          <v:shape id="_x0000_i1146" type="#_x0000_t75" style="width:29.25pt;height:14.25pt" o:ole="" fillcolor="window">
            <v:imagedata r:id="rId206" o:title=""/>
          </v:shape>
          <o:OLEObject Type="Embed" ProgID="Equation.3" ShapeID="_x0000_i1146" DrawAspect="Content" ObjectID="_1655891906" r:id="rId207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680" w:dyaOrig="279" w14:anchorId="418E74B0">
          <v:shape id="_x0000_i1147" type="#_x0000_t75" style="width:33.75pt;height:14.25pt" o:ole="" fillcolor="window">
            <v:imagedata r:id="rId208" o:title=""/>
          </v:shape>
          <o:OLEObject Type="Embed" ProgID="Equation.3" ShapeID="_x0000_i1147" DrawAspect="Content" ObjectID="_1655891907" r:id="rId209"/>
        </w:object>
      </w:r>
      <w:r>
        <w:rPr>
          <w:snapToGrid w:val="0"/>
          <w:lang w:eastAsia="en-US"/>
        </w:rPr>
        <w:t xml:space="preserve"> </w:t>
      </w:r>
    </w:p>
    <w:p w14:paraId="66FD984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680" w:dyaOrig="279" w14:anchorId="111F614D">
          <v:shape id="_x0000_i1148" type="#_x0000_t75" style="width:33.75pt;height:14.25pt" o:ole="" fillcolor="window">
            <v:imagedata r:id="rId210" o:title=""/>
          </v:shape>
          <o:OLEObject Type="Embed" ProgID="Equation.3" ShapeID="_x0000_i1148" DrawAspect="Content" ObjectID="_1655891908" r:id="rId211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800" w:dyaOrig="279" w14:anchorId="7BE486E2">
          <v:shape id="_x0000_i1149" type="#_x0000_t75" style="width:39.75pt;height:14.25pt" o:ole="" fillcolor="window">
            <v:imagedata r:id="rId212" o:title=""/>
          </v:shape>
          <o:OLEObject Type="Embed" ProgID="Equation.3" ShapeID="_x0000_i1149" DrawAspect="Content" ObjectID="_1655891909" r:id="rId213"/>
        </w:object>
      </w:r>
      <w:r>
        <w:rPr>
          <w:snapToGrid w:val="0"/>
          <w:lang w:eastAsia="en-US"/>
        </w:rPr>
        <w:t xml:space="preserve"> </w:t>
      </w:r>
    </w:p>
    <w:p w14:paraId="29C6FEF5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right" w:pos="5126"/>
        </w:tabs>
        <w:spacing w:before="30" w:after="3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A gas </w:t>
      </w:r>
      <w:r>
        <w:rPr>
          <w:snapToGrid w:val="0"/>
          <w:position w:val="-4"/>
          <w:lang w:eastAsia="en-US"/>
        </w:rPr>
        <w:object w:dxaOrig="220" w:dyaOrig="220" w14:anchorId="091789FC">
          <v:shape id="_x0000_i1150" type="#_x0000_t75" style="width:11.25pt;height:11.25pt" o:ole="" fillcolor="window">
            <v:imagedata r:id="rId214" o:title=""/>
          </v:shape>
          <o:OLEObject Type="Embed" ProgID="Equation.3" ShapeID="_x0000_i1150" DrawAspect="Content" ObjectID="_1655891910" r:id="rId215"/>
        </w:object>
      </w:r>
      <w:r>
        <w:rPr>
          <w:snapToGrid w:val="0"/>
          <w:lang w:eastAsia="en-US"/>
        </w:rPr>
        <w:t xml:space="preserve"> at </w:t>
      </w:r>
      <w:r>
        <w:rPr>
          <w:snapToGrid w:val="0"/>
          <w:position w:val="-10"/>
          <w:lang w:eastAsia="en-US"/>
        </w:rPr>
        <w:object w:dxaOrig="460" w:dyaOrig="279" w14:anchorId="67154204">
          <v:shape id="_x0000_i1151" type="#_x0000_t75" style="width:23.25pt;height:14.25pt" o:ole="" fillcolor="window">
            <v:imagedata r:id="rId216" o:title=""/>
          </v:shape>
          <o:OLEObject Type="Embed" ProgID="Equation.3" ShapeID="_x0000_i1151" DrawAspect="Content" ObjectID="_1655891911" r:id="rId217"/>
        </w:object>
      </w:r>
      <w:r>
        <w:rPr>
          <w:snapToGrid w:val="0"/>
          <w:lang w:eastAsia="en-US"/>
        </w:rPr>
        <w:t xml:space="preserve"> is bubbled through a solution containing a mixture of </w:t>
      </w:r>
      <w:r>
        <w:rPr>
          <w:snapToGrid w:val="0"/>
          <w:position w:val="-10"/>
          <w:lang w:eastAsia="en-US"/>
        </w:rPr>
        <w:object w:dxaOrig="600" w:dyaOrig="320" w14:anchorId="35927982">
          <v:shape id="_x0000_i1152" type="#_x0000_t75" style="width:30pt;height:15.75pt" o:ole="" fillcolor="window">
            <v:imagedata r:id="rId218" o:title=""/>
          </v:shape>
          <o:OLEObject Type="Embed" ProgID="Equation.3" ShapeID="_x0000_i1152" DrawAspect="Content" ObjectID="_1655891912" r:id="rId219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580" w:dyaOrig="320" w14:anchorId="4F4C32D6">
          <v:shape id="_x0000_i1153" type="#_x0000_t75" style="width:29.25pt;height:15.75pt" o:ole="" fillcolor="window">
            <v:imagedata r:id="rId220" o:title=""/>
          </v:shape>
          <o:OLEObject Type="Embed" ProgID="Equation.3" ShapeID="_x0000_i1153" DrawAspect="Content" ObjectID="_1655891913" r:id="rId221"/>
        </w:object>
      </w:r>
      <w:r>
        <w:rPr>
          <w:snapToGrid w:val="0"/>
          <w:lang w:eastAsia="en-US"/>
        </w:rPr>
        <w:t xml:space="preserve"> at </w:t>
      </w:r>
      <w:r>
        <w:rPr>
          <w:snapToGrid w:val="0"/>
          <w:position w:val="-4"/>
          <w:lang w:eastAsia="en-US"/>
        </w:rPr>
        <w:object w:dxaOrig="520" w:dyaOrig="260" w14:anchorId="394727F0">
          <v:shape id="_x0000_i1154" type="#_x0000_t75" style="width:26.25pt;height:12.75pt" o:ole="" fillcolor="window">
            <v:imagedata r:id="rId222" o:title=""/>
          </v:shape>
          <o:OLEObject Type="Embed" ProgID="Equation.3" ShapeID="_x0000_i1154" DrawAspect="Content" ObjectID="_1655891914" r:id="rId223"/>
        </w:object>
      </w:r>
      <w:r>
        <w:rPr>
          <w:snapToGrid w:val="0"/>
          <w:lang w:eastAsia="en-US"/>
        </w:rPr>
        <w:t xml:space="preserve">. If the reduction potential of </w:t>
      </w:r>
      <w:r>
        <w:rPr>
          <w:snapToGrid w:val="0"/>
          <w:position w:val="-4"/>
          <w:lang w:eastAsia="en-US"/>
        </w:rPr>
        <w:object w:dxaOrig="859" w:dyaOrig="220" w14:anchorId="79D4071D">
          <v:shape id="_x0000_i1155" type="#_x0000_t75" style="width:42.75pt;height:11.25pt" o:ole="" fillcolor="window">
            <v:imagedata r:id="rId224" o:title=""/>
          </v:shape>
          <o:OLEObject Type="Embed" ProgID="Equation.3" ShapeID="_x0000_i1155" DrawAspect="Content" ObjectID="_1655891915" r:id="rId225"/>
        </w:object>
      </w:r>
      <w:r>
        <w:rPr>
          <w:snapToGrid w:val="0"/>
          <w:lang w:eastAsia="en-US"/>
        </w:rPr>
        <w:t>, then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[IIT 1999]</w:t>
      </w:r>
    </w:p>
    <w:p w14:paraId="522FD4D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20" w:dyaOrig="220" w14:anchorId="5621D713">
          <v:shape id="_x0000_i1156" type="#_x0000_t75" style="width:11.25pt;height:11.25pt" o:ole="" fillcolor="window">
            <v:imagedata r:id="rId226" o:title=""/>
          </v:shape>
          <o:OLEObject Type="Embed" ProgID="Equation.3" ShapeID="_x0000_i1156" DrawAspect="Content" ObjectID="_1655891916" r:id="rId227"/>
        </w:object>
      </w:r>
      <w:r>
        <w:rPr>
          <w:snapToGrid w:val="0"/>
          <w:lang w:eastAsia="en-US"/>
        </w:rPr>
        <w:t xml:space="preserve"> will oxidize </w:t>
      </w:r>
      <w:r>
        <w:rPr>
          <w:snapToGrid w:val="0"/>
          <w:position w:val="-4"/>
          <w:lang w:eastAsia="en-US"/>
        </w:rPr>
        <w:object w:dxaOrig="220" w:dyaOrig="220" w14:anchorId="6B44D156">
          <v:shape id="_x0000_i1157" type="#_x0000_t75" style="width:11.25pt;height:11.25pt" o:ole="" fillcolor="window">
            <v:imagedata r:id="rId214" o:title=""/>
          </v:shape>
          <o:OLEObject Type="Embed" ProgID="Equation.3" ShapeID="_x0000_i1157" DrawAspect="Content" ObjectID="_1655891917" r:id="rId228"/>
        </w:object>
      </w:r>
      <w:r>
        <w:rPr>
          <w:snapToGrid w:val="0"/>
          <w:lang w:eastAsia="en-US"/>
        </w:rPr>
        <w:t xml:space="preserve"> and not </w:t>
      </w:r>
      <w:r>
        <w:rPr>
          <w:snapToGrid w:val="0"/>
          <w:position w:val="-4"/>
          <w:lang w:eastAsia="en-US"/>
        </w:rPr>
        <w:object w:dxaOrig="200" w:dyaOrig="220" w14:anchorId="4A1FBD7D">
          <v:shape id="_x0000_i1158" type="#_x0000_t75" style="width:9.75pt;height:11.25pt" o:ole="" fillcolor="window">
            <v:imagedata r:id="rId229" o:title=""/>
          </v:shape>
          <o:OLEObject Type="Embed" ProgID="Equation.3" ShapeID="_x0000_i1158" DrawAspect="Content" ObjectID="_1655891918" r:id="rId230"/>
        </w:object>
      </w:r>
      <w:r>
        <w:rPr>
          <w:snapToGrid w:val="0"/>
          <w:lang w:eastAsia="en-US"/>
        </w:rPr>
        <w:t xml:space="preserve"> </w:t>
      </w:r>
    </w:p>
    <w:p w14:paraId="100451A3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20" w:dyaOrig="220" w14:anchorId="3EB537F5">
          <v:shape id="_x0000_i1159" type="#_x0000_t75" style="width:11.25pt;height:11.25pt" o:ole="" fillcolor="window">
            <v:imagedata r:id="rId226" o:title=""/>
          </v:shape>
          <o:OLEObject Type="Embed" ProgID="Equation.3" ShapeID="_x0000_i1159" DrawAspect="Content" ObjectID="_1655891919" r:id="rId231"/>
        </w:object>
      </w:r>
      <w:r>
        <w:rPr>
          <w:snapToGrid w:val="0"/>
          <w:lang w:eastAsia="en-US"/>
        </w:rPr>
        <w:t xml:space="preserve"> will oxidize </w:t>
      </w:r>
      <w:r>
        <w:rPr>
          <w:snapToGrid w:val="0"/>
          <w:position w:val="-4"/>
          <w:lang w:eastAsia="en-US"/>
        </w:rPr>
        <w:object w:dxaOrig="200" w:dyaOrig="220" w14:anchorId="493079C9">
          <v:shape id="_x0000_i1160" type="#_x0000_t75" style="width:9.75pt;height:11.25pt" o:ole="" fillcolor="window">
            <v:imagedata r:id="rId229" o:title=""/>
          </v:shape>
          <o:OLEObject Type="Embed" ProgID="Equation.3" ShapeID="_x0000_i1160" DrawAspect="Content" ObjectID="_1655891920" r:id="rId232"/>
        </w:object>
      </w:r>
      <w:r>
        <w:rPr>
          <w:snapToGrid w:val="0"/>
          <w:lang w:eastAsia="en-US"/>
        </w:rPr>
        <w:t xml:space="preserve"> and not </w:t>
      </w:r>
      <w:r>
        <w:rPr>
          <w:snapToGrid w:val="0"/>
          <w:position w:val="-4"/>
          <w:lang w:eastAsia="en-US"/>
        </w:rPr>
        <w:object w:dxaOrig="220" w:dyaOrig="220" w14:anchorId="63BCEE4E">
          <v:shape id="_x0000_i1161" type="#_x0000_t75" style="width:11.25pt;height:11.25pt" o:ole="" fillcolor="window">
            <v:imagedata r:id="rId214" o:title=""/>
          </v:shape>
          <o:OLEObject Type="Embed" ProgID="Equation.3" ShapeID="_x0000_i1161" DrawAspect="Content" ObjectID="_1655891921" r:id="rId233"/>
        </w:object>
      </w:r>
    </w:p>
    <w:p w14:paraId="10BC896C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20" w:dyaOrig="220" w14:anchorId="620F21D1">
          <v:shape id="_x0000_i1162" type="#_x0000_t75" style="width:11.25pt;height:11.25pt" o:ole="" fillcolor="window">
            <v:imagedata r:id="rId226" o:title=""/>
          </v:shape>
          <o:OLEObject Type="Embed" ProgID="Equation.3" ShapeID="_x0000_i1162" DrawAspect="Content" ObjectID="_1655891922" r:id="rId234"/>
        </w:object>
      </w:r>
      <w:r>
        <w:rPr>
          <w:snapToGrid w:val="0"/>
          <w:lang w:eastAsia="en-US"/>
        </w:rPr>
        <w:t xml:space="preserve"> will oxidize both </w:t>
      </w:r>
      <w:r>
        <w:rPr>
          <w:snapToGrid w:val="0"/>
          <w:position w:val="-4"/>
          <w:lang w:eastAsia="en-US"/>
        </w:rPr>
        <w:object w:dxaOrig="220" w:dyaOrig="220" w14:anchorId="799135F3">
          <v:shape id="_x0000_i1163" type="#_x0000_t75" style="width:11.25pt;height:11.25pt" o:ole="" fillcolor="window">
            <v:imagedata r:id="rId214" o:title=""/>
          </v:shape>
          <o:OLEObject Type="Embed" ProgID="Equation.3" ShapeID="_x0000_i1163" DrawAspect="Content" ObjectID="_1655891923" r:id="rId235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4"/>
          <w:lang w:eastAsia="en-US"/>
        </w:rPr>
        <w:object w:dxaOrig="200" w:dyaOrig="220" w14:anchorId="52CFA21D">
          <v:shape id="_x0000_i1164" type="#_x0000_t75" style="width:9.75pt;height:11.25pt" o:ole="" fillcolor="window">
            <v:imagedata r:id="rId229" o:title=""/>
          </v:shape>
          <o:OLEObject Type="Embed" ProgID="Equation.3" ShapeID="_x0000_i1164" DrawAspect="Content" ObjectID="_1655891924" r:id="rId236"/>
        </w:object>
      </w:r>
      <w:r>
        <w:rPr>
          <w:snapToGrid w:val="0"/>
          <w:lang w:eastAsia="en-US"/>
        </w:rPr>
        <w:t xml:space="preserve"> </w:t>
      </w:r>
    </w:p>
    <w:p w14:paraId="2BF0B859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20" w:dyaOrig="220" w14:anchorId="028B0FAD">
          <v:shape id="_x0000_i1165" type="#_x0000_t75" style="width:11.25pt;height:11.25pt" o:ole="" fillcolor="window">
            <v:imagedata r:id="rId226" o:title=""/>
          </v:shape>
          <o:OLEObject Type="Embed" ProgID="Equation.3" ShapeID="_x0000_i1165" DrawAspect="Content" ObjectID="_1655891925" r:id="rId237"/>
        </w:object>
      </w:r>
      <w:r>
        <w:rPr>
          <w:snapToGrid w:val="0"/>
          <w:lang w:eastAsia="en-US"/>
        </w:rPr>
        <w:t xml:space="preserve"> will reduce both </w:t>
      </w:r>
      <w:r>
        <w:rPr>
          <w:snapToGrid w:val="0"/>
          <w:position w:val="-4"/>
          <w:lang w:eastAsia="en-US"/>
        </w:rPr>
        <w:object w:dxaOrig="220" w:dyaOrig="220" w14:anchorId="2BE50ADC">
          <v:shape id="_x0000_i1166" type="#_x0000_t75" style="width:11.25pt;height:11.25pt" o:ole="" fillcolor="window">
            <v:imagedata r:id="rId214" o:title=""/>
          </v:shape>
          <o:OLEObject Type="Embed" ProgID="Equation.3" ShapeID="_x0000_i1166" DrawAspect="Content" ObjectID="_1655891926" r:id="rId238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4"/>
          <w:lang w:eastAsia="en-US"/>
        </w:rPr>
        <w:object w:dxaOrig="200" w:dyaOrig="220" w14:anchorId="0CDE5772">
          <v:shape id="_x0000_i1167" type="#_x0000_t75" style="width:9.75pt;height:11.25pt" o:ole="" fillcolor="window">
            <v:imagedata r:id="rId229" o:title=""/>
          </v:shape>
          <o:OLEObject Type="Embed" ProgID="Equation.3" ShapeID="_x0000_i1167" DrawAspect="Content" ObjectID="_1655891927" r:id="rId239"/>
        </w:object>
      </w:r>
    </w:p>
    <w:p w14:paraId="4CDCE614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b/>
        </w:rPr>
      </w:pPr>
      <w:r>
        <w:t xml:space="preserve">The oxidation potential of a hydrogen electrode at </w:t>
      </w:r>
      <w:r>
        <w:rPr>
          <w:i/>
        </w:rPr>
        <w:t>pH</w:t>
      </w:r>
      <w:r>
        <w:t xml:space="preserve"> = 10 and </w:t>
      </w:r>
      <w:r>
        <w:rPr>
          <w:position w:val="-10"/>
        </w:rPr>
        <w:object w:dxaOrig="700" w:dyaOrig="279" w14:anchorId="48CD5966">
          <v:shape id="_x0000_i1168" type="#_x0000_t75" style="width:35.25pt;height:14.25pt" o:ole="" fillcolor="window">
            <v:imagedata r:id="rId240" o:title=""/>
          </v:shape>
          <o:OLEObject Type="Embed" ProgID="Equation.3" ShapeID="_x0000_i1168" DrawAspect="Content" ObjectID="_1655891928" r:id="rId241"/>
        </w:object>
      </w:r>
      <w:r>
        <w:tab/>
      </w:r>
      <w:r>
        <w:tab/>
      </w:r>
      <w:r>
        <w:tab/>
      </w:r>
      <w:r>
        <w:rPr>
          <w:b/>
          <w:sz w:val="16"/>
        </w:rPr>
        <w:t>[JIPMER 2000]</w:t>
      </w:r>
    </w:p>
    <w:p w14:paraId="51736C8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504"/>
        <w:jc w:val="both"/>
        <w:rPr>
          <w:i/>
        </w:rPr>
      </w:pPr>
      <w:r>
        <w:t>(a)</w:t>
      </w:r>
      <w:r>
        <w:tab/>
        <w:t xml:space="preserve">0.059 </w:t>
      </w:r>
      <w:r>
        <w:rPr>
          <w:i/>
        </w:rPr>
        <w:t>V</w:t>
      </w:r>
      <w:r>
        <w:tab/>
        <w:t>(b)</w:t>
      </w:r>
      <w:r>
        <w:tab/>
        <w:t xml:space="preserve">0.59 </w:t>
      </w:r>
      <w:r>
        <w:rPr>
          <w:i/>
        </w:rPr>
        <w:t>V</w:t>
      </w:r>
    </w:p>
    <w:p w14:paraId="54163F2B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504"/>
        <w:jc w:val="both"/>
      </w:pPr>
      <w:r>
        <w:t>(c)</w:t>
      </w:r>
      <w:r>
        <w:tab/>
        <w:t xml:space="preserve">0.00 </w:t>
      </w:r>
      <w:r>
        <w:rPr>
          <w:i/>
        </w:rPr>
        <w:t>V</w:t>
      </w:r>
      <w:r>
        <w:tab/>
        <w:t>(d)</w:t>
      </w:r>
      <w:r>
        <w:tab/>
        <w:t xml:space="preserve">0.51 </w:t>
      </w:r>
      <w:r>
        <w:rPr>
          <w:i/>
        </w:rPr>
        <w:t>V</w:t>
      </w:r>
    </w:p>
    <w:p w14:paraId="74823833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b/>
        </w:rPr>
      </w:pPr>
      <w:r>
        <w:t xml:space="preserve">The decomposition of hydrogen peroxide is an example of </w:t>
      </w:r>
    </w:p>
    <w:p w14:paraId="42B2E5BA" w14:textId="77777777" w:rsidR="00602857" w:rsidRDefault="00602857" w:rsidP="00602857">
      <w:p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right"/>
        <w:rPr>
          <w:b/>
        </w:rPr>
      </w:pPr>
      <w:r>
        <w:rPr>
          <w:b/>
          <w:sz w:val="16"/>
        </w:rPr>
        <w:t>[Roorkee 2000]</w:t>
      </w:r>
    </w:p>
    <w:p w14:paraId="6423EB4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504"/>
        <w:jc w:val="both"/>
      </w:pPr>
      <w:r>
        <w:t>(a)</w:t>
      </w:r>
      <w:r>
        <w:tab/>
        <w:t>Exothermic reaction</w:t>
      </w:r>
      <w:r>
        <w:tab/>
        <w:t>(b)</w:t>
      </w:r>
      <w:r>
        <w:tab/>
        <w:t>Endothermic reaction</w:t>
      </w:r>
    </w:p>
    <w:p w14:paraId="51070E44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/>
        <w:ind w:left="504"/>
        <w:jc w:val="both"/>
      </w:pPr>
      <w:r>
        <w:t>(c)</w:t>
      </w:r>
      <w:r>
        <w:tab/>
        <w:t>Negative catalysis</w:t>
      </w:r>
      <w:r>
        <w:tab/>
        <w:t>(d)</w:t>
      </w:r>
      <w:r>
        <w:tab/>
        <w:t>Auto-oxidation</w:t>
      </w:r>
    </w:p>
    <w:p w14:paraId="16BB1502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</w:pPr>
      <w:r>
        <w:t xml:space="preserve">Aluminium oxide may be electrolysed at 1000°C to furnish aluminium metal (At. Mass = 27 </w:t>
      </w:r>
      <w:r>
        <w:rPr>
          <w:i/>
        </w:rPr>
        <w:t>amu</w:t>
      </w:r>
      <w:r>
        <w:t xml:space="preserve">; 1 </w:t>
      </w:r>
      <w:r>
        <w:rPr>
          <w:i/>
        </w:rPr>
        <w:t>Faraday</w:t>
      </w:r>
      <w:r>
        <w:t xml:space="preserve"> = 96,500 </w:t>
      </w:r>
      <w:r>
        <w:rPr>
          <w:i/>
        </w:rPr>
        <w:t>Coulombs</w:t>
      </w:r>
      <w:r>
        <w:t xml:space="preserve">). The cathode reaction is </w:t>
      </w:r>
    </w:p>
    <w:p w14:paraId="22219A16" w14:textId="77777777" w:rsidR="00602857" w:rsidRDefault="00602857" w:rsidP="00602857">
      <w:pPr>
        <w:tabs>
          <w:tab w:val="left" w:pos="540"/>
          <w:tab w:val="right" w:pos="5126"/>
        </w:tabs>
        <w:spacing w:before="30" w:after="30"/>
        <w:jc w:val="both"/>
      </w:pPr>
      <w:r>
        <w:tab/>
      </w:r>
      <w:r>
        <w:rPr>
          <w:position w:val="-6"/>
        </w:rPr>
        <w:object w:dxaOrig="1340" w:dyaOrig="279" w14:anchorId="08EB859C">
          <v:shape id="_x0000_i1169" type="#_x0000_t75" style="width:66.75pt;height:14.25pt" o:ole="" fillcolor="window">
            <v:imagedata r:id="rId242" o:title=""/>
          </v:shape>
          <o:OLEObject Type="Embed" ProgID="Equation.3" ShapeID="_x0000_i1169" DrawAspect="Content" ObjectID="_1655891929" r:id="rId243"/>
        </w:object>
      </w:r>
    </w:p>
    <w:p w14:paraId="7E2105D8" w14:textId="77777777" w:rsidR="00602857" w:rsidRDefault="00602857" w:rsidP="00602857">
      <w:pPr>
        <w:tabs>
          <w:tab w:val="left" w:pos="540"/>
          <w:tab w:val="right" w:pos="5126"/>
        </w:tabs>
        <w:spacing w:before="30" w:after="30"/>
        <w:ind w:left="540" w:hanging="540"/>
        <w:jc w:val="both"/>
      </w:pPr>
      <w:r>
        <w:tab/>
        <w:t>To prepare 5.12</w:t>
      </w:r>
      <w:r>
        <w:rPr>
          <w:i/>
        </w:rPr>
        <w:t>kg</w:t>
      </w:r>
      <w:r>
        <w:t xml:space="preserve"> of aluminium metal by this method would require </w:t>
      </w:r>
      <w:r>
        <w:tab/>
      </w:r>
      <w:r>
        <w:rPr>
          <w:b/>
          <w:sz w:val="16"/>
        </w:rPr>
        <w:t>[AIEEE 2005]</w:t>
      </w:r>
    </w:p>
    <w:p w14:paraId="53EA371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>(a)</w:t>
      </w:r>
      <w:r>
        <w:tab/>
      </w:r>
      <w:r>
        <w:rPr>
          <w:position w:val="-4"/>
        </w:rPr>
        <w:object w:dxaOrig="980" w:dyaOrig="260" w14:anchorId="4E716632">
          <v:shape id="_x0000_i1170" type="#_x0000_t75" style="width:48.75pt;height:12.75pt" o:ole="" fillcolor="window">
            <v:imagedata r:id="rId244" o:title=""/>
          </v:shape>
          <o:OLEObject Type="Embed" ProgID="Equation.3" ShapeID="_x0000_i1170" DrawAspect="Content" ObjectID="_1655891930" r:id="rId245"/>
        </w:object>
      </w:r>
      <w:r>
        <w:t xml:space="preserve"> of electricity</w:t>
      </w:r>
      <w:r>
        <w:tab/>
      </w:r>
    </w:p>
    <w:p w14:paraId="5B503E8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 xml:space="preserve">(b) </w:t>
      </w:r>
      <w:r>
        <w:rPr>
          <w:position w:val="-4"/>
        </w:rPr>
        <w:object w:dxaOrig="980" w:dyaOrig="260" w14:anchorId="6F6A72AA">
          <v:shape id="_x0000_i1171" type="#_x0000_t75" style="width:48.75pt;height:12.75pt" o:ole="" fillcolor="window">
            <v:imagedata r:id="rId246" o:title=""/>
          </v:shape>
          <o:OLEObject Type="Embed" ProgID="Equation.3" ShapeID="_x0000_i1171" DrawAspect="Content" ObjectID="_1655891931" r:id="rId247"/>
        </w:object>
      </w:r>
      <w:r>
        <w:t xml:space="preserve"> of electricity</w:t>
      </w:r>
    </w:p>
    <w:p w14:paraId="307AA9D7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>(c)</w:t>
      </w:r>
      <w:r>
        <w:tab/>
      </w:r>
      <w:r>
        <w:rPr>
          <w:position w:val="-4"/>
        </w:rPr>
        <w:object w:dxaOrig="999" w:dyaOrig="260" w14:anchorId="61BDD02D">
          <v:shape id="_x0000_i1172" type="#_x0000_t75" style="width:50.25pt;height:12.75pt" o:ole="" fillcolor="window">
            <v:imagedata r:id="rId248" o:title=""/>
          </v:shape>
          <o:OLEObject Type="Embed" ProgID="Equation.3" ShapeID="_x0000_i1172" DrawAspect="Content" ObjectID="_1655891932" r:id="rId249"/>
        </w:object>
      </w:r>
      <w:r>
        <w:t xml:space="preserve"> of electricity</w:t>
      </w:r>
    </w:p>
    <w:p w14:paraId="6CD261D0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>(d)</w:t>
      </w:r>
      <w:r>
        <w:tab/>
      </w:r>
      <w:r>
        <w:rPr>
          <w:position w:val="-4"/>
        </w:rPr>
        <w:object w:dxaOrig="980" w:dyaOrig="260" w14:anchorId="49E84841">
          <v:shape id="_x0000_i1173" type="#_x0000_t75" style="width:48.75pt;height:12.75pt" o:ole="" fillcolor="window">
            <v:imagedata r:id="rId250" o:title=""/>
          </v:shape>
          <o:OLEObject Type="Embed" ProgID="Equation.3" ShapeID="_x0000_i1173" DrawAspect="Content" ObjectID="_1655891933" r:id="rId251"/>
        </w:object>
      </w:r>
      <w:r>
        <w:t xml:space="preserve"> of electricity</w:t>
      </w:r>
    </w:p>
    <w:p w14:paraId="5DFF580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20"/>
        <w:ind w:left="540"/>
        <w:jc w:val="both"/>
        <w:rPr>
          <w:sz w:val="6"/>
        </w:rPr>
      </w:pPr>
    </w:p>
    <w:p w14:paraId="27E1F5B7" w14:textId="799A72DC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AC9DEB" wp14:editId="49CDDCBF">
                <wp:simplePos x="0" y="0"/>
                <wp:positionH relativeFrom="column">
                  <wp:posOffset>199390</wp:posOffset>
                </wp:positionH>
                <wp:positionV relativeFrom="paragraph">
                  <wp:posOffset>0</wp:posOffset>
                </wp:positionV>
                <wp:extent cx="3086100" cy="371475"/>
                <wp:effectExtent l="127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3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32"/>
                              <w:gridCol w:w="660"/>
                              <w:gridCol w:w="660"/>
                              <w:gridCol w:w="660"/>
                              <w:gridCol w:w="756"/>
                              <w:gridCol w:w="612"/>
                            </w:tblGrid>
                            <w:tr w:rsidR="00602857" w14:paraId="55F95C14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332" w:type="dxa"/>
                                </w:tcPr>
                                <w:p w14:paraId="40AAAF4A" w14:textId="77777777" w:rsidR="00602857" w:rsidRDefault="00602857">
                                  <w:pPr>
                                    <w:tabs>
                                      <w:tab w:val="right" w:pos="5126"/>
                                    </w:tabs>
                                    <w:spacing w:before="20" w:after="10" w:line="264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Electrolyte :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6F13873E" w14:textId="77777777" w:rsidR="00602857" w:rsidRDefault="00602857">
                                  <w:pPr>
                                    <w:tabs>
                                      <w:tab w:val="right" w:pos="5126"/>
                                    </w:tabs>
                                    <w:spacing w:before="20" w:after="10" w:line="264" w:lineRule="auto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KCl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5B383BCD" w14:textId="77777777" w:rsidR="00602857" w:rsidRDefault="00602857">
                                  <w:pPr>
                                    <w:tabs>
                                      <w:tab w:val="right" w:pos="5126"/>
                                    </w:tabs>
                                    <w:spacing w:before="20" w:after="10" w:line="264" w:lineRule="aut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KNO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175AFF11" w14:textId="77777777" w:rsidR="00602857" w:rsidRDefault="00602857">
                                  <w:pPr>
                                    <w:tabs>
                                      <w:tab w:val="right" w:pos="5126"/>
                                    </w:tabs>
                                    <w:spacing w:before="20" w:after="10" w:line="264" w:lineRule="auto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HCl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18F7EF9E" w14:textId="77777777" w:rsidR="00602857" w:rsidRDefault="00602857">
                                  <w:pPr>
                                    <w:tabs>
                                      <w:tab w:val="right" w:pos="5126"/>
                                    </w:tabs>
                                    <w:spacing w:before="20" w:after="10" w:line="264" w:lineRule="auto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NaOAc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7AB03BF7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NaCl</w:t>
                                  </w:r>
                                </w:p>
                              </w:tc>
                            </w:tr>
                            <w:tr w:rsidR="00602857" w14:paraId="28DAD6C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332" w:type="dxa"/>
                                </w:tcPr>
                                <w:p w14:paraId="5A4E5417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4C"/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sym w:font="Symbol" w:char="F0A5"/>
                                  </w:r>
                                  <w:r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Scm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mol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–1</w:t>
                                  </w:r>
                                  <w:r>
                                    <w:rPr>
                                      <w:sz w:val="16"/>
                                    </w:rPr>
                                    <w:t>) :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09FCD49E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149.9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43757835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145.0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0C9155AF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426.2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3E90D88A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91.0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14:paraId="55D0084A" w14:textId="77777777" w:rsidR="00602857" w:rsidRDefault="00602857">
                                  <w:pPr>
                                    <w:tabs>
                                      <w:tab w:val="left" w:pos="900"/>
                                      <w:tab w:val="left" w:pos="2880"/>
                                      <w:tab w:val="left" w:pos="3240"/>
                                      <w:tab w:val="right" w:pos="5126"/>
                                    </w:tabs>
                                    <w:spacing w:before="20" w:after="10" w:line="264" w:lineRule="auto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126.5</w:t>
                                  </w:r>
                                </w:p>
                              </w:tc>
                            </w:tr>
                          </w:tbl>
                          <w:p w14:paraId="6E6E463D" w14:textId="77777777" w:rsidR="00602857" w:rsidRDefault="00602857" w:rsidP="0060285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C9D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7pt;margin-top:0;width:243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4uv5gEAALYDAAAOAAAAZHJzL2Uyb0RvYy54bWysU8Fu1DAQvSPxD5bvbJIW2irabFVaFSEV&#10;itTyAY5jbyxijxl7N1m+nrGzWQrcEBdrMjN+fvPmZX092YHtFQYDruHVquRMOQmdcduGf32+f3PF&#10;WYjCdWIApxp+UIFfb16/Wo++VmfQw9ApZATiQj36hvcx+rooguyVFWEFXjkqakArIn3ituhQjIRu&#10;h+KsLC+KEbDzCFKFQNm7ucg3GV9rJeOj1kFFNjScuMV8Yj7bdBabtai3KHxv5JGG+AcWVhhHj56g&#10;7kQUbIfmLyhrJEIAHVcSbAFaG6nyDDRNVf4xzVMvvMqzkDjBn2QK/w9Wft5/QWY62h1nTlha0bOa&#10;InsPE6uSOqMPNTU9eWqLE6VTZ5o0+AeQ3wJzcNsLt1U3iDD2SnTELt8sXlydcUICacdP0NEzYhch&#10;A00abQIkMRih05YOp80kKpKS5+XVRVVSSVLt/LJ6e/kukStEvdz2GOIHBZaloOFIm8/oYv8Q4ty6&#10;tKTHHNybYcjbH9xvCcJMmcw+EZ6px6mdjmq00B1oDoTZTGR+CnrAH5yNZKSGh+87gYqz4aMjLZLr&#10;lgCXoF0C4SRdbXjkbA5v4+zOnUez7Ql5VtvBDemlTR4lCTuzOPIkc2QxjkZO7nv5nbt+/W6bnwAA&#10;AP//AwBQSwMEFAAGAAgAAAAhACvLo7HcAAAABgEAAA8AAABkcnMvZG93bnJldi54bWxMj8FOwzAQ&#10;RO9I/IO1SNyoE6ClTeNUFYITEmoaDhydeJtYjdchdtvw9ywnuO1oRrNv8s3kenHGMVhPCtJZAgKp&#10;8cZSq+Cjer1bgghRk9G9J1TwjQE2xfVVrjPjL1TieR9bwSUUMq2gi3HIpAxNh06HmR+Q2Dv40enI&#10;cmylGfWFy10v75NkIZ22xB86PeBzh81xf3IKtp9Uvtiv93pXHkpbVauE3hZHpW5vpu0aRMQp/oXh&#10;F5/RoWCm2p/IBNEreEgfOamAB7E7T59Y1nws5yCLXP7HL34AAAD//wMAUEsBAi0AFAAGAAgAAAAh&#10;ALaDOJL+AAAA4QEAABMAAAAAAAAAAAAAAAAAAAAAAFtDb250ZW50X1R5cGVzXS54bWxQSwECLQAU&#10;AAYACAAAACEAOP0h/9YAAACUAQAACwAAAAAAAAAAAAAAAAAvAQAAX3JlbHMvLnJlbHNQSwECLQAU&#10;AAYACAAAACEA+NOLr+YBAAC2AwAADgAAAAAAAAAAAAAAAAAuAgAAZHJzL2Uyb0RvYy54bWxQSwEC&#10;LQAUAAYACAAAACEAK8ujsdwAAAAGAQAADwAAAAAAAAAAAAAAAABABAAAZHJzL2Rvd25yZXYueG1s&#10;UEsFBgAAAAAEAAQA8wAAAEkF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33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32"/>
                        <w:gridCol w:w="660"/>
                        <w:gridCol w:w="660"/>
                        <w:gridCol w:w="660"/>
                        <w:gridCol w:w="756"/>
                        <w:gridCol w:w="612"/>
                      </w:tblGrid>
                      <w:tr w:rsidR="00602857" w14:paraId="55F95C14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332" w:type="dxa"/>
                          </w:tcPr>
                          <w:p w14:paraId="40AAAF4A" w14:textId="77777777" w:rsidR="00602857" w:rsidRDefault="00602857">
                            <w:pPr>
                              <w:tabs>
                                <w:tab w:val="right" w:pos="5126"/>
                              </w:tabs>
                              <w:spacing w:before="20" w:after="10" w:line="264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Electrolyte :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6F13873E" w14:textId="77777777" w:rsidR="00602857" w:rsidRDefault="00602857">
                            <w:pPr>
                              <w:tabs>
                                <w:tab w:val="right" w:pos="5126"/>
                              </w:tabs>
                              <w:spacing w:before="20" w:after="10" w:line="264" w:lineRule="auto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KCl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5B383BCD" w14:textId="77777777" w:rsidR="00602857" w:rsidRDefault="00602857">
                            <w:pPr>
                              <w:tabs>
                                <w:tab w:val="right" w:pos="5126"/>
                              </w:tabs>
                              <w:spacing w:before="20" w:after="10" w:line="264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KNO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175AFF11" w14:textId="77777777" w:rsidR="00602857" w:rsidRDefault="00602857">
                            <w:pPr>
                              <w:tabs>
                                <w:tab w:val="right" w:pos="5126"/>
                              </w:tabs>
                              <w:spacing w:before="20" w:after="10" w:line="264" w:lineRule="auto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HCl</w:t>
                            </w:r>
                          </w:p>
                        </w:tc>
                        <w:tc>
                          <w:tcPr>
                            <w:tcW w:w="756" w:type="dxa"/>
                          </w:tcPr>
                          <w:p w14:paraId="18F7EF9E" w14:textId="77777777" w:rsidR="00602857" w:rsidRDefault="00602857">
                            <w:pPr>
                              <w:tabs>
                                <w:tab w:val="right" w:pos="5126"/>
                              </w:tabs>
                              <w:spacing w:before="20" w:after="10" w:line="264" w:lineRule="auto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NaOAc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7AB03BF7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NaCl</w:t>
                            </w:r>
                          </w:p>
                        </w:tc>
                      </w:tr>
                      <w:tr w:rsidR="00602857" w14:paraId="28DAD6C7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332" w:type="dxa"/>
                          </w:tcPr>
                          <w:p w14:paraId="5A4E5417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4C"/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sym w:font="Symbol" w:char="F0A5"/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Scm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</w:rPr>
                              <w:t>mol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–1</w:t>
                            </w:r>
                            <w:r>
                              <w:rPr>
                                <w:sz w:val="16"/>
                              </w:rPr>
                              <w:t>) :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09FCD49E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149.9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43757835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145.0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0C9155AF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426.2</w:t>
                            </w:r>
                          </w:p>
                        </w:tc>
                        <w:tc>
                          <w:tcPr>
                            <w:tcW w:w="756" w:type="dxa"/>
                          </w:tcPr>
                          <w:p w14:paraId="3E90D88A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91.0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14:paraId="55D0084A" w14:textId="77777777" w:rsidR="00602857" w:rsidRDefault="00602857">
                            <w:pPr>
                              <w:tabs>
                                <w:tab w:val="left" w:pos="900"/>
                                <w:tab w:val="left" w:pos="2880"/>
                                <w:tab w:val="left" w:pos="3240"/>
                                <w:tab w:val="right" w:pos="5126"/>
                              </w:tabs>
                              <w:spacing w:before="20" w:after="10" w:line="264" w:lineRule="auto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126.5</w:t>
                            </w:r>
                          </w:p>
                        </w:tc>
                      </w:tr>
                    </w:tbl>
                    <w:p w14:paraId="6E6E463D" w14:textId="77777777" w:rsidR="00602857" w:rsidRDefault="00602857" w:rsidP="00602857"/>
                  </w:txbxContent>
                </v:textbox>
              </v:shape>
            </w:pict>
          </mc:Fallback>
        </mc:AlternateContent>
      </w:r>
    </w:p>
    <w:p w14:paraId="229C4526" w14:textId="77777777" w:rsidR="00602857" w:rsidRDefault="00602857" w:rsidP="00602857">
      <w:pPr>
        <w:tabs>
          <w:tab w:val="left" w:pos="900"/>
          <w:tab w:val="right" w:pos="5126"/>
        </w:tabs>
        <w:spacing w:before="30" w:after="20"/>
        <w:ind w:left="540"/>
        <w:jc w:val="both"/>
      </w:pPr>
    </w:p>
    <w:p w14:paraId="60158A36" w14:textId="77777777" w:rsidR="00602857" w:rsidRDefault="00602857" w:rsidP="00602857">
      <w:pPr>
        <w:tabs>
          <w:tab w:val="left" w:pos="900"/>
          <w:tab w:val="right" w:pos="5126"/>
        </w:tabs>
        <w:spacing w:before="30" w:after="30"/>
        <w:ind w:left="540"/>
        <w:jc w:val="both"/>
      </w:pPr>
      <w:r>
        <w:t xml:space="preserve">Calculate </w:t>
      </w:r>
      <w:r>
        <w:rPr>
          <w:position w:val="-10"/>
        </w:rPr>
        <w:object w:dxaOrig="540" w:dyaOrig="320" w14:anchorId="6F28D3C1">
          <v:shape id="_x0000_i1174" type="#_x0000_t75" style="width:27pt;height:15.75pt" o:ole="" fillcolor="window">
            <v:imagedata r:id="rId252" o:title=""/>
          </v:shape>
          <o:OLEObject Type="Embed" ProgID="Equation.3" ShapeID="_x0000_i1174" DrawAspect="Content" ObjectID="_1655891934" r:id="rId253"/>
        </w:object>
      </w:r>
      <w:r>
        <w:t xml:space="preserve"> using appropriate molar conductances of the electrolytes listed above at infinite dilution in </w:t>
      </w:r>
      <w:r>
        <w:rPr>
          <w:position w:val="-10"/>
        </w:rPr>
        <w:object w:dxaOrig="440" w:dyaOrig="279" w14:anchorId="0C5093C5">
          <v:shape id="_x0000_i1175" type="#_x0000_t75" style="width:21.75pt;height:14.25pt" o:ole="" fillcolor="window">
            <v:imagedata r:id="rId254" o:title=""/>
          </v:shape>
          <o:OLEObject Type="Embed" ProgID="Equation.3" ShapeID="_x0000_i1175" DrawAspect="Content" ObjectID="_1655891935" r:id="rId255"/>
        </w:object>
      </w:r>
      <w:r>
        <w:t xml:space="preserve"> at 25°</w:t>
      </w:r>
      <w:r>
        <w:rPr>
          <w:i/>
        </w:rPr>
        <w:t>C</w:t>
      </w:r>
      <w:r>
        <w:tab/>
      </w:r>
      <w:r>
        <w:rPr>
          <w:b/>
          <w:sz w:val="16"/>
        </w:rPr>
        <w:t>[AIEEE 2005]</w:t>
      </w:r>
    </w:p>
    <w:p w14:paraId="3564176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>(a)</w:t>
      </w:r>
      <w:r>
        <w:tab/>
        <w:t>517.2</w:t>
      </w:r>
      <w:r>
        <w:tab/>
        <w:t>(b)</w:t>
      </w:r>
      <w:r>
        <w:tab/>
        <w:t>552.7</w:t>
      </w:r>
    </w:p>
    <w:p w14:paraId="5BE39A5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30" w:after="30"/>
        <w:ind w:left="540"/>
        <w:jc w:val="both"/>
      </w:pPr>
      <w:r>
        <w:t>(c)</w:t>
      </w:r>
      <w:r>
        <w:tab/>
        <w:t>390.7</w:t>
      </w:r>
      <w:r>
        <w:tab/>
        <w:t>(d)</w:t>
      </w:r>
      <w:r>
        <w:tab/>
        <w:t>217.5</w:t>
      </w:r>
    </w:p>
    <w:p w14:paraId="45A420F1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b/>
        </w:rPr>
      </w:pPr>
      <w:r>
        <w:t>The mass of carbon anode consumed (giving only carbondioxide) in the production of 270</w:t>
      </w:r>
      <w:r>
        <w:rPr>
          <w:i/>
        </w:rPr>
        <w:t>kg</w:t>
      </w:r>
      <w:r>
        <w:t xml:space="preserve"> of aluminium metal from bauxite by the Hall process is </w:t>
      </w:r>
      <w:r>
        <w:tab/>
      </w:r>
      <w:r>
        <w:rPr>
          <w:b/>
          <w:sz w:val="16"/>
        </w:rPr>
        <w:t>[CBSE PMT 2005]</w:t>
      </w:r>
    </w:p>
    <w:p w14:paraId="44909FA2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20" w:after="30"/>
        <w:ind w:left="540"/>
        <w:jc w:val="both"/>
        <w:rPr>
          <w:i/>
        </w:rPr>
      </w:pPr>
      <w:r>
        <w:t>(a)</w:t>
      </w:r>
      <w:r>
        <w:tab/>
        <w:t>180</w:t>
      </w:r>
      <w:r>
        <w:rPr>
          <w:i/>
        </w:rPr>
        <w:t>kg</w:t>
      </w:r>
      <w:r>
        <w:tab/>
        <w:t>(b)</w:t>
      </w:r>
      <w:r>
        <w:tab/>
        <w:t>270</w:t>
      </w:r>
      <w:r>
        <w:rPr>
          <w:i/>
        </w:rPr>
        <w:t>kg</w:t>
      </w:r>
    </w:p>
    <w:p w14:paraId="7B48DAC5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spacing w:before="20" w:after="30"/>
        <w:ind w:left="540"/>
        <w:jc w:val="both"/>
      </w:pPr>
      <w:r>
        <w:t>(c)</w:t>
      </w:r>
      <w:r>
        <w:tab/>
        <w:t>540</w:t>
      </w:r>
      <w:r>
        <w:rPr>
          <w:i/>
        </w:rPr>
        <w:t>kg</w:t>
      </w:r>
      <w:r>
        <w:tab/>
        <w:t>(d)</w:t>
      </w:r>
      <w:r>
        <w:rPr>
          <w:b/>
        </w:rPr>
        <w:tab/>
      </w:r>
      <w:r>
        <w:t>90</w:t>
      </w:r>
      <w:r>
        <w:rPr>
          <w:i/>
        </w:rPr>
        <w:t>kg</w:t>
      </w:r>
    </w:p>
    <w:p w14:paraId="34FDBE5D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jc w:val="both"/>
        <w:rPr>
          <w:b/>
        </w:rPr>
      </w:pPr>
      <w:r>
        <w:t>4.5</w:t>
      </w:r>
      <w:r>
        <w:rPr>
          <w:i/>
        </w:rPr>
        <w:t>g</w:t>
      </w:r>
      <w:r>
        <w:t xml:space="preserve"> of aluminium (at mass 27</w:t>
      </w:r>
      <w:r>
        <w:rPr>
          <w:i/>
        </w:rPr>
        <w:t>amu</w:t>
      </w:r>
      <w:r>
        <w:t xml:space="preserve">) is deposited at cathode from </w:t>
      </w:r>
      <w:r>
        <w:rPr>
          <w:position w:val="-4"/>
        </w:rPr>
        <w:object w:dxaOrig="420" w:dyaOrig="260" w14:anchorId="0A419B66">
          <v:shape id="_x0000_i1176" type="#_x0000_t75" style="width:21pt;height:12.75pt" o:ole="" fillcolor="window">
            <v:imagedata r:id="rId256" o:title=""/>
          </v:shape>
          <o:OLEObject Type="Embed" ProgID="Equation.3" ShapeID="_x0000_i1176" DrawAspect="Content" ObjectID="_1655891936" r:id="rId257"/>
        </w:object>
      </w:r>
      <w:r>
        <w:t xml:space="preserve"> solution by a certain quantity of electric charge. The volume of hydrogen produced at STP from </w:t>
      </w:r>
      <w:r>
        <w:rPr>
          <w:position w:val="-4"/>
        </w:rPr>
        <w:object w:dxaOrig="320" w:dyaOrig="260" w14:anchorId="11F35FB0">
          <v:shape id="_x0000_i1177" type="#_x0000_t75" style="width:15.75pt;height:12.75pt" o:ole="" fillcolor="window">
            <v:imagedata r:id="rId258" o:title=""/>
          </v:shape>
          <o:OLEObject Type="Embed" ProgID="Equation.3" ShapeID="_x0000_i1177" DrawAspect="Content" ObjectID="_1655891937" r:id="rId259"/>
        </w:object>
      </w:r>
      <w:r>
        <w:t xml:space="preserve"> ions in solution by the same quantity of electric charge will be</w:t>
      </w:r>
    </w:p>
    <w:p w14:paraId="057CC6F0" w14:textId="77777777" w:rsidR="00602857" w:rsidRDefault="00602857" w:rsidP="00602857">
      <w:pPr>
        <w:tabs>
          <w:tab w:val="right" w:pos="5126"/>
        </w:tabs>
        <w:jc w:val="right"/>
        <w:rPr>
          <w:b/>
        </w:rPr>
      </w:pPr>
      <w:r>
        <w:rPr>
          <w:b/>
          <w:sz w:val="16"/>
        </w:rPr>
        <w:t>[CBSE PMT 2005]</w:t>
      </w:r>
    </w:p>
    <w:p w14:paraId="1EE88DCD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ind w:left="540"/>
        <w:jc w:val="both"/>
        <w:rPr>
          <w:i/>
        </w:rPr>
      </w:pPr>
      <w:r>
        <w:t>(a)</w:t>
      </w:r>
      <w:r>
        <w:tab/>
        <w:t xml:space="preserve">22.4 </w:t>
      </w:r>
      <w:r>
        <w:rPr>
          <w:i/>
        </w:rPr>
        <w:t xml:space="preserve">L   </w:t>
      </w:r>
      <w:r>
        <w:tab/>
        <w:t>(b)</w:t>
      </w:r>
      <w:r>
        <w:tab/>
        <w:t xml:space="preserve">44.8 </w:t>
      </w:r>
      <w:r>
        <w:rPr>
          <w:i/>
        </w:rPr>
        <w:t>L</w:t>
      </w:r>
    </w:p>
    <w:p w14:paraId="5A94B62E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</w:tabs>
        <w:ind w:left="540"/>
        <w:jc w:val="both"/>
        <w:rPr>
          <w:i/>
        </w:rPr>
      </w:pPr>
      <w:r>
        <w:t>(c)</w:t>
      </w:r>
      <w:r>
        <w:rPr>
          <w:b/>
        </w:rPr>
        <w:tab/>
      </w:r>
      <w:r>
        <w:t xml:space="preserve">5.6 </w:t>
      </w:r>
      <w:r>
        <w:rPr>
          <w:i/>
        </w:rPr>
        <w:t>L</w:t>
      </w:r>
      <w:r>
        <w:tab/>
        <w:t>(d)</w:t>
      </w:r>
      <w:r>
        <w:tab/>
        <w:t xml:space="preserve">11.2 </w:t>
      </w:r>
      <w:r>
        <w:rPr>
          <w:i/>
        </w:rPr>
        <w:t>L</w:t>
      </w:r>
    </w:p>
    <w:p w14:paraId="161DF235" w14:textId="77777777" w:rsidR="00602857" w:rsidRDefault="00602857" w:rsidP="0060285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What amount of </w:t>
      </w:r>
      <w:r>
        <w:rPr>
          <w:i/>
          <w:snapToGrid w:val="0"/>
          <w:lang w:eastAsia="en-US"/>
        </w:rPr>
        <w:t>Cl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gas liberated at anode, if 1 </w:t>
      </w:r>
      <w:r>
        <w:rPr>
          <w:i/>
          <w:snapToGrid w:val="0"/>
          <w:lang w:eastAsia="en-US"/>
        </w:rPr>
        <w:t>amp</w:t>
      </w:r>
      <w:r>
        <w:rPr>
          <w:snapToGrid w:val="0"/>
          <w:lang w:eastAsia="en-US"/>
        </w:rPr>
        <w:t xml:space="preserve">. current is passed for 30 </w:t>
      </w:r>
      <w:r>
        <w:rPr>
          <w:i/>
          <w:snapToGrid w:val="0"/>
          <w:lang w:eastAsia="en-US"/>
        </w:rPr>
        <w:t>min</w:t>
      </w:r>
      <w:r>
        <w:rPr>
          <w:snapToGrid w:val="0"/>
          <w:lang w:eastAsia="en-US"/>
        </w:rPr>
        <w:t xml:space="preserve">. from </w:t>
      </w:r>
      <w:r>
        <w:rPr>
          <w:i/>
          <w:snapToGrid w:val="0"/>
          <w:lang w:eastAsia="en-US"/>
        </w:rPr>
        <w:t>NaCl</w:t>
      </w:r>
      <w:r>
        <w:rPr>
          <w:snapToGrid w:val="0"/>
          <w:lang w:eastAsia="en-US"/>
        </w:rPr>
        <w:t xml:space="preserve"> solution.</w:t>
      </w:r>
    </w:p>
    <w:p w14:paraId="15E19986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right"/>
        <w:rPr>
          <w:b/>
          <w:snapToGrid w:val="0"/>
          <w:sz w:val="16"/>
          <w:lang w:eastAsia="en-US"/>
        </w:rPr>
      </w:pPr>
      <w:r>
        <w:rPr>
          <w:b/>
          <w:snapToGrid w:val="0"/>
          <w:sz w:val="16"/>
          <w:lang w:eastAsia="en-US"/>
        </w:rPr>
        <w:t>[BHU 2005]</w:t>
      </w:r>
    </w:p>
    <w:p w14:paraId="0ACB5AFC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0.66 moles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0.33 moles</w:t>
      </w:r>
    </w:p>
    <w:p w14:paraId="366E3CF4" w14:textId="77777777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0.66 </w:t>
      </w:r>
      <w:r>
        <w:rPr>
          <w:i/>
          <w:snapToGrid w:val="0"/>
          <w:lang w:eastAsia="en-US"/>
        </w:rPr>
        <w:t>g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0.33 </w:t>
      </w:r>
      <w:r>
        <w:rPr>
          <w:i/>
          <w:snapToGrid w:val="0"/>
          <w:lang w:eastAsia="en-US"/>
        </w:rPr>
        <w:t>g</w:t>
      </w:r>
    </w:p>
    <w:p w14:paraId="219C6AC6" w14:textId="5F596F20" w:rsidR="00602857" w:rsidRDefault="00602857" w:rsidP="006028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  <w:rPr>
          <w:b/>
        </w:rPr>
        <w:sectPr w:rsidR="00602857" w:rsidSect="00602857">
          <w:pgSz w:w="11909" w:h="16834" w:code="9"/>
          <w:pgMar w:top="1584" w:right="648" w:bottom="1584" w:left="648" w:header="936" w:footer="0" w:gutter="0"/>
          <w:pgNumType w:start="537"/>
          <w:cols w:space="363"/>
        </w:sectPr>
      </w:pPr>
    </w:p>
    <w:p w14:paraId="0D295842" w14:textId="79D6C3A1" w:rsidR="00555AA7" w:rsidRPr="00555AA7" w:rsidRDefault="00555AA7" w:rsidP="00555AA7">
      <w:pPr>
        <w:pStyle w:val="ListParagraph"/>
        <w:numPr>
          <w:ilvl w:val="0"/>
          <w:numId w:val="1"/>
        </w:numPr>
        <w:tabs>
          <w:tab w:val="left" w:pos="850"/>
          <w:tab w:val="right" w:pos="5126"/>
        </w:tabs>
        <w:spacing w:before="20" w:after="20"/>
        <w:jc w:val="both"/>
        <w:rPr>
          <w:b/>
          <w:snapToGrid w:val="0"/>
          <w:lang w:eastAsia="en-US"/>
        </w:rPr>
      </w:pPr>
      <w:r w:rsidRPr="00555AA7">
        <w:rPr>
          <w:snapToGrid w:val="0"/>
          <w:lang w:eastAsia="en-US"/>
        </w:rPr>
        <w:lastRenderedPageBreak/>
        <w:t xml:space="preserve">The hydrogen electrode is dipped in a solution of </w:t>
      </w:r>
      <w:r>
        <w:rPr>
          <w:snapToGrid w:val="0"/>
          <w:position w:val="-8"/>
          <w:lang w:eastAsia="en-US"/>
        </w:rPr>
        <w:object w:dxaOrig="639" w:dyaOrig="260" w14:anchorId="45874414">
          <v:shape id="_x0000_i1311" type="#_x0000_t75" style="width:32.25pt;height:12.75pt" o:ole="" fillcolor="window">
            <v:imagedata r:id="rId260" o:title=""/>
          </v:shape>
          <o:OLEObject Type="Embed" ProgID="Equation.3" ShapeID="_x0000_i1311" DrawAspect="Content" ObjectID="_1655891938" r:id="rId261"/>
        </w:object>
      </w:r>
      <w:r w:rsidRPr="00555AA7">
        <w:rPr>
          <w:snapToGrid w:val="0"/>
          <w:lang w:eastAsia="en-US"/>
        </w:rPr>
        <w:t xml:space="preserve"> at </w:t>
      </w:r>
      <w:r>
        <w:rPr>
          <w:snapToGrid w:val="0"/>
          <w:position w:val="-4"/>
          <w:lang w:eastAsia="en-US"/>
        </w:rPr>
        <w:object w:dxaOrig="520" w:dyaOrig="260" w14:anchorId="714B7D38">
          <v:shape id="_x0000_i1312" type="#_x0000_t75" style="width:26.25pt;height:12.75pt" o:ole="" fillcolor="window">
            <v:imagedata r:id="rId198" o:title=""/>
          </v:shape>
          <o:OLEObject Type="Embed" ProgID="Equation.3" ShapeID="_x0000_i1312" DrawAspect="Content" ObjectID="_1655891939" r:id="rId262"/>
        </w:object>
      </w:r>
      <w:r w:rsidRPr="00555AA7">
        <w:rPr>
          <w:snapToGrid w:val="0"/>
          <w:lang w:eastAsia="en-US"/>
        </w:rPr>
        <w:t xml:space="preserve">. The potential of the cell would be (the value of </w:t>
      </w:r>
      <w:r>
        <w:rPr>
          <w:snapToGrid w:val="0"/>
          <w:position w:val="-6"/>
          <w:lang w:eastAsia="en-US"/>
        </w:rPr>
        <w:object w:dxaOrig="1020" w:dyaOrig="240" w14:anchorId="780FB1E5">
          <v:shape id="_x0000_i1313" type="#_x0000_t75" style="width:51pt;height:12pt" o:ole="" fillcolor="window">
            <v:imagedata r:id="rId263" o:title=""/>
          </v:shape>
          <o:OLEObject Type="Embed" ProgID="Equation.3" ShapeID="_x0000_i1313" DrawAspect="Content" ObjectID="_1655891940" r:id="rId264"/>
        </w:object>
      </w:r>
      <w:r w:rsidRPr="00555AA7">
        <w:rPr>
          <w:snapToGrid w:val="0"/>
          <w:lang w:eastAsia="en-US"/>
        </w:rPr>
        <w:t xml:space="preserve">   is 0.059 </w:t>
      </w:r>
      <w:r w:rsidRPr="00555AA7">
        <w:rPr>
          <w:i/>
          <w:snapToGrid w:val="0"/>
          <w:lang w:eastAsia="en-US"/>
        </w:rPr>
        <w:t>V</w:t>
      </w:r>
      <w:r w:rsidRPr="00555AA7">
        <w:rPr>
          <w:snapToGrid w:val="0"/>
          <w:lang w:eastAsia="en-US"/>
        </w:rPr>
        <w:t xml:space="preserve">) </w:t>
      </w:r>
      <w:r w:rsidRPr="00555AA7">
        <w:rPr>
          <w:snapToGrid w:val="0"/>
          <w:lang w:eastAsia="en-US"/>
        </w:rPr>
        <w:tab/>
      </w:r>
      <w:r w:rsidRPr="00555AA7">
        <w:rPr>
          <w:b/>
          <w:snapToGrid w:val="0"/>
          <w:sz w:val="16"/>
          <w:lang w:eastAsia="en-US"/>
        </w:rPr>
        <w:t>[KCET 1993,2005]</w:t>
      </w:r>
    </w:p>
    <w:p w14:paraId="062B9CC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0.177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– 0.177 </w:t>
      </w:r>
      <w:r>
        <w:rPr>
          <w:i/>
          <w:snapToGrid w:val="0"/>
          <w:lang w:eastAsia="en-US"/>
        </w:rPr>
        <w:t>V</w:t>
      </w:r>
    </w:p>
    <w:p w14:paraId="522ACFC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0.087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0.059 </w:t>
      </w:r>
      <w:r>
        <w:rPr>
          <w:i/>
          <w:snapToGrid w:val="0"/>
          <w:lang w:eastAsia="en-US"/>
        </w:rPr>
        <w:t>V</w:t>
      </w:r>
    </w:p>
    <w:p w14:paraId="4F72737D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2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The standard electrode potentials of </w:t>
      </w:r>
      <w:r>
        <w:rPr>
          <w:snapToGrid w:val="0"/>
          <w:position w:val="-6"/>
          <w:lang w:eastAsia="en-US"/>
        </w:rPr>
        <w:object w:dxaOrig="800" w:dyaOrig="279" w14:anchorId="0D289568">
          <v:shape id="_x0000_i1314" type="#_x0000_t75" style="width:39.75pt;height:14.25pt" o:ole="" fillcolor="window">
            <v:imagedata r:id="rId265" o:title=""/>
          </v:shape>
          <o:OLEObject Type="Embed" ProgID="Equation.3" ShapeID="_x0000_i1314" DrawAspect="Content" ObjectID="_1655891941" r:id="rId266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8"/>
          <w:lang w:eastAsia="en-US"/>
        </w:rPr>
        <w:object w:dxaOrig="760" w:dyaOrig="300" w14:anchorId="68F869F5">
          <v:shape id="_x0000_i1315" type="#_x0000_t75" style="width:38.25pt;height:15pt" o:ole="" fillcolor="window">
            <v:imagedata r:id="rId267" o:title=""/>
          </v:shape>
          <o:OLEObject Type="Embed" ProgID="Equation.3" ShapeID="_x0000_i1315" DrawAspect="Content" ObjectID="_1655891942" r:id="rId268"/>
        </w:object>
      </w:r>
      <w:r>
        <w:rPr>
          <w:snapToGrid w:val="0"/>
          <w:lang w:eastAsia="en-US"/>
        </w:rPr>
        <w:t xml:space="preserve"> are </w:t>
      </w:r>
      <w:r>
        <w:rPr>
          <w:snapToGrid w:val="0"/>
          <w:position w:val="-10"/>
          <w:lang w:eastAsia="en-US"/>
        </w:rPr>
        <w:object w:dxaOrig="800" w:dyaOrig="279" w14:anchorId="1D05B82B">
          <v:shape id="_x0000_i1316" type="#_x0000_t75" style="width:39.75pt;height:14.25pt" o:ole="" fillcolor="window">
            <v:imagedata r:id="rId269" o:title=""/>
          </v:shape>
          <o:OLEObject Type="Embed" ProgID="Equation.3" ShapeID="_x0000_i1316" DrawAspect="Content" ObjectID="_1655891943" r:id="rId270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820" w:dyaOrig="279" w14:anchorId="7F770D21">
          <v:shape id="_x0000_i1317" type="#_x0000_t75" style="width:41.25pt;height:14.25pt" o:ole="" fillcolor="window">
            <v:imagedata r:id="rId271" o:title=""/>
          </v:shape>
          <o:OLEObject Type="Embed" ProgID="Equation.3" ShapeID="_x0000_i1317" DrawAspect="Content" ObjectID="_1655891944" r:id="rId272"/>
        </w:object>
      </w:r>
      <w:r>
        <w:rPr>
          <w:snapToGrid w:val="0"/>
          <w:lang w:eastAsia="en-US"/>
        </w:rPr>
        <w:t xml:space="preserve"> respectively. The standard potential of the cell is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[KCET 1993]</w:t>
      </w:r>
    </w:p>
    <w:p w14:paraId="74C56CF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1.56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0.036 </w:t>
      </w:r>
      <w:r>
        <w:rPr>
          <w:i/>
          <w:snapToGrid w:val="0"/>
          <w:lang w:eastAsia="en-US"/>
        </w:rPr>
        <w:t>V</w:t>
      </w:r>
    </w:p>
    <w:p w14:paraId="54F1D81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– 1.562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0.799 </w:t>
      </w:r>
      <w:r>
        <w:rPr>
          <w:i/>
          <w:snapToGrid w:val="0"/>
          <w:lang w:eastAsia="en-US"/>
        </w:rPr>
        <w:t>V</w:t>
      </w:r>
    </w:p>
    <w:p w14:paraId="5CFB78D1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standard reduction potentials at </w:t>
      </w:r>
      <w:r>
        <w:rPr>
          <w:snapToGrid w:val="0"/>
          <w:position w:val="-10"/>
          <w:lang w:eastAsia="en-US"/>
        </w:rPr>
        <w:object w:dxaOrig="560" w:dyaOrig="279" w14:anchorId="153F9E15">
          <v:shape id="_x0000_i1318" type="#_x0000_t75" style="width:27.75pt;height:14.25pt" o:ole="" fillcolor="window">
            <v:imagedata r:id="rId273" o:title=""/>
          </v:shape>
          <o:OLEObject Type="Embed" ProgID="Equation.3" ShapeID="_x0000_i1318" DrawAspect="Content" ObjectID="_1655891945" r:id="rId274"/>
        </w:object>
      </w:r>
      <w:r>
        <w:rPr>
          <w:snapToGrid w:val="0"/>
          <w:lang w:eastAsia="en-US"/>
        </w:rPr>
        <w:t>for the following half reactions are given against each</w:t>
      </w:r>
    </w:p>
    <w:p w14:paraId="3656C5F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160" w:dyaOrig="300" w14:anchorId="44A03F1B">
          <v:shape id="_x0000_i1319" type="#_x0000_t75" style="width:57.75pt;height:15pt" o:ole="" fillcolor="window">
            <v:imagedata r:id="rId275" o:title=""/>
          </v:shape>
          <o:OLEObject Type="Embed" ProgID="Equation.3" ShapeID="_x0000_i1319" DrawAspect="Content" ObjectID="_1655891946" r:id="rId276"/>
        </w:object>
      </w:r>
      <w:r>
        <w:rPr>
          <w:rFonts w:ascii="Lucida Sans Unicode" w:hAnsi="Lucida Sans Unicode"/>
          <w:snapToGrid w:val="0"/>
          <w:lang w:eastAsia="en-US"/>
        </w:rPr>
        <w:t>⇌</w:t>
      </w:r>
      <w:r>
        <w:rPr>
          <w:snapToGrid w:val="0"/>
          <w:position w:val="-8"/>
          <w:lang w:eastAsia="en-US"/>
        </w:rPr>
        <w:object w:dxaOrig="460" w:dyaOrig="260" w14:anchorId="52A1C07B">
          <v:shape id="_x0000_i1320" type="#_x0000_t75" style="width:23.25pt;height:12.75pt" o:ole="" fillcolor="window">
            <v:imagedata r:id="rId277" o:title=""/>
          </v:shape>
          <o:OLEObject Type="Embed" ProgID="Equation.3" ShapeID="_x0000_i1320" DrawAspect="Content" ObjectID="_1655891947" r:id="rId278"/>
        </w:object>
      </w:r>
      <w:r>
        <w:rPr>
          <w:snapToGrid w:val="0"/>
          <w:lang w:eastAsia="en-US"/>
        </w:rPr>
        <w:t>;</w:t>
      </w:r>
      <w:r>
        <w:rPr>
          <w:snapToGrid w:val="0"/>
          <w:lang w:eastAsia="en-US"/>
        </w:rPr>
        <w:tab/>
        <w:t xml:space="preserve"> – 0.762</w:t>
      </w:r>
    </w:p>
    <w:p w14:paraId="39F4642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120" w:dyaOrig="300" w14:anchorId="22620813">
          <v:shape id="_x0000_i1321" type="#_x0000_t75" style="width:56.25pt;height:15pt" o:ole="" fillcolor="window">
            <v:imagedata r:id="rId279" o:title=""/>
          </v:shape>
          <o:OLEObject Type="Embed" ProgID="Equation.3" ShapeID="_x0000_i1321" DrawAspect="Content" ObjectID="_1655891948" r:id="rId280"/>
        </w:object>
      </w:r>
      <w:r>
        <w:rPr>
          <w:rFonts w:ascii="Lucida Sans Unicode" w:hAnsi="Lucida Sans Unicode"/>
          <w:snapToGrid w:val="0"/>
          <w:lang w:eastAsia="en-US"/>
        </w:rPr>
        <w:t>⇌</w:t>
      </w:r>
      <w:r>
        <w:rPr>
          <w:snapToGrid w:val="0"/>
          <w:position w:val="-8"/>
          <w:lang w:eastAsia="en-US"/>
        </w:rPr>
        <w:object w:dxaOrig="460" w:dyaOrig="260" w14:anchorId="25DC8F21">
          <v:shape id="_x0000_i1322" type="#_x0000_t75" style="width:23.25pt;height:12.75pt" o:ole="" fillcolor="window">
            <v:imagedata r:id="rId281" o:title=""/>
          </v:shape>
          <o:OLEObject Type="Embed" ProgID="Equation.3" ShapeID="_x0000_i1322" DrawAspect="Content" ObjectID="_1655891949" r:id="rId282"/>
        </w:object>
      </w:r>
      <w:r>
        <w:rPr>
          <w:snapToGrid w:val="0"/>
          <w:lang w:eastAsia="en-US"/>
        </w:rPr>
        <w:t xml:space="preserve">; </w:t>
      </w:r>
      <w:r>
        <w:rPr>
          <w:snapToGrid w:val="0"/>
          <w:lang w:eastAsia="en-US"/>
        </w:rPr>
        <w:tab/>
        <w:t>– 0.740</w:t>
      </w:r>
    </w:p>
    <w:p w14:paraId="6FB1F49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100" w:dyaOrig="300" w14:anchorId="196BB0BE">
          <v:shape id="_x0000_i1323" type="#_x0000_t75" style="width:54.75pt;height:15pt" o:ole="" fillcolor="window">
            <v:imagedata r:id="rId283" o:title=""/>
          </v:shape>
          <o:OLEObject Type="Embed" ProgID="Equation.3" ShapeID="_x0000_i1323" DrawAspect="Content" ObjectID="_1655891950" r:id="rId284"/>
        </w:object>
      </w:r>
      <w:r>
        <w:rPr>
          <w:rFonts w:ascii="Lucida Sans Unicode" w:hAnsi="Lucida Sans Unicode"/>
          <w:snapToGrid w:val="0"/>
          <w:lang w:eastAsia="en-US"/>
        </w:rPr>
        <w:t>⇌</w:t>
      </w:r>
      <w:r>
        <w:rPr>
          <w:snapToGrid w:val="0"/>
          <w:position w:val="-10"/>
          <w:lang w:eastAsia="en-US"/>
        </w:rPr>
        <w:object w:dxaOrig="520" w:dyaOrig="279" w14:anchorId="53683500">
          <v:shape id="_x0000_i1324" type="#_x0000_t75" style="width:26.25pt;height:14.25pt" o:ole="" fillcolor="window">
            <v:imagedata r:id="rId285" o:title=""/>
          </v:shape>
          <o:OLEObject Type="Embed" ProgID="Equation.3" ShapeID="_x0000_i1324" DrawAspect="Content" ObjectID="_1655891951" r:id="rId286"/>
        </w:object>
      </w:r>
      <w:r>
        <w:rPr>
          <w:snapToGrid w:val="0"/>
          <w:lang w:eastAsia="en-US"/>
        </w:rPr>
        <w:t xml:space="preserve">; </w:t>
      </w:r>
      <w:r>
        <w:rPr>
          <w:snapToGrid w:val="0"/>
          <w:lang w:eastAsia="en-US"/>
        </w:rPr>
        <w:tab/>
        <w:t xml:space="preserve">  0.00</w:t>
      </w:r>
    </w:p>
    <w:p w14:paraId="1901445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1020" w:dyaOrig="300" w14:anchorId="5FC621E1">
          <v:shape id="_x0000_i1325" type="#_x0000_t75" style="width:51pt;height:15pt" o:ole="" fillcolor="window">
            <v:imagedata r:id="rId287" o:title=""/>
          </v:shape>
          <o:OLEObject Type="Embed" ProgID="Equation.3" ShapeID="_x0000_i1325" DrawAspect="Content" ObjectID="_1655891952" r:id="rId288"/>
        </w:object>
      </w:r>
      <w:r>
        <w:rPr>
          <w:rFonts w:ascii="Lucida Sans Unicode" w:hAnsi="Lucida Sans Unicode"/>
          <w:snapToGrid w:val="0"/>
          <w:lang w:eastAsia="en-US"/>
        </w:rPr>
        <w:t>⇌</w:t>
      </w:r>
      <w:r>
        <w:rPr>
          <w:snapToGrid w:val="0"/>
          <w:position w:val="-8"/>
          <w:lang w:eastAsia="en-US"/>
        </w:rPr>
        <w:object w:dxaOrig="740" w:dyaOrig="300" w14:anchorId="4F0EAF9F">
          <v:shape id="_x0000_i1326" type="#_x0000_t75" style="width:36.75pt;height:15pt" o:ole="" fillcolor="window">
            <v:imagedata r:id="rId289" o:title=""/>
          </v:shape>
          <o:OLEObject Type="Embed" ProgID="Equation.3" ShapeID="_x0000_i1326" DrawAspect="Content" ObjectID="_1655891953" r:id="rId290"/>
        </w:object>
      </w:r>
      <w:r>
        <w:rPr>
          <w:snapToGrid w:val="0"/>
          <w:lang w:eastAsia="en-US"/>
        </w:rPr>
        <w:t>;</w:t>
      </w:r>
      <w:r>
        <w:rPr>
          <w:snapToGrid w:val="0"/>
          <w:lang w:eastAsia="en-US"/>
        </w:rPr>
        <w:tab/>
        <w:t xml:space="preserve">  0.770</w:t>
      </w:r>
    </w:p>
    <w:p w14:paraId="60A6637D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Which is the strongest reducing agent</w:t>
      </w:r>
    </w:p>
    <w:p w14:paraId="6A43959D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  <w:rPr>
          <w:b/>
          <w:snapToGrid w:val="0"/>
          <w:sz w:val="16"/>
        </w:rPr>
      </w:pPr>
      <w:r>
        <w:rPr>
          <w:b/>
          <w:snapToGrid w:val="0"/>
          <w:sz w:val="16"/>
        </w:rPr>
        <w:t>[IIT 1981; MP PET/PMT 1988; MP PMT 1989;</w:t>
      </w:r>
    </w:p>
    <w:p w14:paraId="3DCF94C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  <w:rPr>
          <w:b/>
          <w:snapToGrid w:val="0"/>
        </w:rPr>
      </w:pPr>
      <w:r>
        <w:rPr>
          <w:b/>
          <w:snapToGrid w:val="0"/>
          <w:sz w:val="16"/>
        </w:rPr>
        <w:t xml:space="preserve"> MH CET 2001]</w:t>
      </w:r>
    </w:p>
    <w:p w14:paraId="5F8A9F7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460" w:dyaOrig="260" w14:anchorId="01743C69">
          <v:shape id="_x0000_i1327" type="#_x0000_t75" style="width:23.25pt;height:12.75pt" o:ole="" fillcolor="window">
            <v:imagedata r:id="rId277" o:title=""/>
          </v:shape>
          <o:OLEObject Type="Embed" ProgID="Equation.3" ShapeID="_x0000_i1327" DrawAspect="Content" ObjectID="_1655891954" r:id="rId291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460" w:dyaOrig="260" w14:anchorId="633E2CDC">
          <v:shape id="_x0000_i1328" type="#_x0000_t75" style="width:23.25pt;height:12.75pt" o:ole="" fillcolor="window">
            <v:imagedata r:id="rId281" o:title=""/>
          </v:shape>
          <o:OLEObject Type="Embed" ProgID="Equation.3" ShapeID="_x0000_i1328" DrawAspect="Content" ObjectID="_1655891955" r:id="rId292"/>
        </w:object>
      </w:r>
      <w:r>
        <w:rPr>
          <w:snapToGrid w:val="0"/>
          <w:lang w:eastAsia="en-US"/>
        </w:rPr>
        <w:t xml:space="preserve"> </w:t>
      </w:r>
    </w:p>
    <w:p w14:paraId="6414223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520" w:dyaOrig="279" w14:anchorId="634BCDE9">
          <v:shape id="_x0000_i1329" type="#_x0000_t75" style="width:26.25pt;height:14.25pt" o:ole="" fillcolor="window">
            <v:imagedata r:id="rId285" o:title=""/>
          </v:shape>
          <o:OLEObject Type="Embed" ProgID="Equation.3" ShapeID="_x0000_i1329" DrawAspect="Content" ObjectID="_1655891956" r:id="rId293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8"/>
          <w:lang w:eastAsia="en-US"/>
        </w:rPr>
        <w:object w:dxaOrig="740" w:dyaOrig="300" w14:anchorId="6E274EB7">
          <v:shape id="_x0000_i1330" type="#_x0000_t75" style="width:36.75pt;height:15pt" o:ole="" fillcolor="window">
            <v:imagedata r:id="rId289" o:title=""/>
          </v:shape>
          <o:OLEObject Type="Embed" ProgID="Equation.3" ShapeID="_x0000_i1330" DrawAspect="Content" ObjectID="_1655891957" r:id="rId294"/>
        </w:object>
      </w:r>
    </w:p>
    <w:p w14:paraId="7370B812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b/>
        </w:rPr>
      </w:pPr>
      <w:r>
        <w:t xml:space="preserve">When </w:t>
      </w:r>
      <w:r>
        <w:rPr>
          <w:position w:val="-4"/>
        </w:rPr>
        <w:object w:dxaOrig="279" w:dyaOrig="220" w14:anchorId="7503B1F9">
          <v:shape id="_x0000_i1331" type="#_x0000_t75" style="width:14.25pt;height:11.25pt" o:ole="" fillcolor="window">
            <v:imagedata r:id="rId147" o:title=""/>
          </v:shape>
          <o:OLEObject Type="Embed" ProgID="Equation.3" ShapeID="_x0000_i1331" DrawAspect="Content" ObjectID="_1655891958" r:id="rId295"/>
        </w:object>
      </w:r>
      <w:r>
        <w:t xml:space="preserve"> piece is kept in </w:t>
      </w:r>
      <w:r>
        <w:rPr>
          <w:position w:val="-10"/>
        </w:rPr>
        <w:object w:dxaOrig="620" w:dyaOrig="279" w14:anchorId="29CF8216">
          <v:shape id="_x0000_i1332" type="#_x0000_t75" style="width:30.75pt;height:14.25pt" o:ole="" fillcolor="window">
            <v:imagedata r:id="rId296" o:title=""/>
          </v:shape>
          <o:OLEObject Type="Embed" ProgID="Equation.3" ShapeID="_x0000_i1332" DrawAspect="Content" ObjectID="_1655891959" r:id="rId297"/>
        </w:object>
      </w:r>
      <w:r>
        <w:t xml:space="preserve"> solution, the copper get precipitated due to standard potential of zinc is</w:t>
      </w:r>
    </w:p>
    <w:p w14:paraId="4652778F" w14:textId="77777777" w:rsidR="00555AA7" w:rsidRDefault="00555AA7" w:rsidP="00555AA7">
      <w:pPr>
        <w:tabs>
          <w:tab w:val="left" w:pos="850"/>
          <w:tab w:val="left" w:pos="2808"/>
          <w:tab w:val="left" w:pos="3154"/>
          <w:tab w:val="right" w:pos="5127"/>
        </w:tabs>
        <w:spacing w:before="20" w:after="20"/>
        <w:jc w:val="right"/>
        <w:rPr>
          <w:b/>
        </w:rPr>
      </w:pPr>
      <w:r>
        <w:rPr>
          <w:b/>
        </w:rPr>
        <w:t>[CPMT 1999]</w:t>
      </w:r>
    </w:p>
    <w:p w14:paraId="64C18DE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(a)</w:t>
      </w:r>
      <w:r>
        <w:tab/>
        <w:t>&gt; copper</w:t>
      </w:r>
      <w:r>
        <w:tab/>
        <w:t>(b)</w:t>
      </w:r>
      <w:r>
        <w:rPr>
          <w:b/>
        </w:rPr>
        <w:tab/>
      </w:r>
      <w:r>
        <w:t>&lt; copper</w:t>
      </w:r>
    </w:p>
    <w:p w14:paraId="706CBDE9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(c)</w:t>
      </w:r>
      <w:r>
        <w:tab/>
        <w:t>&gt; sulphate</w:t>
      </w:r>
      <w:r>
        <w:tab/>
        <w:t>(d)</w:t>
      </w:r>
      <w:r>
        <w:tab/>
        <w:t>&lt; sulphate</w:t>
      </w:r>
    </w:p>
    <w:p w14:paraId="16BE974C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20" w:after="20"/>
        <w:jc w:val="both"/>
      </w:pPr>
      <w:r>
        <w:t xml:space="preserve">Which of the following metal does not react with the solution of copper sulphate </w:t>
      </w:r>
      <w:r>
        <w:rPr>
          <w:b/>
        </w:rPr>
        <w:tab/>
      </w:r>
      <w:r>
        <w:rPr>
          <w:b/>
          <w:sz w:val="16"/>
        </w:rPr>
        <w:t>[CPMT 1999]</w:t>
      </w:r>
    </w:p>
    <w:p w14:paraId="28BEF7A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(a)</w:t>
      </w:r>
      <w:r>
        <w:tab/>
      </w:r>
      <w:r>
        <w:rPr>
          <w:position w:val="-8"/>
        </w:rPr>
        <w:object w:dxaOrig="340" w:dyaOrig="260" w14:anchorId="18BE5DBC">
          <v:shape id="_x0000_i1333" type="#_x0000_t75" style="width:17.25pt;height:12.75pt" o:ole="" fillcolor="window">
            <v:imagedata r:id="rId298" o:title=""/>
          </v:shape>
          <o:OLEObject Type="Embed" ProgID="Equation.3" ShapeID="_x0000_i1333" DrawAspect="Content" ObjectID="_1655891960" r:id="rId299"/>
        </w:object>
      </w:r>
      <w:r>
        <w:tab/>
        <w:t>(b)</w:t>
      </w:r>
      <w:r>
        <w:tab/>
      </w:r>
      <w:r>
        <w:rPr>
          <w:position w:val="-4"/>
        </w:rPr>
        <w:object w:dxaOrig="279" w:dyaOrig="220" w14:anchorId="5A1EC3AC">
          <v:shape id="_x0000_i1334" type="#_x0000_t75" style="width:14.25pt;height:11.25pt" o:ole="" fillcolor="window">
            <v:imagedata r:id="rId51" o:title=""/>
          </v:shape>
          <o:OLEObject Type="Embed" ProgID="Equation.3" ShapeID="_x0000_i1334" DrawAspect="Content" ObjectID="_1655891961" r:id="rId300"/>
        </w:object>
      </w:r>
    </w:p>
    <w:p w14:paraId="412EBE18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</w:pPr>
      <w:r>
        <w:t>(c)</w:t>
      </w:r>
      <w:r>
        <w:tab/>
      </w:r>
      <w:r>
        <w:rPr>
          <w:position w:val="-4"/>
        </w:rPr>
        <w:object w:dxaOrig="279" w:dyaOrig="220" w14:anchorId="6945772C">
          <v:shape id="_x0000_i1335" type="#_x0000_t75" style="width:14.25pt;height:11.25pt" o:ole="" fillcolor="window">
            <v:imagedata r:id="rId147" o:title=""/>
          </v:shape>
          <o:OLEObject Type="Embed" ProgID="Equation.3" ShapeID="_x0000_i1335" DrawAspect="Content" ObjectID="_1655891962" r:id="rId301"/>
        </w:object>
      </w:r>
      <w:r>
        <w:tab/>
        <w:t>(d)</w:t>
      </w:r>
      <w:r>
        <w:tab/>
      </w:r>
      <w:r>
        <w:rPr>
          <w:position w:val="-8"/>
        </w:rPr>
        <w:object w:dxaOrig="300" w:dyaOrig="260" w14:anchorId="28F9BD16">
          <v:shape id="_x0000_i1336" type="#_x0000_t75" style="width:15pt;height:12.75pt" o:ole="" fillcolor="window">
            <v:imagedata r:id="rId302" o:title=""/>
          </v:shape>
          <o:OLEObject Type="Embed" ProgID="Equation.3" ShapeID="_x0000_i1336" DrawAspect="Content" ObjectID="_1655891963" r:id="rId303"/>
        </w:object>
      </w:r>
    </w:p>
    <w:p w14:paraId="393F7A0F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solution containing one mole per litre of each </w:t>
      </w:r>
      <w:r>
        <w:rPr>
          <w:snapToGrid w:val="0"/>
          <w:position w:val="-10"/>
          <w:lang w:eastAsia="en-US"/>
        </w:rPr>
        <w:object w:dxaOrig="2520" w:dyaOrig="279" w14:anchorId="0FD7B044">
          <v:shape id="_x0000_i1337" type="#_x0000_t75" style="width:126pt;height:14.25pt" o:ole="" fillcolor="window">
            <v:imagedata r:id="rId304" o:title=""/>
          </v:shape>
          <o:OLEObject Type="Embed" ProgID="Equation.3" ShapeID="_x0000_i1337" DrawAspect="Content" ObjectID="_1655891964" r:id="rId305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940" w:dyaOrig="279" w14:anchorId="6091C7D0">
          <v:shape id="_x0000_i1338" type="#_x0000_t75" style="width:47.25pt;height:14.25pt" o:ole="" fillcolor="window">
            <v:imagedata r:id="rId306" o:title=""/>
          </v:shape>
          <o:OLEObject Type="Embed" ProgID="Equation.3" ShapeID="_x0000_i1338" DrawAspect="Content" ObjectID="_1655891965" r:id="rId307"/>
        </w:object>
      </w:r>
      <w:r>
        <w:rPr>
          <w:snapToGrid w:val="0"/>
          <w:lang w:eastAsia="en-US"/>
        </w:rPr>
        <w:t xml:space="preserve"> is  being electrolysed by using inert electrodes. The values of standard electrode potentials in volts (reduction potentials) are </w:t>
      </w:r>
      <w:r>
        <w:rPr>
          <w:snapToGrid w:val="0"/>
          <w:position w:val="-10"/>
          <w:lang w:eastAsia="en-US"/>
        </w:rPr>
        <w:object w:dxaOrig="4540" w:dyaOrig="320" w14:anchorId="53AB6FB8">
          <v:shape id="_x0000_i1339" type="#_x0000_t75" style="width:227.25pt;height:15.75pt" o:ole="" fillcolor="window">
            <v:imagedata r:id="rId308" o:title=""/>
          </v:shape>
          <o:OLEObject Type="Embed" ProgID="Equation.3" ShapeID="_x0000_i1339" DrawAspect="Content" ObjectID="_1655891966" r:id="rId309"/>
        </w:object>
      </w:r>
      <w:r>
        <w:rPr>
          <w:snapToGrid w:val="0"/>
          <w:position w:val="-8"/>
          <w:lang w:eastAsia="en-US"/>
        </w:rPr>
        <w:object w:dxaOrig="1540" w:dyaOrig="300" w14:anchorId="72E9DB07">
          <v:shape id="_x0000_i1340" type="#_x0000_t75" style="width:77.25pt;height:15pt" o:ole="" fillcolor="window">
            <v:imagedata r:id="rId310" o:title=""/>
          </v:shape>
          <o:OLEObject Type="Embed" ProgID="Equation.3" ShapeID="_x0000_i1340" DrawAspect="Content" ObjectID="_1655891967" r:id="rId311"/>
        </w:object>
      </w:r>
      <w:r>
        <w:rPr>
          <w:snapToGrid w:val="0"/>
          <w:lang w:eastAsia="en-US"/>
        </w:rPr>
        <w:t xml:space="preserve">with increasing voltage,  the sequence of deposition of metals on the cathode will be </w:t>
      </w:r>
    </w:p>
    <w:p w14:paraId="533A5509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[IIT 1984; AMU 1999; Kerala PMT 2004]</w:t>
      </w:r>
    </w:p>
    <w:p w14:paraId="7FDD0DF6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359" w:dyaOrig="279" w14:anchorId="10849F0C">
          <v:shape id="_x0000_i1341" type="#_x0000_t75" style="width:68.25pt;height:14.25pt" o:ole="" fillcolor="window">
            <v:imagedata r:id="rId312" o:title=""/>
          </v:shape>
          <o:OLEObject Type="Embed" ProgID="Equation.3" ShapeID="_x0000_i1341" DrawAspect="Content" ObjectID="_1655891968" r:id="rId313"/>
        </w:objec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359" w:dyaOrig="279" w14:anchorId="4AD63A71">
          <v:shape id="_x0000_i1342" type="#_x0000_t75" style="width:68.25pt;height:14.25pt" o:ole="" fillcolor="window">
            <v:imagedata r:id="rId314" o:title=""/>
          </v:shape>
          <o:OLEObject Type="Embed" ProgID="Equation.3" ShapeID="_x0000_i1342" DrawAspect="Content" ObjectID="_1655891969" r:id="rId315"/>
        </w:object>
      </w:r>
    </w:p>
    <w:p w14:paraId="5E6D927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980" w:dyaOrig="279" w14:anchorId="178CEBE7">
          <v:shape id="_x0000_i1343" type="#_x0000_t75" style="width:48.75pt;height:14.25pt" o:ole="" fillcolor="window">
            <v:imagedata r:id="rId316" o:title=""/>
          </v:shape>
          <o:OLEObject Type="Embed" ProgID="Equation.3" ShapeID="_x0000_i1343" DrawAspect="Content" ObjectID="_1655891970" r:id="rId317"/>
        </w:objec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980" w:dyaOrig="279" w14:anchorId="1442B125">
          <v:shape id="_x0000_i1344" type="#_x0000_t75" style="width:48.75pt;height:14.25pt" o:ole="" fillcolor="window">
            <v:imagedata r:id="rId318" o:title=""/>
          </v:shape>
          <o:OLEObject Type="Embed" ProgID="Equation.3" ShapeID="_x0000_i1344" DrawAspect="Content" ObjectID="_1655891971" r:id="rId319"/>
        </w:object>
      </w:r>
    </w:p>
    <w:p w14:paraId="2C9817D3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The standard reduction electrode potentials of four elements are</w:t>
      </w:r>
    </w:p>
    <w:p w14:paraId="61D6CF8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160" w:dyaOrig="279" w14:anchorId="5D92A312">
          <v:shape id="_x0000_i1345" type="#_x0000_t75" style="width:57.75pt;height:14.25pt" o:ole="" fillcolor="window">
            <v:imagedata r:id="rId320" o:title=""/>
          </v:shape>
          <o:OLEObject Type="Embed" ProgID="Equation.3" ShapeID="_x0000_i1345" DrawAspect="Content" ObjectID="_1655891972" r:id="rId321"/>
        </w:objec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100" w:dyaOrig="279" w14:anchorId="5D86C014">
          <v:shape id="_x0000_i1346" type="#_x0000_t75" style="width:54.75pt;height:14.25pt" o:ole="" fillcolor="window">
            <v:imagedata r:id="rId322" o:title=""/>
          </v:shape>
          <o:OLEObject Type="Embed" ProgID="Equation.3" ShapeID="_x0000_i1346" DrawAspect="Content" ObjectID="_1655891973" r:id="rId323"/>
        </w:object>
      </w:r>
    </w:p>
    <w:p w14:paraId="08E4014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140" w:dyaOrig="279" w14:anchorId="1583B79A">
          <v:shape id="_x0000_i1347" type="#_x0000_t75" style="width:57pt;height:14.25pt" o:ole="" fillcolor="window">
            <v:imagedata r:id="rId324" o:title=""/>
          </v:shape>
          <o:OLEObject Type="Embed" ProgID="Equation.3" ShapeID="_x0000_i1347" DrawAspect="Content" ObjectID="_1655891974" r:id="rId325"/>
        </w:objec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160" w:dyaOrig="279" w14:anchorId="79275DD7">
          <v:shape id="_x0000_i1348" type="#_x0000_t75" style="width:57.75pt;height:14.25pt" o:ole="" fillcolor="window">
            <v:imagedata r:id="rId326" o:title=""/>
          </v:shape>
          <o:OLEObject Type="Embed" ProgID="Equation.3" ShapeID="_x0000_i1348" DrawAspect="Content" ObjectID="_1655891975" r:id="rId327"/>
        </w:object>
      </w:r>
    </w:p>
    <w:p w14:paraId="2E12B49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The element that displaces A from its compounds is</w:t>
      </w:r>
    </w:p>
    <w:p w14:paraId="1EA73251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B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C</w:t>
      </w:r>
    </w:p>
    <w:p w14:paraId="0F42140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D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None of these</w:t>
      </w:r>
    </w:p>
    <w:p w14:paraId="75066E9C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standard oxidation potential of zinc and silver in water at </w:t>
      </w:r>
      <w:r>
        <w:rPr>
          <w:snapToGrid w:val="0"/>
          <w:position w:val="-10"/>
          <w:lang w:eastAsia="en-US"/>
        </w:rPr>
        <w:object w:dxaOrig="600" w:dyaOrig="279" w14:anchorId="76480B92">
          <v:shape id="_x0000_i1349" type="#_x0000_t75" style="width:30pt;height:14.25pt" o:ole="" fillcolor="window">
            <v:imagedata r:id="rId328" o:title=""/>
          </v:shape>
          <o:OLEObject Type="Embed" ProgID="Equation.3" ShapeID="_x0000_i1349" DrawAspect="Content" ObjectID="_1655891976" r:id="rId329"/>
        </w:object>
      </w:r>
      <w:r>
        <w:rPr>
          <w:snapToGrid w:val="0"/>
          <w:lang w:eastAsia="en-US"/>
        </w:rPr>
        <w:t>are</w:t>
      </w:r>
    </w:p>
    <w:p w14:paraId="12CE475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620" w:dyaOrig="320" w14:anchorId="44F0D3A7">
          <v:shape id="_x0000_i1350" type="#_x0000_t75" style="width:131.25pt;height:15.75pt" o:ole="" fillcolor="window">
            <v:imagedata r:id="rId330" o:title=""/>
          </v:shape>
          <o:OLEObject Type="Embed" ProgID="Equation.3" ShapeID="_x0000_i1350" DrawAspect="Content" ObjectID="_1655891977" r:id="rId331"/>
        </w:object>
      </w:r>
    </w:p>
    <w:p w14:paraId="0E949BD2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20" w:dyaOrig="320" w14:anchorId="65F491FF">
          <v:shape id="_x0000_i1351" type="#_x0000_t75" style="width:135.75pt;height:15.75pt" o:ole="" fillcolor="window">
            <v:imagedata r:id="rId332" o:title=""/>
          </v:shape>
          <o:OLEObject Type="Embed" ProgID="Equation.3" ShapeID="_x0000_i1351" DrawAspect="Content" ObjectID="_1655891978" r:id="rId333"/>
        </w:object>
      </w:r>
    </w:p>
    <w:p w14:paraId="762A8361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Which of the following reactions actually take place </w:t>
      </w:r>
    </w:p>
    <w:p w14:paraId="57FF140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right"/>
        <w:rPr>
          <w:b/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[NCERT 1983, 84; KCET 2003]</w:t>
      </w:r>
    </w:p>
    <w:p w14:paraId="6FAF364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940" w:dyaOrig="320" w14:anchorId="7291C5CA">
          <v:shape id="_x0000_i1352" type="#_x0000_t75" style="width:147pt;height:15.75pt" o:ole="" fillcolor="window">
            <v:imagedata r:id="rId334" o:title=""/>
          </v:shape>
          <o:OLEObject Type="Embed" ProgID="Equation.3" ShapeID="_x0000_i1352" DrawAspect="Content" ObjectID="_1655891979" r:id="rId335"/>
        </w:object>
      </w:r>
    </w:p>
    <w:p w14:paraId="2FC1A89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940" w:dyaOrig="320" w14:anchorId="5D5DD4A3">
          <v:shape id="_x0000_i1353" type="#_x0000_t75" style="width:147pt;height:15.75pt" o:ole="" fillcolor="window">
            <v:imagedata r:id="rId336" o:title=""/>
          </v:shape>
          <o:OLEObject Type="Embed" ProgID="Equation.3" ShapeID="_x0000_i1353" DrawAspect="Content" ObjectID="_1655891980" r:id="rId337"/>
        </w:object>
      </w:r>
    </w:p>
    <w:p w14:paraId="336E8E0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40" w:dyaOrig="320" w14:anchorId="73B34D99">
          <v:shape id="_x0000_i1354" type="#_x0000_t75" style="width:137.25pt;height:15.75pt" o:ole="" fillcolor="window">
            <v:imagedata r:id="rId338" o:title=""/>
          </v:shape>
          <o:OLEObject Type="Embed" ProgID="Equation.3" ShapeID="_x0000_i1354" DrawAspect="Content" ObjectID="_1655891981" r:id="rId339"/>
        </w:object>
      </w:r>
    </w:p>
    <w:p w14:paraId="334BEAE7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2740" w:dyaOrig="320" w14:anchorId="40B4E55C">
          <v:shape id="_x0000_i1355" type="#_x0000_t75" style="width:137.25pt;height:15.75pt" o:ole="" fillcolor="window">
            <v:imagedata r:id="rId340" o:title=""/>
          </v:shape>
          <o:OLEObject Type="Embed" ProgID="Equation.3" ShapeID="_x0000_i1355" DrawAspect="Content" ObjectID="_1655891982" r:id="rId341"/>
        </w:object>
      </w:r>
    </w:p>
    <w:p w14:paraId="027F6E86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Beryllium is placed above magnesium in the second group. Beryllium dust, therefore when added to </w:t>
      </w:r>
      <w:r>
        <w:rPr>
          <w:snapToGrid w:val="0"/>
          <w:position w:val="-10"/>
          <w:lang w:eastAsia="en-US"/>
        </w:rPr>
        <w:object w:dxaOrig="580" w:dyaOrig="279" w14:anchorId="76CFE125">
          <v:shape id="_x0000_i1356" type="#_x0000_t75" style="width:29.25pt;height:14.25pt" o:ole="" fillcolor="window">
            <v:imagedata r:id="rId342" o:title=""/>
          </v:shape>
          <o:OLEObject Type="Embed" ProgID="Equation.3" ShapeID="_x0000_i1356" DrawAspect="Content" ObjectID="_1655891983" r:id="rId343"/>
        </w:object>
      </w:r>
      <w:r>
        <w:rPr>
          <w:snapToGrid w:val="0"/>
          <w:lang w:eastAsia="en-US"/>
        </w:rPr>
        <w:t>solution will</w:t>
      </w:r>
    </w:p>
    <w:p w14:paraId="6DBFAC8B" w14:textId="77777777" w:rsidR="00555AA7" w:rsidRDefault="00555AA7" w:rsidP="00555AA7">
      <w:pPr>
        <w:tabs>
          <w:tab w:val="left" w:pos="850"/>
          <w:tab w:val="left" w:pos="2808"/>
          <w:tab w:val="left" w:pos="3154"/>
          <w:tab w:val="right" w:pos="5126"/>
        </w:tabs>
        <w:spacing w:before="30" w:after="2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[CPMT 1977]</w:t>
      </w:r>
    </w:p>
    <w:p w14:paraId="6D4B5498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Have no effect</w:t>
      </w:r>
    </w:p>
    <w:p w14:paraId="7DF944F9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ab/>
        <w:t>(b)</w:t>
      </w:r>
      <w:r>
        <w:rPr>
          <w:snapToGrid w:val="0"/>
          <w:lang w:eastAsia="en-US"/>
        </w:rPr>
        <w:tab/>
        <w:t xml:space="preserve">Precipitate </w:t>
      </w:r>
      <w:r>
        <w:rPr>
          <w:snapToGrid w:val="0"/>
          <w:position w:val="-8"/>
          <w:lang w:eastAsia="en-US"/>
        </w:rPr>
        <w:object w:dxaOrig="340" w:dyaOrig="260" w14:anchorId="1FFD49C5">
          <v:shape id="_x0000_i1357" type="#_x0000_t75" style="width:17.25pt;height:12.75pt" o:ole="" fillcolor="window">
            <v:imagedata r:id="rId298" o:title=""/>
          </v:shape>
          <o:OLEObject Type="Embed" ProgID="Equation.3" ShapeID="_x0000_i1357" DrawAspect="Content" ObjectID="_1655891984" r:id="rId344"/>
        </w:object>
      </w:r>
      <w:r>
        <w:rPr>
          <w:snapToGrid w:val="0"/>
          <w:lang w:eastAsia="en-US"/>
        </w:rPr>
        <w:t xml:space="preserve"> metal</w:t>
      </w:r>
    </w:p>
    <w:p w14:paraId="5ED80B1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Precipitate </w:t>
      </w:r>
      <w:r>
        <w:rPr>
          <w:snapToGrid w:val="0"/>
          <w:position w:val="-8"/>
          <w:lang w:eastAsia="en-US"/>
        </w:rPr>
        <w:object w:dxaOrig="460" w:dyaOrig="260" w14:anchorId="5303D1D3">
          <v:shape id="_x0000_i1358" type="#_x0000_t75" style="width:23.25pt;height:12.75pt" o:ole="" fillcolor="window">
            <v:imagedata r:id="rId345" o:title=""/>
          </v:shape>
          <o:OLEObject Type="Embed" ProgID="Equation.3" ShapeID="_x0000_i1358" DrawAspect="Content" ObjectID="_1655891985" r:id="rId346"/>
        </w:object>
      </w:r>
    </w:p>
    <w:p w14:paraId="212ECE0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Lead to dissolution of </w:t>
      </w:r>
      <w:r>
        <w:rPr>
          <w:snapToGrid w:val="0"/>
          <w:position w:val="-4"/>
          <w:lang w:eastAsia="en-US"/>
        </w:rPr>
        <w:object w:dxaOrig="300" w:dyaOrig="220" w14:anchorId="54955B86">
          <v:shape id="_x0000_i1359" type="#_x0000_t75" style="width:15pt;height:11.25pt" o:ole="" fillcolor="window">
            <v:imagedata r:id="rId347" o:title=""/>
          </v:shape>
          <o:OLEObject Type="Embed" ProgID="Equation.3" ShapeID="_x0000_i1359" DrawAspect="Content" ObjectID="_1655891986" r:id="rId348"/>
        </w:object>
      </w:r>
      <w:r>
        <w:rPr>
          <w:snapToGrid w:val="0"/>
          <w:lang w:eastAsia="en-US"/>
        </w:rPr>
        <w:t>metal</w:t>
      </w:r>
    </w:p>
    <w:p w14:paraId="1BA26D09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name of equation showing relation between electrode potential </w:t>
      </w:r>
      <w:r>
        <w:rPr>
          <w:snapToGrid w:val="0"/>
          <w:position w:val="-8"/>
          <w:lang w:eastAsia="en-US"/>
        </w:rPr>
        <w:object w:dxaOrig="300" w:dyaOrig="260" w14:anchorId="00E515A6">
          <v:shape id="_x0000_i1360" type="#_x0000_t75" style="width:15pt;height:12.75pt" o:ole="" fillcolor="window">
            <v:imagedata r:id="rId349" o:title=""/>
          </v:shape>
          <o:OLEObject Type="Embed" ProgID="Equation.3" ShapeID="_x0000_i1360" DrawAspect="Content" ObjectID="_1655891987" r:id="rId350"/>
        </w:object>
      </w:r>
      <w:r>
        <w:rPr>
          <w:snapToGrid w:val="0"/>
          <w:lang w:eastAsia="en-US"/>
        </w:rPr>
        <w:t xml:space="preserve">standard electrode potential </w:t>
      </w:r>
      <w:r>
        <w:rPr>
          <w:snapToGrid w:val="0"/>
          <w:position w:val="-8"/>
          <w:lang w:eastAsia="en-US"/>
        </w:rPr>
        <w:object w:dxaOrig="400" w:dyaOrig="300" w14:anchorId="6F7C3F58">
          <v:shape id="_x0000_i1361" type="#_x0000_t75" style="width:20.25pt;height:15pt" o:ole="" fillcolor="window">
            <v:imagedata r:id="rId351" o:title=""/>
          </v:shape>
          <o:OLEObject Type="Embed" ProgID="Equation.3" ShapeID="_x0000_i1361" DrawAspect="Content" ObjectID="_1655891988" r:id="rId352"/>
        </w:object>
      </w:r>
      <w:r>
        <w:rPr>
          <w:snapToGrid w:val="0"/>
          <w:lang w:eastAsia="en-US"/>
        </w:rPr>
        <w:t xml:space="preserve"> and concentration of ions in solution is</w:t>
      </w:r>
    </w:p>
    <w:p w14:paraId="413DB63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>Kohlrausch's equation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Nernst's equation</w:t>
      </w:r>
    </w:p>
    <w:p w14:paraId="7784C59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Ohm's equation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Faraday's equation</w:t>
      </w:r>
    </w:p>
    <w:p w14:paraId="3B9DB2C9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The correct representation of Nernst's equation is</w:t>
      </w:r>
    </w:p>
    <w:p w14:paraId="2BE09D04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8"/>
          <w:lang w:eastAsia="en-US"/>
        </w:rPr>
        <w:object w:dxaOrig="3060" w:dyaOrig="480" w14:anchorId="0C96FC19">
          <v:shape id="_x0000_i1362" type="#_x0000_t75" style="width:153pt;height:24pt" o:ole="" fillcolor="window">
            <v:imagedata r:id="rId353" o:title=""/>
          </v:shape>
          <o:OLEObject Type="Embed" ProgID="Equation.3" ShapeID="_x0000_i1362" DrawAspect="Content" ObjectID="_1655891989" r:id="rId354"/>
        </w:object>
      </w:r>
    </w:p>
    <w:p w14:paraId="62F46DA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8"/>
          <w:lang w:eastAsia="en-US"/>
        </w:rPr>
        <w:object w:dxaOrig="3040" w:dyaOrig="480" w14:anchorId="1752041B">
          <v:shape id="_x0000_i1363" type="#_x0000_t75" style="width:152.25pt;height:24pt" o:ole="" fillcolor="window">
            <v:imagedata r:id="rId355" o:title=""/>
          </v:shape>
          <o:OLEObject Type="Embed" ProgID="Equation.3" ShapeID="_x0000_i1363" DrawAspect="Content" ObjectID="_1655891990" r:id="rId356"/>
        </w:object>
      </w:r>
    </w:p>
    <w:p w14:paraId="5620942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8"/>
          <w:lang w:eastAsia="en-US"/>
        </w:rPr>
        <w:object w:dxaOrig="3060" w:dyaOrig="480" w14:anchorId="40743C0D">
          <v:shape id="_x0000_i1364" type="#_x0000_t75" style="width:153pt;height:24pt" o:ole="" fillcolor="window">
            <v:imagedata r:id="rId357" o:title=""/>
          </v:shape>
          <o:OLEObject Type="Embed" ProgID="Equation.3" ShapeID="_x0000_i1364" DrawAspect="Content" ObjectID="_1655891991" r:id="rId358"/>
        </w:object>
      </w:r>
    </w:p>
    <w:p w14:paraId="3ADFDA15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None of the above</w:t>
      </w:r>
    </w:p>
    <w:p w14:paraId="38BE2987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Standard electrode potential of </w:t>
      </w:r>
      <w:r>
        <w:rPr>
          <w:snapToGrid w:val="0"/>
          <w:position w:val="-4"/>
          <w:lang w:eastAsia="en-US"/>
        </w:rPr>
        <w:object w:dxaOrig="480" w:dyaOrig="220" w14:anchorId="46309A0F">
          <v:shape id="_x0000_i1365" type="#_x0000_t75" style="width:24pt;height:11.25pt" o:ole="" fillcolor="window">
            <v:imagedata r:id="rId359" o:title=""/>
          </v:shape>
          <o:OLEObject Type="Embed" ProgID="Equation.3" ShapeID="_x0000_i1365" DrawAspect="Content" ObjectID="_1655891992" r:id="rId360"/>
        </w:object>
      </w:r>
      <w:r>
        <w:rPr>
          <w:snapToGrid w:val="0"/>
          <w:lang w:eastAsia="en-US"/>
        </w:rPr>
        <w:t xml:space="preserve"> at 298 K is</w:t>
      </w:r>
    </w:p>
    <w:p w14:paraId="724BE7F9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0.05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0.1 </w:t>
      </w:r>
      <w:r>
        <w:rPr>
          <w:i/>
          <w:snapToGrid w:val="0"/>
          <w:lang w:eastAsia="en-US"/>
        </w:rPr>
        <w:t>V</w:t>
      </w:r>
    </w:p>
    <w:p w14:paraId="650F23AE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0.00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0.11 </w:t>
      </w:r>
      <w:r>
        <w:rPr>
          <w:i/>
          <w:snapToGrid w:val="0"/>
          <w:lang w:eastAsia="en-US"/>
        </w:rPr>
        <w:t>V</w:t>
      </w:r>
    </w:p>
    <w:p w14:paraId="10D8BD87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When a copper wire is placed in a solution of </w:t>
      </w:r>
      <w:r>
        <w:rPr>
          <w:snapToGrid w:val="0"/>
          <w:position w:val="-10"/>
          <w:lang w:eastAsia="en-US"/>
        </w:rPr>
        <w:object w:dxaOrig="639" w:dyaOrig="279" w14:anchorId="51931B66">
          <v:shape id="_x0000_i1366" type="#_x0000_t75" style="width:32.25pt;height:14.25pt" o:ole="" fillcolor="window">
            <v:imagedata r:id="rId361" o:title=""/>
          </v:shape>
          <o:OLEObject Type="Embed" ProgID="Equation.3" ShapeID="_x0000_i1366" DrawAspect="Content" ObjectID="_1655891993" r:id="rId362"/>
        </w:object>
      </w:r>
      <w:r>
        <w:rPr>
          <w:snapToGrid w:val="0"/>
          <w:lang w:eastAsia="en-US"/>
        </w:rPr>
        <w:t>, the solution acquires blue colour. This is due to the formation of</w:t>
      </w:r>
    </w:p>
    <w:p w14:paraId="65EBAC6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right"/>
        <w:rPr>
          <w:b/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>[Roorkee 1989]</w:t>
      </w:r>
    </w:p>
    <w:p w14:paraId="1D4296E9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460" w:dyaOrig="260" w14:anchorId="138EEBC1">
          <v:shape id="_x0000_i1367" type="#_x0000_t75" style="width:23.25pt;height:12.75pt" o:ole="" fillcolor="window">
            <v:imagedata r:id="rId363" o:title=""/>
          </v:shape>
          <o:OLEObject Type="Embed" ProgID="Equation.3" ShapeID="_x0000_i1367" DrawAspect="Content" ObjectID="_1655891994" r:id="rId364"/>
        </w:object>
      </w:r>
      <w:r>
        <w:rPr>
          <w:snapToGrid w:val="0"/>
          <w:lang w:eastAsia="en-US"/>
        </w:rPr>
        <w:t xml:space="preserve"> ions</w:t>
      </w:r>
    </w:p>
    <w:p w14:paraId="1EA41CC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380" w:dyaOrig="260" w14:anchorId="6CF6FA77">
          <v:shape id="_x0000_i1368" type="#_x0000_t75" style="width:18.75pt;height:12.75pt" o:ole="" fillcolor="window">
            <v:imagedata r:id="rId365" o:title=""/>
          </v:shape>
          <o:OLEObject Type="Embed" ProgID="Equation.3" ShapeID="_x0000_i1368" DrawAspect="Content" ObjectID="_1655891995" r:id="rId366"/>
        </w:object>
      </w:r>
      <w:r>
        <w:rPr>
          <w:snapToGrid w:val="0"/>
          <w:lang w:eastAsia="en-US"/>
        </w:rPr>
        <w:t xml:space="preserve"> ions</w:t>
      </w:r>
    </w:p>
    <w:p w14:paraId="18F181C6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Soluble complex of copper with </w:t>
      </w:r>
      <w:r>
        <w:rPr>
          <w:snapToGrid w:val="0"/>
          <w:position w:val="-10"/>
          <w:lang w:eastAsia="en-US"/>
        </w:rPr>
        <w:object w:dxaOrig="639" w:dyaOrig="279" w14:anchorId="59F39FA4">
          <v:shape id="_x0000_i1369" type="#_x0000_t75" style="width:32.25pt;height:14.25pt" o:ole="" fillcolor="window">
            <v:imagedata r:id="rId361" o:title=""/>
          </v:shape>
          <o:OLEObject Type="Embed" ProgID="Equation.3" ShapeID="_x0000_i1369" DrawAspect="Content" ObjectID="_1655891996" r:id="rId367"/>
        </w:object>
      </w:r>
    </w:p>
    <w:p w14:paraId="040C3D3C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380" w:dyaOrig="260" w14:anchorId="72402C85">
          <v:shape id="_x0000_i1370" type="#_x0000_t75" style="width:18.75pt;height:12.75pt" o:ole="" fillcolor="window">
            <v:imagedata r:id="rId368" o:title=""/>
          </v:shape>
          <o:OLEObject Type="Embed" ProgID="Equation.3" ShapeID="_x0000_i1370" DrawAspect="Content" ObjectID="_1655891997" r:id="rId369"/>
        </w:object>
      </w:r>
      <w:r>
        <w:rPr>
          <w:snapToGrid w:val="0"/>
          <w:lang w:eastAsia="en-US"/>
        </w:rPr>
        <w:t xml:space="preserve"> ion by the reduction of </w:t>
      </w:r>
      <w:r>
        <w:rPr>
          <w:snapToGrid w:val="0"/>
          <w:position w:val="-4"/>
          <w:lang w:eastAsia="en-US"/>
        </w:rPr>
        <w:object w:dxaOrig="300" w:dyaOrig="220" w14:anchorId="22F8D145">
          <v:shape id="_x0000_i1371" type="#_x0000_t75" style="width:15pt;height:11.25pt" o:ole="" fillcolor="window">
            <v:imagedata r:id="rId370" o:title=""/>
          </v:shape>
          <o:OLEObject Type="Embed" ProgID="Equation.3" ShapeID="_x0000_i1371" DrawAspect="Content" ObjectID="_1655891998" r:id="rId371"/>
        </w:object>
      </w:r>
      <w:r>
        <w:rPr>
          <w:snapToGrid w:val="0"/>
          <w:lang w:eastAsia="en-US"/>
        </w:rPr>
        <w:t xml:space="preserve"> </w:t>
      </w:r>
    </w:p>
    <w:p w14:paraId="6495D207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30" w:after="3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Consider the reaction </w:t>
      </w:r>
      <w:r>
        <w:rPr>
          <w:snapToGrid w:val="0"/>
          <w:position w:val="-12"/>
          <w:lang w:eastAsia="en-US"/>
        </w:rPr>
        <w:object w:dxaOrig="1520" w:dyaOrig="340" w14:anchorId="3E810DB9">
          <v:shape id="_x0000_i1372" type="#_x0000_t75" style="width:75.75pt;height:17.25pt" o:ole="" fillcolor="window">
            <v:imagedata r:id="rId372" o:title=""/>
          </v:shape>
          <o:OLEObject Type="Embed" ProgID="Equation.3" ShapeID="_x0000_i1372" DrawAspect="Content" ObjectID="_1655891999" r:id="rId373"/>
        </w:object>
      </w:r>
      <w:r>
        <w:rPr>
          <w:snapToGrid w:val="0"/>
          <w:lang w:eastAsia="en-US"/>
        </w:rPr>
        <w:t xml:space="preserve">. The standard reduction potential values of the elements </w:t>
      </w:r>
      <w:r>
        <w:rPr>
          <w:snapToGrid w:val="0"/>
          <w:position w:val="-10"/>
          <w:lang w:eastAsia="en-US"/>
        </w:rPr>
        <w:object w:dxaOrig="639" w:dyaOrig="279" w14:anchorId="77F83AE2">
          <v:shape id="_x0000_i1373" type="#_x0000_t75" style="width:32.25pt;height:14.25pt" o:ole="" fillcolor="window">
            <v:imagedata r:id="rId374" o:title=""/>
          </v:shape>
          <o:OLEObject Type="Embed" ProgID="Equation.3" ShapeID="_x0000_i1373" DrawAspect="Content" ObjectID="_1655892000" r:id="rId375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320" w:dyaOrig="279" w14:anchorId="08F7F7A7">
          <v:shape id="_x0000_i1374" type="#_x0000_t75" style="width:15.75pt;height:14.25pt" o:ole="" fillcolor="window">
            <v:imagedata r:id="rId376" o:title=""/>
          </v:shape>
          <o:OLEObject Type="Embed" ProgID="Equation.3" ShapeID="_x0000_i1374" DrawAspect="Content" ObjectID="_1655892001" r:id="rId377"/>
        </w:object>
      </w:r>
      <w:r>
        <w:rPr>
          <w:snapToGrid w:val="0"/>
          <w:lang w:eastAsia="en-US"/>
        </w:rPr>
        <w:t xml:space="preserve"> are </w:t>
      </w:r>
      <w:r>
        <w:rPr>
          <w:snapToGrid w:val="0"/>
          <w:position w:val="-10"/>
          <w:lang w:eastAsia="en-US"/>
        </w:rPr>
        <w:object w:dxaOrig="1359" w:dyaOrig="279" w14:anchorId="2BE46569">
          <v:shape id="_x0000_i1375" type="#_x0000_t75" style="width:68.25pt;height:14.25pt" o:ole="" fillcolor="window">
            <v:imagedata r:id="rId378" o:title=""/>
          </v:shape>
          <o:OLEObject Type="Embed" ProgID="Equation.3" ShapeID="_x0000_i1375" DrawAspect="Content" ObjectID="_1655892002" r:id="rId379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680" w:dyaOrig="279" w14:anchorId="74133945">
          <v:shape id="_x0000_i1376" type="#_x0000_t75" style="width:33.75pt;height:14.25pt" o:ole="" fillcolor="window">
            <v:imagedata r:id="rId380" o:title=""/>
          </v:shape>
          <o:OLEObject Type="Embed" ProgID="Equation.3" ShapeID="_x0000_i1376" DrawAspect="Content" ObjectID="_1655892003" r:id="rId381"/>
        </w:object>
      </w:r>
      <w:r>
        <w:rPr>
          <w:snapToGrid w:val="0"/>
          <w:lang w:eastAsia="en-US"/>
        </w:rPr>
        <w:t xml:space="preserve"> respectively. The order of their reducing power will be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[NCERT 1990]</w:t>
      </w:r>
    </w:p>
    <w:p w14:paraId="62A74F5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240" w:dyaOrig="279" w14:anchorId="2088FAE3">
          <v:shape id="_x0000_i1377" type="#_x0000_t75" style="width:62.25pt;height:14.25pt" o:ole="" fillcolor="window">
            <v:imagedata r:id="rId382" o:title=""/>
          </v:shape>
          <o:OLEObject Type="Embed" ProgID="Equation.3" ShapeID="_x0000_i1377" DrawAspect="Content" ObjectID="_1655892004" r:id="rId383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240" w:dyaOrig="279" w14:anchorId="420DA2D1">
          <v:shape id="_x0000_i1378" type="#_x0000_t75" style="width:62.25pt;height:14.25pt" o:ole="" fillcolor="window">
            <v:imagedata r:id="rId384" o:title=""/>
          </v:shape>
          <o:OLEObject Type="Embed" ProgID="Equation.3" ShapeID="_x0000_i1378" DrawAspect="Content" ObjectID="_1655892005" r:id="rId385"/>
        </w:object>
      </w:r>
      <w:r>
        <w:rPr>
          <w:snapToGrid w:val="0"/>
          <w:lang w:eastAsia="en-US"/>
        </w:rPr>
        <w:t xml:space="preserve"> </w:t>
      </w:r>
    </w:p>
    <w:p w14:paraId="479B1BDD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219" w:dyaOrig="279" w14:anchorId="202C094A">
          <v:shape id="_x0000_i1379" type="#_x0000_t75" style="width:60.75pt;height:14.25pt" o:ole="" fillcolor="window">
            <v:imagedata r:id="rId386" o:title=""/>
          </v:shape>
          <o:OLEObject Type="Embed" ProgID="Equation.3" ShapeID="_x0000_i1379" DrawAspect="Content" ObjectID="_1655892006" r:id="rId387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1240" w:dyaOrig="279" w14:anchorId="546D1BCC">
          <v:shape id="_x0000_i1380" type="#_x0000_t75" style="width:62.25pt;height:14.25pt" o:ole="" fillcolor="window">
            <v:imagedata r:id="rId388" o:title=""/>
          </v:shape>
          <o:OLEObject Type="Embed" ProgID="Equation.3" ShapeID="_x0000_i1380" DrawAspect="Content" ObjectID="_1655892007" r:id="rId389"/>
        </w:object>
      </w:r>
      <w:r>
        <w:rPr>
          <w:snapToGrid w:val="0"/>
          <w:lang w:eastAsia="en-US"/>
        </w:rPr>
        <w:t xml:space="preserve"> </w:t>
      </w:r>
    </w:p>
    <w:p w14:paraId="01A6576C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1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When a rod of metal </w:t>
      </w:r>
      <w:r>
        <w:rPr>
          <w:snapToGrid w:val="0"/>
          <w:position w:val="-4"/>
          <w:lang w:eastAsia="en-US"/>
        </w:rPr>
        <w:object w:dxaOrig="220" w:dyaOrig="220" w14:anchorId="24E0825D">
          <v:shape id="_x0000_i1393" type="#_x0000_t75" style="width:11.25pt;height:11.25pt" o:ole="" fillcolor="window">
            <v:imagedata r:id="rId390" o:title=""/>
          </v:shape>
          <o:OLEObject Type="Embed" ProgID="Equation.3" ShapeID="_x0000_i1393" DrawAspect="Content" ObjectID="_1655892008" r:id="rId391"/>
        </w:object>
      </w:r>
      <w:r>
        <w:rPr>
          <w:snapToGrid w:val="0"/>
          <w:lang w:eastAsia="en-US"/>
        </w:rPr>
        <w:t xml:space="preserve"> is dipped in an aqueous solution of metal </w:t>
      </w:r>
      <w:r>
        <w:rPr>
          <w:snapToGrid w:val="0"/>
          <w:position w:val="-4"/>
          <w:lang w:eastAsia="en-US"/>
        </w:rPr>
        <w:object w:dxaOrig="200" w:dyaOrig="220" w14:anchorId="53F5E966">
          <v:shape id="_x0000_i1394" type="#_x0000_t75" style="width:9.75pt;height:11.25pt" o:ole="" fillcolor="window">
            <v:imagedata r:id="rId392" o:title=""/>
          </v:shape>
          <o:OLEObject Type="Embed" ProgID="Equation.3" ShapeID="_x0000_i1394" DrawAspect="Content" ObjectID="_1655892009" r:id="rId393"/>
        </w:object>
      </w:r>
      <w:r>
        <w:rPr>
          <w:snapToGrid w:val="0"/>
          <w:lang w:eastAsia="en-US"/>
        </w:rPr>
        <w:t xml:space="preserve">(concentration of </w:t>
      </w:r>
      <w:r>
        <w:rPr>
          <w:snapToGrid w:val="0"/>
          <w:position w:val="-4"/>
          <w:lang w:eastAsia="en-US"/>
        </w:rPr>
        <w:object w:dxaOrig="360" w:dyaOrig="260" w14:anchorId="1C07D010">
          <v:shape id="_x0000_i1395" type="#_x0000_t75" style="width:18pt;height:12.75pt" o:ole="" fillcolor="window">
            <v:imagedata r:id="rId394" o:title=""/>
          </v:shape>
          <o:OLEObject Type="Embed" ProgID="Equation.3" ShapeID="_x0000_i1395" DrawAspect="Content" ObjectID="_1655892010" r:id="rId395"/>
        </w:object>
      </w:r>
      <w:r>
        <w:rPr>
          <w:snapToGrid w:val="0"/>
          <w:lang w:eastAsia="en-US"/>
        </w:rPr>
        <w:t>ion being 1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) at </w:t>
      </w:r>
      <w:r>
        <w:rPr>
          <w:snapToGrid w:val="0"/>
          <w:position w:val="-4"/>
          <w:lang w:eastAsia="en-US"/>
        </w:rPr>
        <w:object w:dxaOrig="520" w:dyaOrig="260" w14:anchorId="72C5BFC4">
          <v:shape id="_x0000_i1396" type="#_x0000_t75" style="width:26.25pt;height:12.75pt" o:ole="" fillcolor="window">
            <v:imagedata r:id="rId198" o:title=""/>
          </v:shape>
          <o:OLEObject Type="Embed" ProgID="Equation.3" ShapeID="_x0000_i1396" DrawAspect="Content" ObjectID="_1655892011" r:id="rId396"/>
        </w:object>
      </w:r>
      <w:r>
        <w:rPr>
          <w:snapToGrid w:val="0"/>
          <w:lang w:eastAsia="en-US"/>
        </w:rPr>
        <w:t xml:space="preserve">, the standard electrode potentials are </w:t>
      </w:r>
      <w:r>
        <w:rPr>
          <w:snapToGrid w:val="0"/>
          <w:position w:val="-6"/>
          <w:lang w:eastAsia="en-US"/>
        </w:rPr>
        <w:object w:dxaOrig="639" w:dyaOrig="279" w14:anchorId="275AA6C2">
          <v:shape id="_x0000_i1397" type="#_x0000_t75" style="width:32.25pt;height:14.25pt" o:ole="" fillcolor="window">
            <v:imagedata r:id="rId397" o:title=""/>
          </v:shape>
          <o:OLEObject Type="Embed" ProgID="Equation.3" ShapeID="_x0000_i1397" DrawAspect="Content" ObjectID="_1655892012" r:id="rId398"/>
        </w:object>
      </w:r>
      <w:r>
        <w:rPr>
          <w:snapToGrid w:val="0"/>
          <w:lang w:eastAsia="en-US"/>
        </w:rPr>
        <w:t xml:space="preserve">=–0.76 volts, </w:t>
      </w:r>
      <w:r>
        <w:rPr>
          <w:snapToGrid w:val="0"/>
          <w:position w:val="-4"/>
          <w:lang w:eastAsia="en-US"/>
        </w:rPr>
        <w:object w:dxaOrig="360" w:dyaOrig="260" w14:anchorId="5BBC3153">
          <v:shape id="_x0000_i1398" type="#_x0000_t75" style="width:18pt;height:12.75pt" o:ole="" fillcolor="window">
            <v:imagedata r:id="rId394" o:title=""/>
          </v:shape>
          <o:OLEObject Type="Embed" ProgID="Equation.3" ShapeID="_x0000_i1398" DrawAspect="Content" ObjectID="_1655892013" r:id="rId399"/>
        </w:objec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= + 0.34 volts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[KCET 1992]</w:t>
      </w:r>
    </w:p>
    <w:p w14:paraId="65746F9F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20" w:dyaOrig="220" w14:anchorId="5DBD169E">
          <v:shape id="_x0000_i1399" type="#_x0000_t75" style="width:11.25pt;height:11.25pt" o:ole="" fillcolor="window">
            <v:imagedata r:id="rId390" o:title=""/>
          </v:shape>
          <o:OLEObject Type="Embed" ProgID="Equation.3" ShapeID="_x0000_i1399" DrawAspect="Content" ObjectID="_1655892014" r:id="rId400"/>
        </w:object>
      </w:r>
      <w:r>
        <w:rPr>
          <w:snapToGrid w:val="0"/>
          <w:lang w:eastAsia="en-US"/>
        </w:rPr>
        <w:t xml:space="preserve"> will gradually dissolve</w:t>
      </w:r>
    </w:p>
    <w:p w14:paraId="3EEB191B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4"/>
          <w:lang w:eastAsia="en-US"/>
        </w:rPr>
        <w:object w:dxaOrig="200" w:dyaOrig="220" w14:anchorId="3A198098">
          <v:shape id="_x0000_i1400" type="#_x0000_t75" style="width:9.75pt;height:11.25pt" o:ole="" fillcolor="window">
            <v:imagedata r:id="rId392" o:title=""/>
          </v:shape>
          <o:OLEObject Type="Embed" ProgID="Equation.3" ShapeID="_x0000_i1400" DrawAspect="Content" ObjectID="_1655892015" r:id="rId401"/>
        </w:object>
      </w:r>
      <w:r>
        <w:rPr>
          <w:snapToGrid w:val="0"/>
          <w:lang w:eastAsia="en-US"/>
        </w:rPr>
        <w:t xml:space="preserve"> will deposit on </w:t>
      </w:r>
      <w:r>
        <w:rPr>
          <w:snapToGrid w:val="0"/>
          <w:position w:val="-4"/>
          <w:lang w:eastAsia="en-US"/>
        </w:rPr>
        <w:object w:dxaOrig="220" w:dyaOrig="220" w14:anchorId="7F670ED9">
          <v:shape id="_x0000_i1401" type="#_x0000_t75" style="width:11.25pt;height:11.25pt" o:ole="" fillcolor="window">
            <v:imagedata r:id="rId390" o:title=""/>
          </v:shape>
          <o:OLEObject Type="Embed" ProgID="Equation.3" ShapeID="_x0000_i1401" DrawAspect="Content" ObjectID="_1655892016" r:id="rId402"/>
        </w:object>
      </w:r>
      <w:r>
        <w:rPr>
          <w:snapToGrid w:val="0"/>
          <w:lang w:eastAsia="en-US"/>
        </w:rPr>
        <w:t xml:space="preserve"> </w:t>
      </w:r>
    </w:p>
    <w:p w14:paraId="5C2EE6C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No reaction will occur</w:t>
      </w:r>
    </w:p>
    <w:p w14:paraId="0E58C640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 xml:space="preserve">Water will decompose into </w:t>
      </w:r>
      <w:r>
        <w:rPr>
          <w:snapToGrid w:val="0"/>
          <w:position w:val="-10"/>
          <w:lang w:eastAsia="en-US"/>
        </w:rPr>
        <w:object w:dxaOrig="300" w:dyaOrig="279" w14:anchorId="2FB18D8C">
          <v:shape id="_x0000_i1402" type="#_x0000_t75" style="width:15pt;height:14.25pt" o:ole="" fillcolor="window">
            <v:imagedata r:id="rId85" o:title=""/>
          </v:shape>
          <o:OLEObject Type="Embed" ProgID="Equation.3" ShapeID="_x0000_i1402" DrawAspect="Content" ObjectID="_1655892017" r:id="rId403"/>
        </w:object>
      </w:r>
      <w:r>
        <w:rPr>
          <w:snapToGrid w:val="0"/>
          <w:lang w:eastAsia="en-US"/>
        </w:rPr>
        <w:t xml:space="preserve"> and </w:t>
      </w:r>
      <w:r>
        <w:rPr>
          <w:snapToGrid w:val="0"/>
          <w:position w:val="-10"/>
          <w:lang w:eastAsia="en-US"/>
        </w:rPr>
        <w:object w:dxaOrig="279" w:dyaOrig="279" w14:anchorId="4990114B">
          <v:shape id="_x0000_i1403" type="#_x0000_t75" style="width:14.25pt;height:14.25pt" o:ole="" fillcolor="window">
            <v:imagedata r:id="rId404" o:title=""/>
          </v:shape>
          <o:OLEObject Type="Embed" ProgID="Equation.3" ShapeID="_x0000_i1403" DrawAspect="Content" ObjectID="_1655892018" r:id="rId405"/>
        </w:object>
      </w:r>
      <w:r>
        <w:rPr>
          <w:snapToGrid w:val="0"/>
          <w:lang w:eastAsia="en-US"/>
        </w:rPr>
        <w:t xml:space="preserve"> </w:t>
      </w:r>
    </w:p>
    <w:p w14:paraId="61B3C838" w14:textId="77777777" w:rsidR="00555AA7" w:rsidRDefault="00555AA7" w:rsidP="00555AA7">
      <w:pPr>
        <w:numPr>
          <w:ilvl w:val="0"/>
          <w:numId w:val="1"/>
        </w:numPr>
        <w:tabs>
          <w:tab w:val="left" w:pos="850"/>
          <w:tab w:val="right" w:pos="5126"/>
        </w:tabs>
        <w:spacing w:before="20" w:after="20"/>
        <w:rPr>
          <w:b/>
          <w:snapToGrid w:val="0"/>
          <w:lang w:eastAsia="en-US"/>
        </w:rPr>
      </w:pPr>
      <w:r>
        <w:rPr>
          <w:snapToGrid w:val="0"/>
          <w:position w:val="-4"/>
          <w:lang w:eastAsia="en-US"/>
        </w:rPr>
        <w:object w:dxaOrig="480" w:dyaOrig="220" w14:anchorId="3DE4D29F">
          <v:shape id="_x0000_i1421" type="#_x0000_t75" style="width:24pt;height:11.25pt" o:ole="" fillcolor="window">
            <v:imagedata r:id="rId192" o:title=""/>
          </v:shape>
          <o:OLEObject Type="Embed" ProgID="Equation.3" ShapeID="_x0000_i1421" DrawAspect="Content" ObjectID="_1655892019" r:id="rId406"/>
        </w:object>
      </w:r>
      <w:r>
        <w:rPr>
          <w:snapToGrid w:val="0"/>
          <w:lang w:eastAsia="en-US"/>
        </w:rPr>
        <w:t xml:space="preserve">of cell </w:t>
      </w:r>
      <w:r>
        <w:rPr>
          <w:snapToGrid w:val="0"/>
          <w:position w:val="-10"/>
          <w:lang w:eastAsia="en-US"/>
        </w:rPr>
        <w:object w:dxaOrig="2960" w:dyaOrig="320" w14:anchorId="0E70EDF0">
          <v:shape id="_x0000_i1422" type="#_x0000_t75" style="width:147.75pt;height:15.75pt" o:ole="" fillcolor="window">
            <v:imagedata r:id="rId407" o:title=""/>
          </v:shape>
          <o:OLEObject Type="Embed" ProgID="Equation.3" ShapeID="_x0000_i1422" DrawAspect="Content" ObjectID="_1655892020" r:id="rId408"/>
        </w:object>
      </w:r>
      <w:r>
        <w:rPr>
          <w:snapToGrid w:val="0"/>
          <w:lang w:eastAsia="en-US"/>
        </w:rPr>
        <w:t xml:space="preserve"> (Where </w:t>
      </w:r>
      <w:r>
        <w:rPr>
          <w:snapToGrid w:val="0"/>
          <w:position w:val="-4"/>
          <w:lang w:eastAsia="en-US"/>
        </w:rPr>
        <w:object w:dxaOrig="279" w:dyaOrig="260" w14:anchorId="1D64D14D">
          <v:shape id="_x0000_i1423" type="#_x0000_t75" style="width:14.25pt;height:12.75pt" o:ole="" fillcolor="window">
            <v:imagedata r:id="rId27" o:title=""/>
          </v:shape>
          <o:OLEObject Type="Embed" ProgID="Equation.3" ShapeID="_x0000_i1423" DrawAspect="Content" ObjectID="_1655892021" r:id="rId409"/>
        </w:object>
      </w:r>
      <w:r>
        <w:rPr>
          <w:snapToGrid w:val="0"/>
          <w:lang w:eastAsia="en-US"/>
        </w:rPr>
        <w:t xml:space="preserve"> for </w:t>
      </w:r>
      <w:r>
        <w:rPr>
          <w:snapToGrid w:val="0"/>
          <w:position w:val="-10"/>
          <w:lang w:eastAsia="en-US"/>
        </w:rPr>
        <w:object w:dxaOrig="780" w:dyaOrig="320" w14:anchorId="3FBE4AE5">
          <v:shape id="_x0000_i1424" type="#_x0000_t75" style="width:39pt;height:15.75pt" o:ole="" fillcolor="window">
            <v:imagedata r:id="rId410" o:title=""/>
          </v:shape>
          <o:OLEObject Type="Embed" ProgID="Equation.3" ShapeID="_x0000_i1424" DrawAspect="Content" ObjectID="_1655892022" r:id="rId411"/>
        </w:object>
      </w:r>
      <w:r>
        <w:rPr>
          <w:snapToGrid w:val="0"/>
          <w:lang w:eastAsia="en-US"/>
        </w:rPr>
        <w:t xml:space="preserve"> is </w:t>
      </w:r>
      <w:r>
        <w:rPr>
          <w:snapToGrid w:val="0"/>
          <w:position w:val="-10"/>
          <w:lang w:eastAsia="en-US"/>
        </w:rPr>
        <w:object w:dxaOrig="1080" w:dyaOrig="320" w14:anchorId="024BF775">
          <v:shape id="_x0000_i1425" type="#_x0000_t75" style="width:54pt;height:15.75pt" o:ole="" fillcolor="window">
            <v:imagedata r:id="rId412" o:title=""/>
          </v:shape>
          <o:OLEObject Type="Embed" ProgID="Equation.3" ShapeID="_x0000_i1425" DrawAspect="Content" ObjectID="_1655892023" r:id="rId413"/>
        </w:object>
      </w:r>
      <w:r>
        <w:rPr>
          <w:snapToGrid w:val="0"/>
          <w:lang w:eastAsia="en-US"/>
        </w:rPr>
        <w:t xml:space="preserve"> for </w:t>
      </w:r>
      <w:r>
        <w:rPr>
          <w:snapToGrid w:val="0"/>
          <w:position w:val="-10"/>
          <w:lang w:eastAsia="en-US"/>
        </w:rPr>
        <w:object w:dxaOrig="859" w:dyaOrig="320" w14:anchorId="3760E2D3">
          <v:shape id="_x0000_i1426" type="#_x0000_t75" style="width:42.75pt;height:15.75pt" o:ole="" fillcolor="window">
            <v:imagedata r:id="rId414" o:title=""/>
          </v:shape>
          <o:OLEObject Type="Embed" ProgID="Equation.3" ShapeID="_x0000_i1426" DrawAspect="Content" ObjectID="_1655892024" r:id="rId415"/>
        </w:object>
      </w:r>
      <w:r>
        <w:rPr>
          <w:snapToGrid w:val="0"/>
          <w:lang w:eastAsia="en-US"/>
        </w:rPr>
        <w:t xml:space="preserve"> is </w:t>
      </w:r>
      <w:r>
        <w:rPr>
          <w:snapToGrid w:val="0"/>
          <w:position w:val="-10"/>
          <w:lang w:eastAsia="en-US"/>
        </w:rPr>
        <w:object w:dxaOrig="660" w:dyaOrig="279" w14:anchorId="1AEA8FA6">
          <v:shape id="_x0000_i1427" type="#_x0000_t75" style="width:33pt;height:14.25pt" o:ole="" fillcolor="window">
            <v:imagedata r:id="rId416" o:title=""/>
          </v:shape>
          <o:OLEObject Type="Embed" ProgID="Equation.3" ShapeID="_x0000_i1427" DrawAspect="Content" ObjectID="_1655892025" r:id="rId417"/>
        </w:object>
      </w:r>
      <w:r>
        <w:rPr>
          <w:snapToGrid w:val="0"/>
          <w:lang w:eastAsia="en-US"/>
        </w:rPr>
        <w:t xml:space="preserve"> is  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[MP PET 1993; MP PMT 2000]</w:t>
      </w:r>
    </w:p>
    <w:p w14:paraId="4914F013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+ 1.25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snapToGrid w:val="0"/>
          <w:position w:val="-10"/>
          <w:lang w:eastAsia="en-US"/>
        </w:rPr>
        <w:object w:dxaOrig="740" w:dyaOrig="279" w14:anchorId="3395995D">
          <v:shape id="_x0000_i1428" type="#_x0000_t75" style="width:36.75pt;height:14.25pt" o:ole="" fillcolor="window">
            <v:imagedata r:id="rId418" o:title=""/>
          </v:shape>
          <o:OLEObject Type="Embed" ProgID="Equation.3" ShapeID="_x0000_i1428" DrawAspect="Content" ObjectID="_1655892026" r:id="rId419"/>
        </w:object>
      </w:r>
    </w:p>
    <w:p w14:paraId="434AD9AD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 xml:space="preserve">+ 1.75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+ 4.0 </w:t>
      </w:r>
      <w:r>
        <w:rPr>
          <w:i/>
          <w:snapToGrid w:val="0"/>
          <w:lang w:eastAsia="en-US"/>
        </w:rPr>
        <w:t>V</w:t>
      </w:r>
    </w:p>
    <w:p w14:paraId="16BB5C07" w14:textId="2F61F4C7" w:rsidR="00555AA7" w:rsidRPr="00555AA7" w:rsidRDefault="00555AA7" w:rsidP="00555AA7">
      <w:pPr>
        <w:pStyle w:val="ListParagraph"/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position w:val="-4"/>
          <w:lang w:eastAsia="en-US"/>
        </w:rPr>
        <w:object w:dxaOrig="380" w:dyaOrig="260" w14:anchorId="6FC1072F">
          <v:shape id="_x0000_i1727" type="#_x0000_t75" style="width:18.75pt;height:12.75pt" o:ole="" fillcolor="window">
            <v:imagedata r:id="rId365" o:title=""/>
          </v:shape>
          <o:OLEObject Type="Embed" ProgID="Equation.3" ShapeID="_x0000_i1727" DrawAspect="Content" ObjectID="_1655892027" r:id="rId420"/>
        </w:object>
      </w:r>
      <w:r w:rsidRPr="00555AA7">
        <w:rPr>
          <w:snapToGrid w:val="0"/>
          <w:lang w:eastAsia="en-US"/>
        </w:rPr>
        <w:t xml:space="preserve"> ion is not stable in aqueous solution because of disproportionation reaction. </w:t>
      </w:r>
      <w:r>
        <w:rPr>
          <w:snapToGrid w:val="0"/>
          <w:position w:val="-4"/>
          <w:lang w:eastAsia="en-US"/>
        </w:rPr>
        <w:object w:dxaOrig="279" w:dyaOrig="260" w14:anchorId="5B3D869D">
          <v:shape id="_x0000_i1728" type="#_x0000_t75" style="width:14.25pt;height:12.75pt" o:ole="" fillcolor="window">
            <v:imagedata r:id="rId27" o:title=""/>
          </v:shape>
          <o:OLEObject Type="Embed" ProgID="Equation.3" ShapeID="_x0000_i1728" DrawAspect="Content" ObjectID="_1655892028" r:id="rId421"/>
        </w:object>
      </w:r>
      <w:r w:rsidRPr="00555AA7">
        <w:rPr>
          <w:snapToGrid w:val="0"/>
          <w:lang w:eastAsia="en-US"/>
        </w:rPr>
        <w:t xml:space="preserve"> value for disproportionation of </w:t>
      </w:r>
      <w:r>
        <w:rPr>
          <w:snapToGrid w:val="0"/>
          <w:position w:val="-4"/>
          <w:lang w:eastAsia="en-US"/>
        </w:rPr>
        <w:object w:dxaOrig="380" w:dyaOrig="260" w14:anchorId="62622EA4">
          <v:shape id="_x0000_i1729" type="#_x0000_t75" style="width:18.75pt;height:12.75pt" o:ole="" fillcolor="window">
            <v:imagedata r:id="rId365" o:title=""/>
          </v:shape>
          <o:OLEObject Type="Embed" ProgID="Equation.3" ShapeID="_x0000_i1729" DrawAspect="Content" ObjectID="_1655892029" r:id="rId422"/>
        </w:object>
      </w:r>
      <w:r w:rsidRPr="00555AA7">
        <w:rPr>
          <w:snapToGrid w:val="0"/>
          <w:lang w:eastAsia="en-US"/>
        </w:rPr>
        <w:t xml:space="preserve"> is </w:t>
      </w:r>
    </w:p>
    <w:p w14:paraId="2CC627E6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(Given </w:t>
      </w:r>
      <w:r>
        <w:rPr>
          <w:snapToGrid w:val="0"/>
          <w:position w:val="-14"/>
          <w:lang w:eastAsia="en-US"/>
        </w:rPr>
        <w:object w:dxaOrig="1359" w:dyaOrig="360" w14:anchorId="6BA44236">
          <v:shape id="_x0000_i1730" type="#_x0000_t75" style="width:68.25pt;height:18pt" o:ole="" fillcolor="window">
            <v:imagedata r:id="rId423" o:title=""/>
          </v:shape>
          <o:OLEObject Type="Embed" ProgID="Equation.3" ShapeID="_x0000_i1730" DrawAspect="Content" ObjectID="_1655892030" r:id="rId424"/>
        </w:object>
      </w:r>
      <w:r>
        <w:rPr>
          <w:snapToGrid w:val="0"/>
          <w:lang w:eastAsia="en-US"/>
        </w:rPr>
        <w:t xml:space="preserve">,  </w:t>
      </w:r>
      <w:r>
        <w:rPr>
          <w:snapToGrid w:val="0"/>
          <w:position w:val="-14"/>
          <w:lang w:eastAsia="en-US"/>
        </w:rPr>
        <w:object w:dxaOrig="1420" w:dyaOrig="360" w14:anchorId="178CFC65">
          <v:shape id="_x0000_i1731" type="#_x0000_t75" style="width:71.25pt;height:18pt" o:ole="" fillcolor="window">
            <v:imagedata r:id="rId425" o:title=""/>
          </v:shape>
          <o:OLEObject Type="Embed" ProgID="Equation.3" ShapeID="_x0000_i1731" DrawAspect="Content" ObjectID="_1655892031" r:id="rId426"/>
        </w:object>
      </w:r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>
        <w:rPr>
          <w:b/>
          <w:snapToGrid w:val="0"/>
          <w:sz w:val="16"/>
          <w:lang w:eastAsia="en-US"/>
        </w:rPr>
        <w:t>[IIT 1995]</w:t>
      </w:r>
    </w:p>
    <w:p w14:paraId="48F5749A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  <w:t xml:space="preserve">– 0.49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0.49 </w:t>
      </w:r>
      <w:r>
        <w:rPr>
          <w:i/>
          <w:snapToGrid w:val="0"/>
          <w:lang w:eastAsia="en-US"/>
        </w:rPr>
        <w:t>V</w:t>
      </w:r>
    </w:p>
    <w:p w14:paraId="0B870DD1" w14:textId="77777777" w:rsidR="00555AA7" w:rsidRDefault="00555AA7" w:rsidP="00555AA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 xml:space="preserve">– 0.38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ab/>
        <w:t>(d)</w:t>
      </w: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 xml:space="preserve">0.38 </w:t>
      </w:r>
      <w:r>
        <w:rPr>
          <w:i/>
          <w:snapToGrid w:val="0"/>
          <w:lang w:eastAsia="en-US"/>
        </w:rPr>
        <w:t>V</w:t>
      </w:r>
    </w:p>
    <w:p w14:paraId="08B9036D" w14:textId="77777777" w:rsidR="004A588D" w:rsidRDefault="00555AA7"/>
    <w:sectPr w:rsidR="004A588D" w:rsidSect="0060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venir Lt BT">
    <w:altName w:val="Cambria"/>
    <w:charset w:val="00"/>
    <w:family w:val="roman"/>
    <w:pitch w:val="variable"/>
    <w:sig w:usb0="00000007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B80"/>
    <w:multiLevelType w:val="singleLevel"/>
    <w:tmpl w:val="E1F4E7D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 w15:restartNumberingAfterBreak="0">
    <w:nsid w:val="4FC75208"/>
    <w:multiLevelType w:val="singleLevel"/>
    <w:tmpl w:val="E80EFD6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 w15:restartNumberingAfterBreak="0">
    <w:nsid w:val="7E2A72DE"/>
    <w:multiLevelType w:val="singleLevel"/>
    <w:tmpl w:val="A2C634E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57"/>
    <w:rsid w:val="00555AA7"/>
    <w:rsid w:val="00602857"/>
    <w:rsid w:val="00CC064A"/>
    <w:rsid w:val="00F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EE61"/>
  <w15:chartTrackingRefBased/>
  <w15:docId w15:val="{20B35871-EC22-47DD-8605-CDF4B434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57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4">
    <w:name w:val="heading 4"/>
    <w:basedOn w:val="Normal"/>
    <w:next w:val="Normal"/>
    <w:link w:val="Heading4Char"/>
    <w:qFormat/>
    <w:rsid w:val="00555AA7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 w:line="264" w:lineRule="auto"/>
      <w:jc w:val="right"/>
      <w:outlineLvl w:val="3"/>
    </w:pPr>
    <w:rPr>
      <w:b/>
      <w:snapToGrid w:val="0"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55AA7"/>
    <w:rPr>
      <w:rFonts w:ascii="Souvenir Lt BT" w:eastAsia="Times New Roman" w:hAnsi="Souvenir Lt BT" w:cs="Times New Roman"/>
      <w:b/>
      <w:snapToGrid w:val="0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61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image" Target="media/image146.wmf"/><Relationship Id="rId366" Type="http://schemas.openxmlformats.org/officeDocument/2006/relationships/oleObject" Target="embeddings/oleObject196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106.wmf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2.bin"/><Relationship Id="rId5" Type="http://schemas.openxmlformats.org/officeDocument/2006/relationships/image" Target="media/image1.wmf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7.wmf"/><Relationship Id="rId43" Type="http://schemas.openxmlformats.org/officeDocument/2006/relationships/image" Target="media/image20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6.wmf"/><Relationship Id="rId346" Type="http://schemas.openxmlformats.org/officeDocument/2006/relationships/oleObject" Target="embeddings/oleObject186.bin"/><Relationship Id="rId388" Type="http://schemas.openxmlformats.org/officeDocument/2006/relationships/image" Target="media/image17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7.bin"/><Relationship Id="rId413" Type="http://schemas.openxmlformats.org/officeDocument/2006/relationships/oleObject" Target="embeddings/oleObject224.bin"/><Relationship Id="rId248" Type="http://schemas.openxmlformats.org/officeDocument/2006/relationships/image" Target="media/image112.wmf"/><Relationship Id="rId269" Type="http://schemas.openxmlformats.org/officeDocument/2006/relationships/image" Target="media/image122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9.bin"/><Relationship Id="rId315" Type="http://schemas.openxmlformats.org/officeDocument/2006/relationships/oleObject" Target="embeddings/oleObject170.bin"/><Relationship Id="rId336" Type="http://schemas.openxmlformats.org/officeDocument/2006/relationships/image" Target="media/image152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2.bin"/><Relationship Id="rId378" Type="http://schemas.openxmlformats.org/officeDocument/2006/relationships/image" Target="media/image172.wmf"/><Relationship Id="rId399" Type="http://schemas.openxmlformats.org/officeDocument/2006/relationships/oleObject" Target="embeddings/oleObject214.bin"/><Relationship Id="rId403" Type="http://schemas.openxmlformats.org/officeDocument/2006/relationships/oleObject" Target="embeddings/oleObject21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31.bin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4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5.bin"/><Relationship Id="rId326" Type="http://schemas.openxmlformats.org/officeDocument/2006/relationships/image" Target="media/image147.wmf"/><Relationship Id="rId347" Type="http://schemas.openxmlformats.org/officeDocument/2006/relationships/image" Target="media/image15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368" Type="http://schemas.openxmlformats.org/officeDocument/2006/relationships/image" Target="media/image167.wmf"/><Relationship Id="rId389" Type="http://schemas.openxmlformats.org/officeDocument/2006/relationships/oleObject" Target="embeddings/oleObject208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33.bin"/><Relationship Id="rId414" Type="http://schemas.openxmlformats.org/officeDocument/2006/relationships/image" Target="media/image18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18.wmf"/><Relationship Id="rId281" Type="http://schemas.openxmlformats.org/officeDocument/2006/relationships/image" Target="media/image128.wmf"/><Relationship Id="rId316" Type="http://schemas.openxmlformats.org/officeDocument/2006/relationships/image" Target="media/image142.wmf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92.bin"/><Relationship Id="rId379" Type="http://schemas.openxmlformats.org/officeDocument/2006/relationships/oleObject" Target="embeddings/oleObject203.bin"/><Relationship Id="rId7" Type="http://schemas.openxmlformats.org/officeDocument/2006/relationships/image" Target="media/image2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8.bin"/><Relationship Id="rId390" Type="http://schemas.openxmlformats.org/officeDocument/2006/relationships/image" Target="media/image178.wmf"/><Relationship Id="rId404" Type="http://schemas.openxmlformats.org/officeDocument/2006/relationships/image" Target="media/image182.wmf"/><Relationship Id="rId425" Type="http://schemas.openxmlformats.org/officeDocument/2006/relationships/image" Target="media/image190.wmf"/><Relationship Id="rId250" Type="http://schemas.openxmlformats.org/officeDocument/2006/relationships/image" Target="media/image113.wmf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6.bin"/><Relationship Id="rId306" Type="http://schemas.openxmlformats.org/officeDocument/2006/relationships/image" Target="media/image137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76.bin"/><Relationship Id="rId348" Type="http://schemas.openxmlformats.org/officeDocument/2006/relationships/oleObject" Target="embeddings/oleObject187.bin"/><Relationship Id="rId369" Type="http://schemas.openxmlformats.org/officeDocument/2006/relationships/oleObject" Target="embeddings/oleObject198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380" Type="http://schemas.openxmlformats.org/officeDocument/2006/relationships/image" Target="media/image173.wmf"/><Relationship Id="rId415" Type="http://schemas.openxmlformats.org/officeDocument/2006/relationships/oleObject" Target="embeddings/oleObject225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50.bin"/><Relationship Id="rId317" Type="http://schemas.openxmlformats.org/officeDocument/2006/relationships/oleObject" Target="embeddings/oleObject171.bin"/><Relationship Id="rId338" Type="http://schemas.openxmlformats.org/officeDocument/2006/relationships/image" Target="media/image153.wmf"/><Relationship Id="rId359" Type="http://schemas.openxmlformats.org/officeDocument/2006/relationships/image" Target="media/image163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3.bin"/><Relationship Id="rId370" Type="http://schemas.openxmlformats.org/officeDocument/2006/relationships/image" Target="media/image168.wmf"/><Relationship Id="rId391" Type="http://schemas.openxmlformats.org/officeDocument/2006/relationships/oleObject" Target="embeddings/oleObject209.bin"/><Relationship Id="rId405" Type="http://schemas.openxmlformats.org/officeDocument/2006/relationships/oleObject" Target="embeddings/oleObject219.bin"/><Relationship Id="rId426" Type="http://schemas.openxmlformats.org/officeDocument/2006/relationships/oleObject" Target="embeddings/oleObject232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6.bin"/><Relationship Id="rId328" Type="http://schemas.openxmlformats.org/officeDocument/2006/relationships/image" Target="media/image148.wmf"/><Relationship Id="rId349" Type="http://schemas.openxmlformats.org/officeDocument/2006/relationships/image" Target="media/image158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93.bin"/><Relationship Id="rId381" Type="http://schemas.openxmlformats.org/officeDocument/2006/relationships/oleObject" Target="embeddings/oleObject204.bin"/><Relationship Id="rId416" Type="http://schemas.openxmlformats.org/officeDocument/2006/relationships/image" Target="media/image187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9.wmf"/><Relationship Id="rId318" Type="http://schemas.openxmlformats.org/officeDocument/2006/relationships/image" Target="media/image143.wmf"/><Relationship Id="rId339" Type="http://schemas.openxmlformats.org/officeDocument/2006/relationships/oleObject" Target="embeddings/oleObject182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8.bin"/><Relationship Id="rId371" Type="http://schemas.openxmlformats.org/officeDocument/2006/relationships/oleObject" Target="embeddings/oleObject199.bin"/><Relationship Id="rId406" Type="http://schemas.openxmlformats.org/officeDocument/2006/relationships/oleObject" Target="embeddings/oleObject220.bin"/><Relationship Id="rId9" Type="http://schemas.openxmlformats.org/officeDocument/2006/relationships/image" Target="media/image3.wmf"/><Relationship Id="rId210" Type="http://schemas.openxmlformats.org/officeDocument/2006/relationships/image" Target="media/image98.wmf"/><Relationship Id="rId392" Type="http://schemas.openxmlformats.org/officeDocument/2006/relationships/image" Target="media/image179.wmf"/><Relationship Id="rId427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4.wmf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8.bin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7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54.wmf"/><Relationship Id="rId361" Type="http://schemas.openxmlformats.org/officeDocument/2006/relationships/image" Target="media/image164.wmf"/><Relationship Id="rId196" Type="http://schemas.openxmlformats.org/officeDocument/2006/relationships/image" Target="media/image92.wmf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4.wmf"/><Relationship Id="rId417" Type="http://schemas.openxmlformats.org/officeDocument/2006/relationships/oleObject" Target="embeddings/oleObject226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7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49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image" Target="media/image159.wmf"/><Relationship Id="rId372" Type="http://schemas.openxmlformats.org/officeDocument/2006/relationships/image" Target="media/image169.wmf"/><Relationship Id="rId393" Type="http://schemas.openxmlformats.org/officeDocument/2006/relationships/oleObject" Target="embeddings/oleObject210.bin"/><Relationship Id="rId407" Type="http://schemas.openxmlformats.org/officeDocument/2006/relationships/image" Target="media/image183.wmf"/><Relationship Id="rId428" Type="http://schemas.openxmlformats.org/officeDocument/2006/relationships/theme" Target="theme/theme1.xml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6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44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83.bin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5.bin"/><Relationship Id="rId418" Type="http://schemas.openxmlformats.org/officeDocument/2006/relationships/image" Target="media/image188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3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3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8.bin"/><Relationship Id="rId352" Type="http://schemas.openxmlformats.org/officeDocument/2006/relationships/oleObject" Target="embeddings/oleObject189.bin"/><Relationship Id="rId373" Type="http://schemas.openxmlformats.org/officeDocument/2006/relationships/oleObject" Target="embeddings/oleObject200.bin"/><Relationship Id="rId394" Type="http://schemas.openxmlformats.org/officeDocument/2006/relationships/image" Target="media/image180.wmf"/><Relationship Id="rId408" Type="http://schemas.openxmlformats.org/officeDocument/2006/relationships/oleObject" Target="embeddings/oleObject221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275" Type="http://schemas.openxmlformats.org/officeDocument/2006/relationships/image" Target="media/image125.wmf"/><Relationship Id="rId296" Type="http://schemas.openxmlformats.org/officeDocument/2006/relationships/image" Target="media/image133.wmf"/><Relationship Id="rId300" Type="http://schemas.openxmlformats.org/officeDocument/2006/relationships/oleObject" Target="embeddings/oleObject162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73.bin"/><Relationship Id="rId342" Type="http://schemas.openxmlformats.org/officeDocument/2006/relationships/image" Target="media/image155.wmf"/><Relationship Id="rId363" Type="http://schemas.openxmlformats.org/officeDocument/2006/relationships/image" Target="media/image165.wmf"/><Relationship Id="rId384" Type="http://schemas.openxmlformats.org/officeDocument/2006/relationships/image" Target="media/image175.wmf"/><Relationship Id="rId419" Type="http://schemas.openxmlformats.org/officeDocument/2006/relationships/oleObject" Target="embeddings/oleObject227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2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8.bin"/><Relationship Id="rId332" Type="http://schemas.openxmlformats.org/officeDocument/2006/relationships/image" Target="media/image150.wmf"/><Relationship Id="rId353" Type="http://schemas.openxmlformats.org/officeDocument/2006/relationships/image" Target="media/image160.wmf"/><Relationship Id="rId374" Type="http://schemas.openxmlformats.org/officeDocument/2006/relationships/image" Target="media/image170.wmf"/><Relationship Id="rId395" Type="http://schemas.openxmlformats.org/officeDocument/2006/relationships/oleObject" Target="embeddings/oleObject211.bin"/><Relationship Id="rId409" Type="http://schemas.openxmlformats.org/officeDocument/2006/relationships/oleObject" Target="embeddings/oleObject22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3.bin"/><Relationship Id="rId420" Type="http://schemas.openxmlformats.org/officeDocument/2006/relationships/oleObject" Target="embeddings/oleObject22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7.bin"/><Relationship Id="rId297" Type="http://schemas.openxmlformats.org/officeDocument/2006/relationships/oleObject" Target="embeddings/oleObject160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19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206.bin"/><Relationship Id="rId19" Type="http://schemas.openxmlformats.org/officeDocument/2006/relationships/image" Target="media/image8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2.bin"/><Relationship Id="rId287" Type="http://schemas.openxmlformats.org/officeDocument/2006/relationships/image" Target="media/image131.wmf"/><Relationship Id="rId410" Type="http://schemas.openxmlformats.org/officeDocument/2006/relationships/image" Target="media/image184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9.bin"/><Relationship Id="rId354" Type="http://schemas.openxmlformats.org/officeDocument/2006/relationships/oleObject" Target="embeddings/oleObject190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201.bin"/><Relationship Id="rId396" Type="http://schemas.openxmlformats.org/officeDocument/2006/relationships/oleObject" Target="embeddings/oleObject212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98" Type="http://schemas.openxmlformats.org/officeDocument/2006/relationships/image" Target="media/image134.wmf"/><Relationship Id="rId400" Type="http://schemas.openxmlformats.org/officeDocument/2006/relationships/oleObject" Target="embeddings/oleObject215.bin"/><Relationship Id="rId421" Type="http://schemas.openxmlformats.org/officeDocument/2006/relationships/oleObject" Target="embeddings/oleObject229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4.bin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2.bin"/><Relationship Id="rId365" Type="http://schemas.openxmlformats.org/officeDocument/2006/relationships/image" Target="media/image166.wmf"/><Relationship Id="rId386" Type="http://schemas.openxmlformats.org/officeDocument/2006/relationships/image" Target="media/image176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23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9.wmf"/><Relationship Id="rId334" Type="http://schemas.openxmlformats.org/officeDocument/2006/relationships/image" Target="media/image151.wmf"/><Relationship Id="rId355" Type="http://schemas.openxmlformats.org/officeDocument/2006/relationships/image" Target="media/image161.wmf"/><Relationship Id="rId376" Type="http://schemas.openxmlformats.org/officeDocument/2006/relationships/image" Target="media/image171.wmf"/><Relationship Id="rId397" Type="http://schemas.openxmlformats.org/officeDocument/2006/relationships/image" Target="media/image181.wmf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401" Type="http://schemas.openxmlformats.org/officeDocument/2006/relationships/oleObject" Target="embeddings/oleObject216.bin"/><Relationship Id="rId422" Type="http://schemas.openxmlformats.org/officeDocument/2006/relationships/oleObject" Target="embeddings/oleObject230.bin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56.wmf"/><Relationship Id="rId387" Type="http://schemas.openxmlformats.org/officeDocument/2006/relationships/oleObject" Target="embeddings/oleObject20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5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2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1.wmf"/><Relationship Id="rId356" Type="http://schemas.openxmlformats.org/officeDocument/2006/relationships/oleObject" Target="embeddings/oleObject191.bin"/><Relationship Id="rId398" Type="http://schemas.openxmlformats.org/officeDocument/2006/relationships/oleObject" Target="embeddings/oleObject213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101.wmf"/><Relationship Id="rId423" Type="http://schemas.openxmlformats.org/officeDocument/2006/relationships/image" Target="media/image189.wmf"/><Relationship Id="rId258" Type="http://schemas.openxmlformats.org/officeDocument/2006/relationships/image" Target="media/image117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2020-07-10T07:32:00Z</dcterms:created>
  <dcterms:modified xsi:type="dcterms:W3CDTF">2020-07-10T07:38:00Z</dcterms:modified>
</cp:coreProperties>
</file>