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A5" w:rsidRPr="005C6337" w:rsidRDefault="00770C94" w:rsidP="00D50204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color w:val="273239"/>
          <w:spacing w:val="2"/>
          <w:sz w:val="28"/>
        </w:rPr>
      </w:pPr>
      <w:r w:rsidRPr="005C6337">
        <w:rPr>
          <w:rFonts w:ascii="Arial" w:hAnsi="Arial" w:cs="Arial"/>
          <w:b w:val="0"/>
          <w:color w:val="273239"/>
          <w:spacing w:val="2"/>
          <w:sz w:val="28"/>
        </w:rPr>
        <w:t>This simple GUI covers the basics of Tkinter package. Similarly, you can add more widgets and change their configurations as desired.</w:t>
      </w:r>
    </w:p>
    <w:p w:rsidR="007603BF" w:rsidRPr="00770C94" w:rsidRDefault="00770C94" w:rsidP="00D50204">
      <w:pPr>
        <w:pStyle w:val="Heading2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73239"/>
          <w:spacing w:val="2"/>
          <w:u w:val="single"/>
        </w:rPr>
      </w:pPr>
      <w:r w:rsidRPr="00770C94">
        <w:rPr>
          <w:rFonts w:ascii="Arial" w:hAnsi="Arial" w:cs="Arial"/>
          <w:color w:val="273239"/>
          <w:spacing w:val="2"/>
          <w:sz w:val="28"/>
        </w:rPr>
        <w:t xml:space="preserve"> </w:t>
      </w:r>
      <w:r w:rsidR="00D50204" w:rsidRPr="00770C94">
        <w:rPr>
          <w:rFonts w:ascii="Arial" w:hAnsi="Arial" w:cs="Arial"/>
          <w:color w:val="273239"/>
          <w:spacing w:val="2"/>
          <w:u w:val="single"/>
        </w:rPr>
        <w:t>Widgets</w:t>
      </w:r>
    </w:p>
    <w:p w:rsidR="00D50204" w:rsidRDefault="00770C9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770C9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Tkinter provides various controls, such as buttons, labels and text boxes used in a GUI application. These controls are commonly called Widgets.  The list of commonly used Widgets are mentioned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7490"/>
      </w:tblGrid>
      <w:tr w:rsidR="00D50204" w:rsidTr="00D50204">
        <w:tc>
          <w:tcPr>
            <w:tcW w:w="1525" w:type="dxa"/>
          </w:tcPr>
          <w:p w:rsidR="00D50204" w:rsidRPr="00A761B8" w:rsidRDefault="00D50204">
            <w:pPr>
              <w:rPr>
                <w:b/>
              </w:rPr>
            </w:pPr>
            <w:r w:rsidRPr="00A761B8">
              <w:rPr>
                <w:b/>
              </w:rPr>
              <w:t>WIDGET</w:t>
            </w:r>
          </w:p>
        </w:tc>
        <w:tc>
          <w:tcPr>
            <w:tcW w:w="7825" w:type="dxa"/>
          </w:tcPr>
          <w:p w:rsidR="00D50204" w:rsidRPr="00A761B8" w:rsidRDefault="00D50204">
            <w:pPr>
              <w:rPr>
                <w:b/>
              </w:rPr>
            </w:pPr>
            <w:r w:rsidRPr="00A761B8">
              <w:rPr>
                <w:b/>
              </w:rPr>
              <w:t>DESCRIPTION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Label</w:t>
            </w:r>
          </w:p>
        </w:tc>
        <w:tc>
          <w:tcPr>
            <w:tcW w:w="7825" w:type="dxa"/>
          </w:tcPr>
          <w:p w:rsidR="00D50204" w:rsidRDefault="00D50204">
            <w:r>
              <w:t>The Label widget is used to provide a single-line caption for other widgets. It can also contain images.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Menu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Menu widget is used to provide various commands to a user. These commands are contained inside Menubutton.</w:t>
            </w:r>
            <w:bookmarkStart w:id="0" w:name="_GoBack"/>
            <w:bookmarkEnd w:id="0"/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Entry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Entry widget is used to display a single-line text field for accepting values from a user.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Frame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Frame widget is used as a container widget to organize other widgets.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Canvas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Canvas widget is used to draw shapes, such as lines, ovals, polygons and rectangles, in your application.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Button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Button widget is used to display buttons in your application.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Checkbutton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Checkbutton widget is used to display a number of options as checkboxes. The user can select multiple options at a time.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Menubutton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Menubutton widget is used to display menus in your application.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Radiobutton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Radiobutton widget is used to display a number of options as radio buttons. The user can select only one option at a time.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Message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Message widget is used to display multiline text fields for accepting values from a user.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tkMessageBox</w:t>
            </w:r>
          </w:p>
        </w:tc>
        <w:tc>
          <w:tcPr>
            <w:tcW w:w="7825" w:type="dxa"/>
          </w:tcPr>
          <w:p w:rsidR="00D50204" w:rsidRDefault="00770C94">
            <w:r w:rsidRPr="00770C94">
              <w:t>This module is used to display message boxes in your applications.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Listbox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Listbox widget is used to provide a list of options to a user.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Spinbox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Spinbox widget is a variant of the standard Tkinter Entry widget, which can be used to select from a fixed number of values.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Text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Text widget is used to display text in multiple lines.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Scale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Scale widget is used to provide a slider widget.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 w:rsidP="00770C94">
            <w:r>
              <w:t>Scro</w:t>
            </w:r>
            <w:r w:rsidR="00770C94">
              <w:t>l</w:t>
            </w:r>
            <w:r>
              <w:t>lbar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Scrollbar widget is used to add scrolling capability to various widgets, such as list boxes.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Toplevel</w:t>
            </w:r>
          </w:p>
        </w:tc>
        <w:tc>
          <w:tcPr>
            <w:tcW w:w="7825" w:type="dxa"/>
          </w:tcPr>
          <w:p w:rsidR="00D50204" w:rsidRDefault="00770C94">
            <w:r w:rsidRPr="00770C94">
              <w:t>The Toplevel widget is used to provide a separate window container.</w:t>
            </w:r>
          </w:p>
        </w:tc>
      </w:tr>
      <w:tr w:rsidR="00D50204" w:rsidTr="00D50204">
        <w:tc>
          <w:tcPr>
            <w:tcW w:w="1525" w:type="dxa"/>
          </w:tcPr>
          <w:p w:rsidR="00D50204" w:rsidRDefault="00D50204">
            <w:r>
              <w:t>LabelFrame</w:t>
            </w:r>
          </w:p>
        </w:tc>
        <w:tc>
          <w:tcPr>
            <w:tcW w:w="7825" w:type="dxa"/>
          </w:tcPr>
          <w:p w:rsidR="00D50204" w:rsidRDefault="00770C94">
            <w:r w:rsidRPr="00770C94">
              <w:t>A labelframe is a simple container widget. Its primary purpose is to act as a spacer or container for complex window layouts.</w:t>
            </w:r>
          </w:p>
        </w:tc>
      </w:tr>
      <w:tr w:rsidR="00D50204" w:rsidTr="00D50204">
        <w:tc>
          <w:tcPr>
            <w:tcW w:w="1525" w:type="dxa"/>
          </w:tcPr>
          <w:p w:rsidR="00D50204" w:rsidRPr="000B6787" w:rsidRDefault="00D50204">
            <w:r w:rsidRPr="000B6787">
              <w:t>PanedWindow</w:t>
            </w:r>
          </w:p>
        </w:tc>
        <w:tc>
          <w:tcPr>
            <w:tcW w:w="7825" w:type="dxa"/>
          </w:tcPr>
          <w:p w:rsidR="00D50204" w:rsidRDefault="00770C94">
            <w:r w:rsidRPr="00770C94">
              <w:t>A PanedWindow is a container widget that may contain any number of panes, arranged horizontally or vertically.</w:t>
            </w:r>
          </w:p>
        </w:tc>
      </w:tr>
    </w:tbl>
    <w:p w:rsidR="00D50204" w:rsidRDefault="00D50204"/>
    <w:p w:rsidR="00770C94" w:rsidRPr="00770C94" w:rsidRDefault="00D50204" w:rsidP="00770C94">
      <w:pPr>
        <w:pStyle w:val="Heading3"/>
        <w:shd w:val="clear" w:color="auto" w:fill="FFFFFF"/>
        <w:spacing w:before="360" w:after="360"/>
        <w:textAlignment w:val="baseline"/>
        <w:rPr>
          <w:rFonts w:ascii="Arial" w:hAnsi="Arial" w:cs="Arial"/>
          <w:b/>
          <w:color w:val="273239"/>
          <w:spacing w:val="2"/>
          <w:sz w:val="28"/>
          <w:szCs w:val="28"/>
          <w:u w:val="single"/>
        </w:rPr>
      </w:pPr>
      <w:r>
        <w:t xml:space="preserve">  </w:t>
      </w:r>
      <w:r w:rsidR="00770C94">
        <w:tab/>
      </w:r>
      <w:r w:rsidR="00770C94">
        <w:tab/>
      </w:r>
      <w:r w:rsidR="00770C94">
        <w:tab/>
      </w:r>
      <w:r w:rsidR="00770C94">
        <w:tab/>
      </w:r>
      <w:r w:rsidR="00770C94">
        <w:tab/>
      </w:r>
      <w:r w:rsidR="00770C94" w:rsidRPr="00770C94">
        <w:rPr>
          <w:rFonts w:ascii="Arial" w:hAnsi="Arial" w:cs="Arial"/>
          <w:b/>
          <w:color w:val="273239"/>
          <w:spacing w:val="2"/>
          <w:sz w:val="28"/>
          <w:szCs w:val="28"/>
          <w:u w:val="single"/>
        </w:rPr>
        <w:t>Geometry Management</w:t>
      </w:r>
    </w:p>
    <w:p w:rsidR="00D50204" w:rsidRDefault="00770C94" w:rsidP="00D50204">
      <w:r w:rsidRPr="00770C94">
        <w:t>All Tkinter widgets have access to specific geometry management methods, which have the purpose of organizing widgets throughout the parent widget area. Tkinter exposes the following geometry manager classes: pack, grid, and place. Their description is mentioned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7519"/>
      </w:tblGrid>
      <w:tr w:rsidR="00770C94" w:rsidTr="00770C94">
        <w:tc>
          <w:tcPr>
            <w:tcW w:w="1525" w:type="dxa"/>
          </w:tcPr>
          <w:p w:rsidR="00770C94" w:rsidRPr="00A761B8" w:rsidRDefault="00770C94" w:rsidP="00D50204">
            <w:pPr>
              <w:rPr>
                <w:b/>
              </w:rPr>
            </w:pPr>
            <w:r w:rsidRPr="00A761B8">
              <w:rPr>
                <w:b/>
              </w:rPr>
              <w:t>WIDGET</w:t>
            </w:r>
          </w:p>
        </w:tc>
        <w:tc>
          <w:tcPr>
            <w:tcW w:w="7825" w:type="dxa"/>
          </w:tcPr>
          <w:p w:rsidR="00770C94" w:rsidRPr="00A761B8" w:rsidRDefault="00770C94" w:rsidP="00D50204">
            <w:pPr>
              <w:rPr>
                <w:b/>
              </w:rPr>
            </w:pPr>
            <w:r w:rsidRPr="00A761B8">
              <w:rPr>
                <w:b/>
              </w:rPr>
              <w:t>DESCRIPTION</w:t>
            </w:r>
          </w:p>
        </w:tc>
      </w:tr>
      <w:tr w:rsidR="00770C94" w:rsidTr="00770C94">
        <w:tc>
          <w:tcPr>
            <w:tcW w:w="1525" w:type="dxa"/>
          </w:tcPr>
          <w:p w:rsidR="00770C94" w:rsidRDefault="00770C94" w:rsidP="00D50204">
            <w:r>
              <w:t>pack()</w:t>
            </w:r>
          </w:p>
        </w:tc>
        <w:tc>
          <w:tcPr>
            <w:tcW w:w="7825" w:type="dxa"/>
          </w:tcPr>
          <w:p w:rsidR="00770C94" w:rsidRDefault="00770C94" w:rsidP="00D50204">
            <w:r w:rsidRPr="00770C94">
              <w:t>This geometry manager organizes widgets in blocks before placing them in the parent widget.</w:t>
            </w:r>
          </w:p>
        </w:tc>
      </w:tr>
      <w:tr w:rsidR="00770C94" w:rsidTr="00770C94">
        <w:tc>
          <w:tcPr>
            <w:tcW w:w="1525" w:type="dxa"/>
          </w:tcPr>
          <w:p w:rsidR="00770C94" w:rsidRDefault="00770C94" w:rsidP="00D50204">
            <w:r>
              <w:t>grid()</w:t>
            </w:r>
          </w:p>
        </w:tc>
        <w:tc>
          <w:tcPr>
            <w:tcW w:w="7825" w:type="dxa"/>
          </w:tcPr>
          <w:p w:rsidR="00770C94" w:rsidRDefault="00770C94" w:rsidP="00D50204">
            <w:r w:rsidRPr="00770C94">
              <w:t>This geometry manager organizes widgets in a table-like structure in the parent widget.</w:t>
            </w:r>
          </w:p>
        </w:tc>
      </w:tr>
      <w:tr w:rsidR="00770C94" w:rsidTr="00770C94">
        <w:tc>
          <w:tcPr>
            <w:tcW w:w="1525" w:type="dxa"/>
          </w:tcPr>
          <w:p w:rsidR="00770C94" w:rsidRDefault="00770C94" w:rsidP="00D50204">
            <w:r>
              <w:t>place()</w:t>
            </w:r>
          </w:p>
        </w:tc>
        <w:tc>
          <w:tcPr>
            <w:tcW w:w="7825" w:type="dxa"/>
          </w:tcPr>
          <w:p w:rsidR="00770C94" w:rsidRDefault="00770C94" w:rsidP="00D50204">
            <w:r w:rsidRPr="00770C94">
              <w:t>This geometry manager organizes widgets by placing them in a specific position in the parent widget.</w:t>
            </w:r>
          </w:p>
        </w:tc>
      </w:tr>
    </w:tbl>
    <w:p w:rsidR="00242AC3" w:rsidRDefault="00242AC3"/>
    <w:sectPr w:rsidR="00242AC3" w:rsidSect="006072D9">
      <w:pgSz w:w="11907" w:h="16839" w:code="9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04"/>
    <w:rsid w:val="000B6787"/>
    <w:rsid w:val="000D6650"/>
    <w:rsid w:val="00242AC3"/>
    <w:rsid w:val="005C6337"/>
    <w:rsid w:val="006072D9"/>
    <w:rsid w:val="00676B0F"/>
    <w:rsid w:val="006B5417"/>
    <w:rsid w:val="007603BF"/>
    <w:rsid w:val="00770C94"/>
    <w:rsid w:val="008E7CA5"/>
    <w:rsid w:val="00A761B8"/>
    <w:rsid w:val="00AC36E3"/>
    <w:rsid w:val="00D5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EE9EF-A08F-4608-B4CB-1F9D0F2E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2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02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0204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D5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34</cp:revision>
  <dcterms:created xsi:type="dcterms:W3CDTF">2022-06-14T21:32:00Z</dcterms:created>
  <dcterms:modified xsi:type="dcterms:W3CDTF">2022-06-14T23:54:00Z</dcterms:modified>
</cp:coreProperties>
</file>