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92D5" w14:textId="77777777" w:rsidR="00AF64AF" w:rsidRDefault="00000000">
      <w:pPr>
        <w:jc w:val="center"/>
      </w:pPr>
      <w:r>
        <w:rPr>
          <w:b/>
          <w:color w:val="40536B"/>
          <w:sz w:val="24"/>
        </w:rPr>
        <w:t>DATABASE MANAGEMENT SYSTEMS</w:t>
      </w:r>
    </w:p>
    <w:p w14:paraId="07E9B84B" w14:textId="77777777" w:rsidR="00AF64AF" w:rsidRDefault="00AF64AF"/>
    <w:p w14:paraId="2C4FD097" w14:textId="77777777" w:rsidR="00AF64AF" w:rsidRDefault="00000000">
      <w:pPr>
        <w:jc w:val="center"/>
      </w:pPr>
      <w:r>
        <w:rPr>
          <w:b/>
          <w:color w:val="40536B"/>
          <w:sz w:val="28"/>
        </w:rPr>
        <w:t>ASSIGNMENT 6</w:t>
      </w:r>
    </w:p>
    <w:p w14:paraId="0D02054E" w14:textId="77777777" w:rsidR="00AF64AF" w:rsidRDefault="00000000">
      <w:pPr>
        <w:jc w:val="center"/>
      </w:pPr>
      <w:r>
        <w:rPr>
          <w:b/>
          <w:color w:val="17365D"/>
          <w:sz w:val="48"/>
        </w:rPr>
        <w:t>Implementation of Data Integrity Constraints</w:t>
      </w:r>
    </w:p>
    <w:p w14:paraId="13501574" w14:textId="1AC389EE" w:rsidR="00AF64AF" w:rsidRDefault="00000000" w:rsidP="008435E4">
      <w:pPr>
        <w:jc w:val="center"/>
      </w:pPr>
      <w:r>
        <w:t>Project: Online Retail Sales Management System</w:t>
      </w:r>
      <w:r>
        <w:br/>
        <w:t>Database Platform: MySQL 8.0+</w:t>
      </w:r>
      <w:r>
        <w:br w:type="page"/>
      </w:r>
    </w:p>
    <w:p w14:paraId="0253C29C" w14:textId="77777777" w:rsidR="00AF64AF" w:rsidRDefault="00000000">
      <w:pPr>
        <w:pStyle w:val="Heading1"/>
      </w:pPr>
      <w:r>
        <w:lastRenderedPageBreak/>
        <w:t>1. Purpose</w:t>
      </w:r>
    </w:p>
    <w:p w14:paraId="625D8860" w14:textId="77777777" w:rsidR="00AF64AF" w:rsidRDefault="00000000">
      <w:r>
        <w:t>Constraints prevent invalid, duplicate, incomplete, or orphaned data from entering the retail database. MySQL enforces these rules instead of relying only on application code.</w:t>
      </w:r>
    </w:p>
    <w:p w14:paraId="3945C370" w14:textId="77777777" w:rsidR="00AF64AF" w:rsidRDefault="00000000">
      <w:pPr>
        <w:pStyle w:val="Heading1"/>
      </w:pPr>
      <w:r>
        <w:t>2. Constraint purposes</w:t>
      </w:r>
    </w:p>
    <w:p w14:paraId="44677422" w14:textId="77777777" w:rsidR="00AF64AF" w:rsidRDefault="00000000">
      <w:r>
        <w:t>PRIMARY KEY uniquely identifies rows. FOREIGN KEY ensures referenced parent rows exist. UNIQUE prevents duplicate emails, category names, SKUs, transaction references, and shipment order/tracking values. NOT NULL requires essential values. CHECK rejects invalid numeric values and invalid shipment date order. DEFAULT supplies initial values when omitted. ENUM restricts status and payment method values.</w:t>
      </w:r>
    </w:p>
    <w:p w14:paraId="4FDF0B07" w14:textId="77777777" w:rsidR="00AF64AF" w:rsidRDefault="00000000">
      <w:pPr>
        <w:pStyle w:val="Heading1"/>
      </w:pPr>
      <w:r>
        <w:t>3. Verification queries</w:t>
      </w:r>
    </w:p>
    <w:p w14:paraId="3AB6DABE" w14:textId="77777777" w:rsidR="00AF64AF" w:rsidRDefault="00000000">
      <w:r>
        <w:t>Run SHOW CREATE TABLE Products; SHOW CREATE TABLE OrderItems; SHOW CREATE TABLE Payments; SHOW CREATE TABLE Shipments; to inspect declared constraints. Orphan checks should return zero. Invalid price, stock, quantity, and payment amount checks should also return zero for the supplied sample data.</w:t>
      </w:r>
    </w:p>
    <w:p w14:paraId="13F284A4" w14:textId="77777777" w:rsidR="00AF64AF" w:rsidRDefault="00000000">
      <w:pPr>
        <w:pStyle w:val="Heading1"/>
      </w:pPr>
      <w:r>
        <w:t>4. Negative tests</w:t>
      </w:r>
    </w:p>
    <w:p w14:paraId="59D74458" w14:textId="77777777" w:rsidR="00AF64AF" w:rsidRDefault="00000000">
      <w:r>
        <w:t>The following statements are deliberately invalid and should be run one at a time. Each is expected to fail because of the named constraint. Do not add them to the successful seed-data script.</w:t>
      </w:r>
    </w:p>
    <w:p w14:paraId="3265C9B9" w14:textId="77777777" w:rsidR="00AF64AF" w:rsidRDefault="00000000">
      <w:pPr>
        <w:pStyle w:val="Heading1"/>
      </w:pPr>
      <w:r>
        <w:t>5. Conclusion</w:t>
      </w:r>
    </w:p>
    <w:p w14:paraId="05F88B50" w14:textId="77777777" w:rsidR="00AF64AF" w:rsidRDefault="00000000">
      <w:r>
        <w:t>Constraints protect entity identity, referential integrity, uniqueness, and business rules. CHECK enforcement requires MySQL 8.0.16 or later.</w:t>
      </w:r>
    </w:p>
    <w:p w14:paraId="2B052C05" w14:textId="77777777" w:rsidR="00AF64AF" w:rsidRDefault="00000000">
      <w:pPr>
        <w:pStyle w:val="Heading1"/>
      </w:pPr>
      <w:r>
        <w:t>Reference table / sample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F64AF" w14:paraId="4469257C" w14:textId="77777777">
        <w:tc>
          <w:tcPr>
            <w:tcW w:w="3360" w:type="dxa"/>
            <w:shd w:val="clear" w:color="auto" w:fill="24527A"/>
            <w:vAlign w:val="center"/>
          </w:tcPr>
          <w:p w14:paraId="007678E3" w14:textId="77777777" w:rsidR="00AF64AF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w="3360" w:type="dxa"/>
            <w:shd w:val="clear" w:color="auto" w:fill="24527A"/>
            <w:vAlign w:val="center"/>
          </w:tcPr>
          <w:p w14:paraId="5C08515D" w14:textId="77777777" w:rsidR="00AF64AF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Where used</w:t>
            </w:r>
          </w:p>
        </w:tc>
        <w:tc>
          <w:tcPr>
            <w:tcW w:w="3360" w:type="dxa"/>
            <w:shd w:val="clear" w:color="auto" w:fill="24527A"/>
            <w:vAlign w:val="center"/>
          </w:tcPr>
          <w:p w14:paraId="46263FC4" w14:textId="77777777" w:rsidR="00AF64AF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AF64AF" w14:paraId="1676A12D" w14:textId="77777777">
        <w:tc>
          <w:tcPr>
            <w:tcW w:w="3360" w:type="dxa"/>
            <w:vAlign w:val="center"/>
          </w:tcPr>
          <w:p w14:paraId="10CFD360" w14:textId="77777777" w:rsidR="00AF64AF" w:rsidRDefault="00000000">
            <w:pPr>
              <w:spacing w:after="40"/>
            </w:pPr>
            <w:r>
              <w:rPr>
                <w:sz w:val="16"/>
              </w:rPr>
              <w:t>PRIMARY KEY</w:t>
            </w:r>
          </w:p>
        </w:tc>
        <w:tc>
          <w:tcPr>
            <w:tcW w:w="3360" w:type="dxa"/>
            <w:vAlign w:val="center"/>
          </w:tcPr>
          <w:p w14:paraId="0FECCEBD" w14:textId="77777777" w:rsidR="00AF64AF" w:rsidRDefault="00000000">
            <w:pPr>
              <w:spacing w:after="40"/>
            </w:pPr>
            <w:r>
              <w:rPr>
                <w:sz w:val="16"/>
              </w:rPr>
              <w:t>All tables; composite key in OrderItems</w:t>
            </w:r>
          </w:p>
        </w:tc>
        <w:tc>
          <w:tcPr>
            <w:tcW w:w="3360" w:type="dxa"/>
            <w:vAlign w:val="center"/>
          </w:tcPr>
          <w:p w14:paraId="0AC3D95E" w14:textId="77777777" w:rsidR="00AF64AF" w:rsidRDefault="00000000">
            <w:pPr>
              <w:spacing w:after="40"/>
            </w:pPr>
            <w:r>
              <w:rPr>
                <w:sz w:val="16"/>
              </w:rPr>
              <w:t>Unique row identity</w:t>
            </w:r>
          </w:p>
        </w:tc>
      </w:tr>
      <w:tr w:rsidR="00AF64AF" w14:paraId="365AC9DF" w14:textId="77777777">
        <w:tc>
          <w:tcPr>
            <w:tcW w:w="3360" w:type="dxa"/>
            <w:shd w:val="clear" w:color="auto" w:fill="F2F6FA"/>
            <w:vAlign w:val="center"/>
          </w:tcPr>
          <w:p w14:paraId="6011ED66" w14:textId="77777777" w:rsidR="00AF64AF" w:rsidRDefault="00000000">
            <w:pPr>
              <w:spacing w:after="40"/>
            </w:pPr>
            <w:r>
              <w:rPr>
                <w:sz w:val="16"/>
              </w:rPr>
              <w:t>FOREIGN KEY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2ACD48C8" w14:textId="77777777" w:rsidR="00AF64AF" w:rsidRDefault="00000000">
            <w:pPr>
              <w:spacing w:after="40"/>
            </w:pPr>
            <w:r>
              <w:rPr>
                <w:sz w:val="16"/>
              </w:rPr>
              <w:t>Products, Orders, OrderItems, Payments, Shipments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206DFB9F" w14:textId="77777777" w:rsidR="00AF64AF" w:rsidRDefault="00000000">
            <w:pPr>
              <w:spacing w:after="40"/>
            </w:pPr>
            <w:r>
              <w:rPr>
                <w:sz w:val="16"/>
              </w:rPr>
              <w:t>Valid parent-child relationships</w:t>
            </w:r>
          </w:p>
        </w:tc>
      </w:tr>
      <w:tr w:rsidR="00AF64AF" w14:paraId="66720C2D" w14:textId="77777777">
        <w:tc>
          <w:tcPr>
            <w:tcW w:w="3360" w:type="dxa"/>
            <w:vAlign w:val="center"/>
          </w:tcPr>
          <w:p w14:paraId="53FF31F3" w14:textId="77777777" w:rsidR="00AF64AF" w:rsidRDefault="00000000">
            <w:pPr>
              <w:spacing w:after="40"/>
            </w:pPr>
            <w:r>
              <w:rPr>
                <w:sz w:val="16"/>
              </w:rPr>
              <w:t>UNIQUE</w:t>
            </w:r>
          </w:p>
        </w:tc>
        <w:tc>
          <w:tcPr>
            <w:tcW w:w="3360" w:type="dxa"/>
            <w:vAlign w:val="center"/>
          </w:tcPr>
          <w:p w14:paraId="002C0B20" w14:textId="77777777" w:rsidR="00AF64AF" w:rsidRDefault="00000000">
            <w:pPr>
              <w:spacing w:after="40"/>
            </w:pPr>
            <w:r>
              <w:rPr>
                <w:sz w:val="16"/>
              </w:rPr>
              <w:t>Customer email, category name, SKU, transaction reference, shipment order/tracking</w:t>
            </w:r>
          </w:p>
        </w:tc>
        <w:tc>
          <w:tcPr>
            <w:tcW w:w="3360" w:type="dxa"/>
            <w:vAlign w:val="center"/>
          </w:tcPr>
          <w:p w14:paraId="34B387EB" w14:textId="77777777" w:rsidR="00AF64AF" w:rsidRDefault="00000000">
            <w:pPr>
              <w:spacing w:after="40"/>
            </w:pPr>
            <w:r>
              <w:rPr>
                <w:sz w:val="16"/>
              </w:rPr>
              <w:t>Prevents duplicates</w:t>
            </w:r>
          </w:p>
        </w:tc>
      </w:tr>
      <w:tr w:rsidR="00AF64AF" w14:paraId="4D5F2EE6" w14:textId="77777777">
        <w:tc>
          <w:tcPr>
            <w:tcW w:w="3360" w:type="dxa"/>
            <w:shd w:val="clear" w:color="auto" w:fill="F2F6FA"/>
            <w:vAlign w:val="center"/>
          </w:tcPr>
          <w:p w14:paraId="4049FF5A" w14:textId="77777777" w:rsidR="00AF64AF" w:rsidRDefault="00000000">
            <w:pPr>
              <w:spacing w:after="40"/>
            </w:pPr>
            <w:r>
              <w:rPr>
                <w:sz w:val="16"/>
              </w:rPr>
              <w:t>CHECK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71D5F3D6" w14:textId="77777777" w:rsidR="00AF64AF" w:rsidRDefault="00000000">
            <w:pPr>
              <w:spacing w:after="40"/>
            </w:pPr>
            <w:r>
              <w:rPr>
                <w:sz w:val="16"/>
              </w:rPr>
              <w:t>Prices, stock, quantity, payment amount, shipment dates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37F85845" w14:textId="77777777" w:rsidR="00AF64AF" w:rsidRDefault="00000000">
            <w:pPr>
              <w:spacing w:after="40"/>
            </w:pPr>
            <w:r>
              <w:rPr>
                <w:sz w:val="16"/>
              </w:rPr>
              <w:t>Enforces business rules</w:t>
            </w:r>
          </w:p>
        </w:tc>
      </w:tr>
      <w:tr w:rsidR="00AF64AF" w14:paraId="77BD599F" w14:textId="77777777">
        <w:tc>
          <w:tcPr>
            <w:tcW w:w="3360" w:type="dxa"/>
            <w:vAlign w:val="center"/>
          </w:tcPr>
          <w:p w14:paraId="5797139B" w14:textId="77777777" w:rsidR="00AF64AF" w:rsidRDefault="00000000">
            <w:pPr>
              <w:spacing w:after="40"/>
            </w:pPr>
            <w:r>
              <w:rPr>
                <w:sz w:val="16"/>
              </w:rPr>
              <w:t>DEFAULT</w:t>
            </w:r>
          </w:p>
        </w:tc>
        <w:tc>
          <w:tcPr>
            <w:tcW w:w="3360" w:type="dxa"/>
            <w:vAlign w:val="center"/>
          </w:tcPr>
          <w:p w14:paraId="59D80A48" w14:textId="77777777" w:rsidR="00AF64AF" w:rsidRDefault="00000000">
            <w:pPr>
              <w:spacing w:after="40"/>
            </w:pPr>
            <w:r>
              <w:rPr>
                <w:sz w:val="16"/>
              </w:rPr>
              <w:t>Timestamps, stock, active flag, statuses</w:t>
            </w:r>
          </w:p>
        </w:tc>
        <w:tc>
          <w:tcPr>
            <w:tcW w:w="3360" w:type="dxa"/>
            <w:vAlign w:val="center"/>
          </w:tcPr>
          <w:p w14:paraId="500F585A" w14:textId="77777777" w:rsidR="00AF64AF" w:rsidRDefault="00000000">
            <w:pPr>
              <w:spacing w:after="40"/>
            </w:pPr>
            <w:r>
              <w:rPr>
                <w:sz w:val="16"/>
              </w:rPr>
              <w:t>Supplies safe initial values</w:t>
            </w:r>
          </w:p>
        </w:tc>
      </w:tr>
      <w:tr w:rsidR="00AF64AF" w14:paraId="2BA3E1F1" w14:textId="77777777">
        <w:tc>
          <w:tcPr>
            <w:tcW w:w="3360" w:type="dxa"/>
            <w:shd w:val="clear" w:color="auto" w:fill="F2F6FA"/>
            <w:vAlign w:val="center"/>
          </w:tcPr>
          <w:p w14:paraId="36241C4D" w14:textId="77777777" w:rsidR="00AF64AF" w:rsidRDefault="00000000">
            <w:pPr>
              <w:spacing w:after="40"/>
            </w:pPr>
            <w:r>
              <w:rPr>
                <w:sz w:val="16"/>
              </w:rPr>
              <w:t>ENUM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225E9369" w14:textId="77777777" w:rsidR="00AF64AF" w:rsidRDefault="00000000">
            <w:pPr>
              <w:spacing w:after="40"/>
            </w:pPr>
            <w:r>
              <w:rPr>
                <w:sz w:val="16"/>
              </w:rPr>
              <w:t>Order/payment/shipment status and payment method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2149EA07" w14:textId="77777777" w:rsidR="00AF64AF" w:rsidRDefault="00000000">
            <w:pPr>
              <w:spacing w:after="40"/>
            </w:pPr>
            <w:r>
              <w:rPr>
                <w:sz w:val="16"/>
              </w:rPr>
              <w:t>Restricts allowed values</w:t>
            </w:r>
          </w:p>
        </w:tc>
      </w:tr>
    </w:tbl>
    <w:p w14:paraId="491F9465" w14:textId="77777777" w:rsidR="00AF64AF" w:rsidRDefault="00AF64AF"/>
    <w:sectPr w:rsidR="00AF64AF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9533" w14:textId="77777777" w:rsidR="00ED07A7" w:rsidRDefault="00ED07A7">
      <w:pPr>
        <w:spacing w:after="0" w:line="240" w:lineRule="auto"/>
      </w:pPr>
      <w:r>
        <w:separator/>
      </w:r>
    </w:p>
  </w:endnote>
  <w:endnote w:type="continuationSeparator" w:id="0">
    <w:p w14:paraId="559BFBA2" w14:textId="77777777" w:rsidR="00ED07A7" w:rsidRDefault="00ED0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BE3B" w14:textId="77777777" w:rsidR="00AF64AF" w:rsidRDefault="00000000">
    <w:pPr>
      <w:pStyle w:val="Footer"/>
      <w:jc w:val="center"/>
    </w:pPr>
    <w:r>
      <w:rPr>
        <w:sz w:val="16"/>
      </w:rPr>
      <w:t>Online Retail Sales Management System | MySQL 8.0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6D9B9" w14:textId="77777777" w:rsidR="00ED07A7" w:rsidRDefault="00ED07A7">
      <w:pPr>
        <w:spacing w:after="0" w:line="240" w:lineRule="auto"/>
      </w:pPr>
      <w:r>
        <w:separator/>
      </w:r>
    </w:p>
  </w:footnote>
  <w:footnote w:type="continuationSeparator" w:id="0">
    <w:p w14:paraId="130E43C7" w14:textId="77777777" w:rsidR="00ED07A7" w:rsidRDefault="00ED0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979752">
    <w:abstractNumId w:val="8"/>
  </w:num>
  <w:num w:numId="2" w16cid:durableId="257450019">
    <w:abstractNumId w:val="6"/>
  </w:num>
  <w:num w:numId="3" w16cid:durableId="558789766">
    <w:abstractNumId w:val="5"/>
  </w:num>
  <w:num w:numId="4" w16cid:durableId="1065951820">
    <w:abstractNumId w:val="4"/>
  </w:num>
  <w:num w:numId="5" w16cid:durableId="1520699343">
    <w:abstractNumId w:val="7"/>
  </w:num>
  <w:num w:numId="6" w16cid:durableId="539978242">
    <w:abstractNumId w:val="3"/>
  </w:num>
  <w:num w:numId="7" w16cid:durableId="1032731233">
    <w:abstractNumId w:val="2"/>
  </w:num>
  <w:num w:numId="8" w16cid:durableId="1557165014">
    <w:abstractNumId w:val="1"/>
  </w:num>
  <w:num w:numId="9" w16cid:durableId="112100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821"/>
    <w:rsid w:val="008435E4"/>
    <w:rsid w:val="00AA1D8D"/>
    <w:rsid w:val="00AF64AF"/>
    <w:rsid w:val="00B47730"/>
    <w:rsid w:val="00CB0664"/>
    <w:rsid w:val="00ED07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054BA"/>
  <w14:defaultImageDpi w14:val="300"/>
  <w15:docId w15:val="{3A91D9A0-753B-4752-9935-95109E22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Akil Arason</cp:lastModifiedBy>
  <cp:revision>2</cp:revision>
  <dcterms:created xsi:type="dcterms:W3CDTF">2013-12-23T23:15:00Z</dcterms:created>
  <dcterms:modified xsi:type="dcterms:W3CDTF">2026-10-23T05:05:00Z</dcterms:modified>
  <cp:category/>
</cp:coreProperties>
</file>