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b w:val="1"/>
          <w:sz w:val="34"/>
          <w:szCs w:val="34"/>
        </w:rPr>
      </w:pPr>
      <w:bookmarkStart w:colFirst="0" w:colLast="0" w:name="_zbkimwot1kop" w:id="0"/>
      <w:bookmarkEnd w:id="0"/>
      <w:r w:rsidDel="00000000" w:rsidR="00000000" w:rsidRPr="00000000">
        <w:rPr>
          <w:rFonts w:ascii="Arial Unicode MS" w:cs="Arial Unicode MS" w:eastAsia="Arial Unicode MS" w:hAnsi="Arial Unicode MS"/>
          <w:b w:val="1"/>
          <w:sz w:val="34"/>
          <w:szCs w:val="34"/>
          <w:rtl w:val="0"/>
        </w:rPr>
        <w:t xml:space="preserve">各ページのビジュアルイメージと演出案</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d6r2s258ai8d" w:id="1"/>
      <w:bookmarkEnd w:id="1"/>
      <w:r w:rsidDel="00000000" w:rsidR="00000000" w:rsidRPr="00000000">
        <w:rPr>
          <w:rFonts w:ascii="Arial Unicode MS" w:cs="Arial Unicode MS" w:eastAsia="Arial Unicode MS" w:hAnsi="Arial Unicode MS"/>
          <w:b w:val="1"/>
          <w:color w:val="000000"/>
          <w:sz w:val="26"/>
          <w:szCs w:val="26"/>
          <w:rtl w:val="0"/>
        </w:rPr>
        <w:t xml:space="preserve">Page2・page3（序論・系譜）</w:t>
      </w:r>
    </w:p>
    <w:p w:rsidR="00000000" w:rsidDel="00000000" w:rsidP="00000000" w:rsidRDefault="00000000" w:rsidRPr="00000000" w14:paraId="00000003">
      <w:pPr>
        <w:spacing w:after="240" w:before="240" w:lineRule="auto"/>
        <w:rPr>
          <w:b w:val="1"/>
        </w:rPr>
      </w:pPr>
      <w:r w:rsidDel="00000000" w:rsidR="00000000" w:rsidRPr="00000000">
        <w:rPr>
          <w:rFonts w:ascii="Arial Unicode MS" w:cs="Arial Unicode MS" w:eastAsia="Arial Unicode MS" w:hAnsi="Arial Unicode MS"/>
          <w:b w:val="1"/>
          <w:rtl w:val="0"/>
        </w:rPr>
        <w:t xml:space="preserve">ビジュアルイメージ：</w:t>
      </w:r>
    </w:p>
    <w:p w:rsidR="00000000" w:rsidDel="00000000" w:rsidP="00000000" w:rsidRDefault="00000000" w:rsidRPr="00000000" w14:paraId="00000004">
      <w:pPr>
        <w:numPr>
          <w:ilvl w:val="0"/>
          <w:numId w:val="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背景：グラデーションで変化する青から紫の空間</w:t>
      </w:r>
    </w:p>
    <w:p w:rsidR="00000000" w:rsidDel="00000000" w:rsidP="00000000" w:rsidRDefault="00000000" w:rsidRPr="00000000" w14:paraId="00000005">
      <w:pPr>
        <w:numPr>
          <w:ilvl w:val="0"/>
          <w:numId w:val="1"/>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メイン要素：地球を囲む光のネットワーク、パルスする接続線</w:t>
      </w:r>
    </w:p>
    <w:p w:rsidR="00000000" w:rsidDel="00000000" w:rsidP="00000000" w:rsidRDefault="00000000" w:rsidRPr="00000000" w14:paraId="00000006">
      <w:pPr>
        <w:numPr>
          <w:ilvl w:val="0"/>
          <w:numId w:val="1"/>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UI要素：浮遊する透明なカードで各概念を表示</w:t>
      </w:r>
    </w:p>
    <w:p w:rsidR="00000000" w:rsidDel="00000000" w:rsidP="00000000" w:rsidRDefault="00000000" w:rsidRPr="00000000" w14:paraId="00000007">
      <w:pPr>
        <w:spacing w:after="240" w:before="240" w:lineRule="auto"/>
        <w:rPr>
          <w:b w:val="1"/>
        </w:rPr>
      </w:pPr>
      <w:r w:rsidDel="00000000" w:rsidR="00000000" w:rsidRPr="00000000">
        <w:rPr>
          <w:rFonts w:ascii="Arial Unicode MS" w:cs="Arial Unicode MS" w:eastAsia="Arial Unicode MS" w:hAnsi="Arial Unicode MS"/>
          <w:b w:val="1"/>
          <w:rtl w:val="0"/>
        </w:rPr>
        <w:t xml:space="preserve">演出：</w:t>
      </w:r>
    </w:p>
    <w:p w:rsidR="00000000" w:rsidDel="00000000" w:rsidP="00000000" w:rsidRDefault="00000000" w:rsidRPr="00000000" w14:paraId="00000008">
      <w:pPr>
        <w:numPr>
          <w:ilvl w:val="0"/>
          <w:numId w:val="8"/>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スクロールに合わせて地球がゆっくり回転</w:t>
      </w:r>
    </w:p>
    <w:p w:rsidR="00000000" w:rsidDel="00000000" w:rsidP="00000000" w:rsidRDefault="00000000" w:rsidRPr="00000000" w14:paraId="00000009">
      <w:pPr>
        <w:numPr>
          <w:ilvl w:val="0"/>
          <w:numId w:val="8"/>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「つながりっぱなし」の部分でネットワークのパルスが加速</w:t>
      </w:r>
    </w:p>
    <w:p w:rsidR="00000000" w:rsidDel="00000000" w:rsidP="00000000" w:rsidRDefault="00000000" w:rsidRPr="00000000" w14:paraId="0000000A">
      <w:pPr>
        <w:numPr>
          <w:ilvl w:val="0"/>
          <w:numId w:val="8"/>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ミーム説明時は小さな光の粒子が画面を流れる</w:t>
      </w:r>
    </w:p>
    <w:p w:rsidR="00000000" w:rsidDel="00000000" w:rsidP="00000000" w:rsidRDefault="00000000" w:rsidRPr="00000000" w14:paraId="0000000B">
      <w:pPr>
        <w:numPr>
          <w:ilvl w:val="0"/>
          <w:numId w:val="8"/>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フェードイン・アウトを使った段階的な情報表示</w:t>
      </w:r>
    </w:p>
    <w:p w:rsidR="00000000" w:rsidDel="00000000" w:rsidP="00000000" w:rsidRDefault="00000000" w:rsidRPr="00000000" w14:paraId="0000000C">
      <w:pPr>
        <w:pStyle w:val="Heading3"/>
        <w:keepNext w:val="0"/>
        <w:keepLines w:val="0"/>
        <w:spacing w:before="280" w:lineRule="auto"/>
        <w:ind w:left="720" w:hanging="360"/>
        <w:rPr>
          <w:b w:val="1"/>
          <w:color w:val="000000"/>
          <w:sz w:val="26"/>
          <w:szCs w:val="26"/>
        </w:rPr>
      </w:pPr>
      <w:bookmarkStart w:colFirst="0" w:colLast="0" w:name="_rccaf4l5duhh" w:id="2"/>
      <w:bookmarkEnd w:id="2"/>
      <w:r w:rsidDel="00000000" w:rsidR="00000000" w:rsidRPr="00000000">
        <w:rPr>
          <w:rFonts w:ascii="Arial Unicode MS" w:cs="Arial Unicode MS" w:eastAsia="Arial Unicode MS" w:hAnsi="Arial Unicode MS"/>
          <w:b w:val="1"/>
          <w:color w:val="000000"/>
          <w:sz w:val="26"/>
          <w:szCs w:val="26"/>
          <w:rtl w:val="0"/>
        </w:rPr>
        <w:t xml:space="preserve">Page4（両義）：「光と影の二面性」</w:t>
      </w:r>
    </w:p>
    <w:p w:rsidR="00000000" w:rsidDel="00000000" w:rsidP="00000000" w:rsidRDefault="00000000" w:rsidRPr="00000000" w14:paraId="0000000D">
      <w:pPr>
        <w:spacing w:after="240" w:before="240" w:lineRule="auto"/>
        <w:rPr>
          <w:b w:val="1"/>
        </w:rPr>
      </w:pPr>
      <w:r w:rsidDel="00000000" w:rsidR="00000000" w:rsidRPr="00000000">
        <w:rPr>
          <w:rFonts w:ascii="Arial Unicode MS" w:cs="Arial Unicode MS" w:eastAsia="Arial Unicode MS" w:hAnsi="Arial Unicode MS"/>
          <w:b w:val="1"/>
          <w:rtl w:val="0"/>
        </w:rPr>
        <w:t xml:space="preserve">ビジュアルイメージ：</w:t>
      </w:r>
    </w:p>
    <w:p w:rsidR="00000000" w:rsidDel="00000000" w:rsidP="00000000" w:rsidRDefault="00000000" w:rsidRPr="00000000" w14:paraId="0000000E">
      <w:pPr>
        <w:numPr>
          <w:ilvl w:val="0"/>
          <w:numId w:val="6"/>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背景：画面中央を境に左右で光と影に分かれる</w:t>
      </w:r>
    </w:p>
    <w:p w:rsidR="00000000" w:rsidDel="00000000" w:rsidP="00000000" w:rsidRDefault="00000000" w:rsidRPr="00000000" w14:paraId="0000000F">
      <w:pPr>
        <w:numPr>
          <w:ilvl w:val="0"/>
          <w:numId w:val="6"/>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メイン要素：天秤のような視覚的バランス、情報の流れを示す矢印</w:t>
      </w:r>
    </w:p>
    <w:p w:rsidR="00000000" w:rsidDel="00000000" w:rsidP="00000000" w:rsidRDefault="00000000" w:rsidRPr="00000000" w14:paraId="00000010">
      <w:pPr>
        <w:numPr>
          <w:ilvl w:val="0"/>
          <w:numId w:val="6"/>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色調：左側は温かい金色、右側は冷たい青紫色</w:t>
      </w:r>
    </w:p>
    <w:p w:rsidR="00000000" w:rsidDel="00000000" w:rsidP="00000000" w:rsidRDefault="00000000" w:rsidRPr="00000000" w14:paraId="00000011">
      <w:pPr>
        <w:spacing w:after="240" w:before="240" w:lineRule="auto"/>
        <w:rPr>
          <w:b w:val="1"/>
        </w:rPr>
      </w:pPr>
      <w:r w:rsidDel="00000000" w:rsidR="00000000" w:rsidRPr="00000000">
        <w:rPr>
          <w:rFonts w:ascii="Arial Unicode MS" w:cs="Arial Unicode MS" w:eastAsia="Arial Unicode MS" w:hAnsi="Arial Unicode MS"/>
          <w:b w:val="1"/>
          <w:rtl w:val="0"/>
        </w:rPr>
        <w:t xml:space="preserve">演出：</w:t>
      </w:r>
    </w:p>
    <w:p w:rsidR="00000000" w:rsidDel="00000000" w:rsidP="00000000" w:rsidRDefault="00000000" w:rsidRPr="00000000" w14:paraId="00000012">
      <w:pPr>
        <w:numPr>
          <w:ilvl w:val="0"/>
          <w:numId w:val="3"/>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スクロールに応じて天秤が傾く動き</w:t>
      </w:r>
    </w:p>
    <w:p w:rsidR="00000000" w:rsidDel="00000000" w:rsidP="00000000" w:rsidRDefault="00000000" w:rsidRPr="00000000" w14:paraId="00000013">
      <w:pPr>
        <w:numPr>
          <w:ilvl w:val="0"/>
          <w:numId w:val="3"/>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真実と虚偽の情報が異なる色の粒子で表現</w:t>
      </w:r>
    </w:p>
    <w:p w:rsidR="00000000" w:rsidDel="00000000" w:rsidP="00000000" w:rsidRDefault="00000000" w:rsidRPr="00000000" w14:paraId="00000014">
      <w:pPr>
        <w:numPr>
          <w:ilvl w:val="0"/>
          <w:numId w:val="3"/>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エコーチェンバーの説明部分で円形の閉じた動きのアニメーション</w:t>
      </w:r>
    </w:p>
    <w:p w:rsidR="00000000" w:rsidDel="00000000" w:rsidP="00000000" w:rsidRDefault="00000000" w:rsidRPr="00000000" w14:paraId="00000015">
      <w:pPr>
        <w:numPr>
          <w:ilvl w:val="0"/>
          <w:numId w:val="3"/>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ホバー時に情報カードが軽やかに浮き上がる</w:t>
      </w:r>
    </w:p>
    <w:p w:rsidR="00000000" w:rsidDel="00000000" w:rsidP="00000000" w:rsidRDefault="00000000" w:rsidRPr="00000000" w14:paraId="00000016">
      <w:pPr>
        <w:pStyle w:val="Heading3"/>
        <w:keepNext w:val="0"/>
        <w:keepLines w:val="0"/>
        <w:spacing w:before="280" w:lineRule="auto"/>
        <w:ind w:left="720" w:hanging="360"/>
        <w:rPr>
          <w:b w:val="1"/>
          <w:color w:val="000000"/>
          <w:sz w:val="26"/>
          <w:szCs w:val="26"/>
        </w:rPr>
      </w:pPr>
      <w:bookmarkStart w:colFirst="0" w:colLast="0" w:name="_54xhcjug16hd" w:id="3"/>
      <w:bookmarkEnd w:id="3"/>
      <w:r w:rsidDel="00000000" w:rsidR="00000000" w:rsidRPr="00000000">
        <w:rPr>
          <w:rFonts w:ascii="Arial Unicode MS" w:cs="Arial Unicode MS" w:eastAsia="Arial Unicode MS" w:hAnsi="Arial Unicode MS"/>
          <w:b w:val="1"/>
          <w:color w:val="000000"/>
          <w:sz w:val="26"/>
          <w:szCs w:val="26"/>
          <w:rtl w:val="0"/>
        </w:rPr>
        <w:t xml:space="preserve">Page5（自己）：「心の健康メーター」</w:t>
      </w:r>
    </w:p>
    <w:p w:rsidR="00000000" w:rsidDel="00000000" w:rsidP="00000000" w:rsidRDefault="00000000" w:rsidRPr="00000000" w14:paraId="00000017">
      <w:pPr>
        <w:spacing w:after="240" w:before="240" w:lineRule="auto"/>
        <w:rPr>
          <w:b w:val="1"/>
        </w:rPr>
      </w:pPr>
      <w:r w:rsidDel="00000000" w:rsidR="00000000" w:rsidRPr="00000000">
        <w:rPr>
          <w:rFonts w:ascii="Arial Unicode MS" w:cs="Arial Unicode MS" w:eastAsia="Arial Unicode MS" w:hAnsi="Arial Unicode MS"/>
          <w:b w:val="1"/>
          <w:rtl w:val="0"/>
        </w:rPr>
        <w:t xml:space="preserve">ビジュアルイメージ：</w:t>
      </w:r>
    </w:p>
    <w:p w:rsidR="00000000" w:rsidDel="00000000" w:rsidP="00000000" w:rsidRDefault="00000000" w:rsidRPr="00000000" w14:paraId="00000018">
      <w:pPr>
        <w:numPr>
          <w:ilvl w:val="0"/>
          <w:numId w:val="10"/>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背景：心拍数のような波形が画面下部を流れる</w:t>
      </w:r>
    </w:p>
    <w:p w:rsidR="00000000" w:rsidDel="00000000" w:rsidP="00000000" w:rsidRDefault="00000000" w:rsidRPr="00000000" w14:paraId="00000019">
      <w:pPr>
        <w:numPr>
          <w:ilvl w:val="0"/>
          <w:numId w:val="10"/>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メイン要素：スマートフォンの画面、脳のシルエット、グラフ</w:t>
      </w:r>
    </w:p>
    <w:p w:rsidR="00000000" w:rsidDel="00000000" w:rsidP="00000000" w:rsidRDefault="00000000" w:rsidRPr="00000000" w14:paraId="0000001A">
      <w:pPr>
        <w:numPr>
          <w:ilvl w:val="0"/>
          <w:numId w:val="10"/>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色調：ストレス表現に赤、リラックス表現に緑を使用</w:t>
      </w:r>
    </w:p>
    <w:p w:rsidR="00000000" w:rsidDel="00000000" w:rsidP="00000000" w:rsidRDefault="00000000" w:rsidRPr="00000000" w14:paraId="0000001B">
      <w:pPr>
        <w:spacing w:after="240" w:before="240" w:lineRule="auto"/>
        <w:rPr>
          <w:b w:val="1"/>
        </w:rPr>
      </w:pPr>
      <w:r w:rsidDel="00000000" w:rsidR="00000000" w:rsidRPr="00000000">
        <w:rPr>
          <w:rFonts w:ascii="Arial Unicode MS" w:cs="Arial Unicode MS" w:eastAsia="Arial Unicode MS" w:hAnsi="Arial Unicode MS"/>
          <w:b w:val="1"/>
          <w:rtl w:val="0"/>
        </w:rPr>
        <w:t xml:space="preserve">演出：</w:t>
      </w:r>
    </w:p>
    <w:p w:rsidR="00000000" w:rsidDel="00000000" w:rsidP="00000000" w:rsidRDefault="00000000" w:rsidRPr="00000000" w14:paraId="0000001C">
      <w:pPr>
        <w:numPr>
          <w:ilvl w:val="0"/>
          <w:numId w:val="11"/>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心拍数波形がコンテンツに応じて激しくなったり穏やかになったり</w:t>
      </w:r>
    </w:p>
    <w:p w:rsidR="00000000" w:rsidDel="00000000" w:rsidP="00000000" w:rsidRDefault="00000000" w:rsidRPr="00000000" w14:paraId="0000001D">
      <w:pPr>
        <w:numPr>
          <w:ilvl w:val="0"/>
          <w:numId w:val="11"/>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「いいね」ボタンを押すとドーパミン効果を視覚化</w:t>
      </w:r>
    </w:p>
    <w:p w:rsidR="00000000" w:rsidDel="00000000" w:rsidP="00000000" w:rsidRDefault="00000000" w:rsidRPr="00000000" w14:paraId="0000001E">
      <w:pPr>
        <w:numPr>
          <w:ilvl w:val="0"/>
          <w:numId w:val="11"/>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睡眠の部分で夜空から朝焼けへの時間経過表現</w:t>
      </w:r>
    </w:p>
    <w:p w:rsidR="00000000" w:rsidDel="00000000" w:rsidP="00000000" w:rsidRDefault="00000000" w:rsidRPr="00000000" w14:paraId="0000001F">
      <w:pPr>
        <w:numPr>
          <w:ilvl w:val="0"/>
          <w:numId w:val="11"/>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データ表示時は数字がカウントアップするアニメーション</w:t>
      </w:r>
    </w:p>
    <w:p w:rsidR="00000000" w:rsidDel="00000000" w:rsidP="00000000" w:rsidRDefault="00000000" w:rsidRPr="00000000" w14:paraId="00000020">
      <w:pPr>
        <w:pStyle w:val="Heading3"/>
        <w:keepNext w:val="0"/>
        <w:keepLines w:val="0"/>
        <w:spacing w:before="280" w:lineRule="auto"/>
        <w:ind w:left="720" w:hanging="360"/>
        <w:rPr>
          <w:b w:val="1"/>
          <w:color w:val="000000"/>
          <w:sz w:val="26"/>
          <w:szCs w:val="26"/>
        </w:rPr>
      </w:pPr>
      <w:bookmarkStart w:colFirst="0" w:colLast="0" w:name="_i92f0vpedbiz" w:id="4"/>
      <w:bookmarkEnd w:id="4"/>
      <w:r w:rsidDel="00000000" w:rsidR="00000000" w:rsidRPr="00000000">
        <w:rPr>
          <w:rFonts w:ascii="Arial Unicode MS" w:cs="Arial Unicode MS" w:eastAsia="Arial Unicode MS" w:hAnsi="Arial Unicode MS"/>
          <w:b w:val="1"/>
          <w:color w:val="000000"/>
          <w:sz w:val="26"/>
          <w:szCs w:val="26"/>
          <w:rtl w:val="0"/>
        </w:rPr>
        <w:t xml:space="preserve">Page6（資本）：「見えない経済の流れ」</w:t>
      </w:r>
    </w:p>
    <w:p w:rsidR="00000000" w:rsidDel="00000000" w:rsidP="00000000" w:rsidRDefault="00000000" w:rsidRPr="00000000" w14:paraId="00000021">
      <w:pPr>
        <w:spacing w:after="240" w:before="240" w:lineRule="auto"/>
        <w:rPr>
          <w:b w:val="1"/>
        </w:rPr>
      </w:pPr>
      <w:r w:rsidDel="00000000" w:rsidR="00000000" w:rsidRPr="00000000">
        <w:rPr>
          <w:rFonts w:ascii="Arial Unicode MS" w:cs="Arial Unicode MS" w:eastAsia="Arial Unicode MS" w:hAnsi="Arial Unicode MS"/>
          <w:b w:val="1"/>
          <w:rtl w:val="0"/>
        </w:rPr>
        <w:t xml:space="preserve">ビジュアルイメージ：</w:t>
      </w:r>
    </w:p>
    <w:p w:rsidR="00000000" w:rsidDel="00000000" w:rsidP="00000000" w:rsidRDefault="00000000" w:rsidRPr="00000000" w14:paraId="00000022">
      <w:pPr>
        <w:numPr>
          <w:ilvl w:val="0"/>
          <w:numId w:val="14"/>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背景：デジタル回路基盤のような幾何学パターン</w:t>
      </w:r>
    </w:p>
    <w:p w:rsidR="00000000" w:rsidDel="00000000" w:rsidP="00000000" w:rsidRDefault="00000000" w:rsidRPr="00000000" w14:paraId="00000023">
      <w:pPr>
        <w:numPr>
          <w:ilvl w:val="0"/>
          <w:numId w:val="14"/>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メイン要素：データの流れを示すパイプライン、お金の流れ</w:t>
      </w:r>
    </w:p>
    <w:p w:rsidR="00000000" w:rsidDel="00000000" w:rsidP="00000000" w:rsidRDefault="00000000" w:rsidRPr="00000000" w14:paraId="00000024">
      <w:pPr>
        <w:numPr>
          <w:ilvl w:val="0"/>
          <w:numId w:val="14"/>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色調：ゴールドとシルバーを基調にした経済的な印象</w:t>
      </w:r>
    </w:p>
    <w:p w:rsidR="00000000" w:rsidDel="00000000" w:rsidP="00000000" w:rsidRDefault="00000000" w:rsidRPr="00000000" w14:paraId="00000025">
      <w:pPr>
        <w:spacing w:after="240" w:before="240" w:lineRule="auto"/>
        <w:rPr>
          <w:b w:val="1"/>
        </w:rPr>
      </w:pPr>
      <w:r w:rsidDel="00000000" w:rsidR="00000000" w:rsidRPr="00000000">
        <w:rPr>
          <w:rFonts w:ascii="Arial Unicode MS" w:cs="Arial Unicode MS" w:eastAsia="Arial Unicode MS" w:hAnsi="Arial Unicode MS"/>
          <w:b w:val="1"/>
          <w:rtl w:val="0"/>
        </w:rPr>
        <w:t xml:space="preserve">演出：</w:t>
      </w:r>
    </w:p>
    <w:p w:rsidR="00000000" w:rsidDel="00000000" w:rsidP="00000000" w:rsidRDefault="00000000" w:rsidRPr="00000000" w14:paraId="00000026">
      <w:pPr>
        <w:numPr>
          <w:ilvl w:val="0"/>
          <w:numId w:val="4"/>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データが次々とパイプラインを流れるアニメーション</w:t>
      </w:r>
    </w:p>
    <w:p w:rsidR="00000000" w:rsidDel="00000000" w:rsidP="00000000" w:rsidRDefault="00000000" w:rsidRPr="00000000" w14:paraId="00000027">
      <w:pPr>
        <w:numPr>
          <w:ilvl w:val="0"/>
          <w:numId w:val="4"/>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収益データ表示時は数字が積み上がる視覚効果</w:t>
      </w:r>
    </w:p>
    <w:p w:rsidR="00000000" w:rsidDel="00000000" w:rsidP="00000000" w:rsidRDefault="00000000" w:rsidRPr="00000000" w14:paraId="00000028">
      <w:pPr>
        <w:numPr>
          <w:ilvl w:val="0"/>
          <w:numId w:val="4"/>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ユーザー→データ→利益の流れを矢印で動的に表示</w:t>
      </w:r>
    </w:p>
    <w:p w:rsidR="00000000" w:rsidDel="00000000" w:rsidP="00000000" w:rsidRDefault="00000000" w:rsidRPr="00000000" w14:paraId="00000029">
      <w:pPr>
        <w:pStyle w:val="Heading3"/>
        <w:keepNext w:val="0"/>
        <w:keepLines w:val="0"/>
        <w:spacing w:before="280" w:lineRule="auto"/>
        <w:ind w:left="720" w:hanging="360"/>
        <w:rPr>
          <w:b w:val="1"/>
          <w:color w:val="000000"/>
          <w:sz w:val="26"/>
          <w:szCs w:val="26"/>
        </w:rPr>
      </w:pPr>
      <w:bookmarkStart w:colFirst="0" w:colLast="0" w:name="_wjscnqp87zmy" w:id="5"/>
      <w:bookmarkEnd w:id="5"/>
      <w:r w:rsidDel="00000000" w:rsidR="00000000" w:rsidRPr="00000000">
        <w:rPr>
          <w:rFonts w:ascii="Arial Unicode MS" w:cs="Arial Unicode MS" w:eastAsia="Arial Unicode MS" w:hAnsi="Arial Unicode MS"/>
          <w:b w:val="1"/>
          <w:color w:val="000000"/>
          <w:sz w:val="26"/>
          <w:szCs w:val="26"/>
          <w:rtl w:val="0"/>
        </w:rPr>
        <w:t xml:space="preserve">Page7（記憶）：「時間を超える記録」</w:t>
      </w:r>
    </w:p>
    <w:p w:rsidR="00000000" w:rsidDel="00000000" w:rsidP="00000000" w:rsidRDefault="00000000" w:rsidRPr="00000000" w14:paraId="0000002A">
      <w:pPr>
        <w:spacing w:after="240" w:before="240" w:lineRule="auto"/>
        <w:rPr>
          <w:b w:val="1"/>
        </w:rPr>
      </w:pPr>
      <w:r w:rsidDel="00000000" w:rsidR="00000000" w:rsidRPr="00000000">
        <w:rPr>
          <w:rFonts w:ascii="Arial Unicode MS" w:cs="Arial Unicode MS" w:eastAsia="Arial Unicode MS" w:hAnsi="Arial Unicode MS"/>
          <w:b w:val="1"/>
          <w:rtl w:val="0"/>
        </w:rPr>
        <w:t xml:space="preserve">ビジュアルイメージ：</w:t>
      </w:r>
    </w:p>
    <w:p w:rsidR="00000000" w:rsidDel="00000000" w:rsidP="00000000" w:rsidRDefault="00000000" w:rsidRPr="00000000" w14:paraId="0000002B">
      <w:pPr>
        <w:numPr>
          <w:ilvl w:val="0"/>
          <w:numId w:val="13"/>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背景：古いフィルムストリップと現代的なデジタル要素の融合</w:t>
      </w:r>
    </w:p>
    <w:p w:rsidR="00000000" w:rsidDel="00000000" w:rsidP="00000000" w:rsidRDefault="00000000" w:rsidRPr="00000000" w14:paraId="0000002C">
      <w:pPr>
        <w:numPr>
          <w:ilvl w:val="0"/>
          <w:numId w:val="13"/>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メイン要素：時計、アーカイブボックス、記憶の断片</w:t>
      </w:r>
    </w:p>
    <w:p w:rsidR="00000000" w:rsidDel="00000000" w:rsidP="00000000" w:rsidRDefault="00000000" w:rsidRPr="00000000" w14:paraId="0000002D">
      <w:pPr>
        <w:numPr>
          <w:ilvl w:val="0"/>
          <w:numId w:val="13"/>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色調：セピア色とモノクロを基調に、重要部分のみカラー</w:t>
      </w:r>
    </w:p>
    <w:p w:rsidR="00000000" w:rsidDel="00000000" w:rsidP="00000000" w:rsidRDefault="00000000" w:rsidRPr="00000000" w14:paraId="0000002E">
      <w:pPr>
        <w:spacing w:after="240" w:before="240" w:lineRule="auto"/>
        <w:rPr>
          <w:b w:val="1"/>
        </w:rPr>
      </w:pPr>
      <w:r w:rsidDel="00000000" w:rsidR="00000000" w:rsidRPr="00000000">
        <w:rPr>
          <w:rFonts w:ascii="Arial Unicode MS" w:cs="Arial Unicode MS" w:eastAsia="Arial Unicode MS" w:hAnsi="Arial Unicode MS"/>
          <w:b w:val="1"/>
          <w:rtl w:val="0"/>
        </w:rPr>
        <w:t xml:space="preserve">演出：</w:t>
      </w:r>
    </w:p>
    <w:p w:rsidR="00000000" w:rsidDel="00000000" w:rsidP="00000000" w:rsidRDefault="00000000" w:rsidRPr="00000000" w14:paraId="0000002F">
      <w:pPr>
        <w:numPr>
          <w:ilvl w:val="0"/>
          <w:numId w:val="9"/>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タイムライン上を情報が流れる演出</w:t>
      </w:r>
    </w:p>
    <w:p w:rsidR="00000000" w:rsidDel="00000000" w:rsidP="00000000" w:rsidRDefault="00000000" w:rsidRPr="00000000" w14:paraId="00000030">
      <w:pPr>
        <w:numPr>
          <w:ilvl w:val="0"/>
          <w:numId w:val="9"/>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削除されたはずの投稿が幽霊のように蘇る表現</w:t>
      </w:r>
    </w:p>
    <w:p w:rsidR="00000000" w:rsidDel="00000000" w:rsidP="00000000" w:rsidRDefault="00000000" w:rsidRPr="00000000" w14:paraId="00000031">
      <w:pPr>
        <w:numPr>
          <w:ilvl w:val="0"/>
          <w:numId w:val="9"/>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Wayback Machineの検索窓に入力すると過去のページが表示</w:t>
      </w:r>
    </w:p>
    <w:p w:rsidR="00000000" w:rsidDel="00000000" w:rsidP="00000000" w:rsidRDefault="00000000" w:rsidRPr="00000000" w14:paraId="00000032">
      <w:pPr>
        <w:numPr>
          <w:ilvl w:val="0"/>
          <w:numId w:val="9"/>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記憶と忘却を象徴する粒子の消失・復活アニメーション</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p3mlfpjmwvrv" w:id="6"/>
      <w:bookmarkEnd w:id="6"/>
      <w:r w:rsidDel="00000000" w:rsidR="00000000" w:rsidRPr="00000000">
        <w:rPr>
          <w:rFonts w:ascii="Arial Unicode MS" w:cs="Arial Unicode MS" w:eastAsia="Arial Unicode MS" w:hAnsi="Arial Unicode MS"/>
          <w:b w:val="1"/>
          <w:color w:val="000000"/>
          <w:sz w:val="26"/>
          <w:szCs w:val="26"/>
          <w:rtl w:val="0"/>
        </w:rPr>
        <w:t xml:space="preserve">Page8（未来）：「希望の光」</w:t>
      </w:r>
    </w:p>
    <w:p w:rsidR="00000000" w:rsidDel="00000000" w:rsidP="00000000" w:rsidRDefault="00000000" w:rsidRPr="00000000" w14:paraId="00000034">
      <w:pPr>
        <w:spacing w:after="240" w:before="240" w:lineRule="auto"/>
        <w:rPr>
          <w:b w:val="1"/>
        </w:rPr>
      </w:pPr>
      <w:r w:rsidDel="00000000" w:rsidR="00000000" w:rsidRPr="00000000">
        <w:rPr>
          <w:rFonts w:ascii="Arial Unicode MS" w:cs="Arial Unicode MS" w:eastAsia="Arial Unicode MS" w:hAnsi="Arial Unicode MS"/>
          <w:b w:val="1"/>
          <w:rtl w:val="0"/>
        </w:rPr>
        <w:t xml:space="preserve">ビジュアルイメージ：</w:t>
      </w:r>
    </w:p>
    <w:p w:rsidR="00000000" w:rsidDel="00000000" w:rsidP="00000000" w:rsidRDefault="00000000" w:rsidRPr="00000000" w14:paraId="00000035">
      <w:pPr>
        <w:numPr>
          <w:ilvl w:val="0"/>
          <w:numId w:val="7"/>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背景：夜明けの空をイメージしたグラデーション</w:t>
      </w:r>
    </w:p>
    <w:p w:rsidR="00000000" w:rsidDel="00000000" w:rsidP="00000000" w:rsidRDefault="00000000" w:rsidRPr="00000000" w14:paraId="00000036">
      <w:pPr>
        <w:numPr>
          <w:ilvl w:val="0"/>
          <w:numId w:val="7"/>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メイン要素：成長する木、繋がる人々のシルエット、上向きの矢印</w:t>
      </w:r>
    </w:p>
    <w:p w:rsidR="00000000" w:rsidDel="00000000" w:rsidP="00000000" w:rsidRDefault="00000000" w:rsidRPr="00000000" w14:paraId="00000037">
      <w:pPr>
        <w:numPr>
          <w:ilvl w:val="0"/>
          <w:numId w:val="7"/>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色調：暖かいオレンジから明るい青への希望的な変化</w:t>
      </w:r>
    </w:p>
    <w:p w:rsidR="00000000" w:rsidDel="00000000" w:rsidP="00000000" w:rsidRDefault="00000000" w:rsidRPr="00000000" w14:paraId="00000038">
      <w:pPr>
        <w:spacing w:after="240" w:before="240" w:lineRule="auto"/>
        <w:rPr>
          <w:b w:val="1"/>
        </w:rPr>
      </w:pPr>
      <w:r w:rsidDel="00000000" w:rsidR="00000000" w:rsidRPr="00000000">
        <w:rPr>
          <w:rFonts w:ascii="Arial Unicode MS" w:cs="Arial Unicode MS" w:eastAsia="Arial Unicode MS" w:hAnsi="Arial Unicode MS"/>
          <w:b w:val="1"/>
          <w:rtl w:val="0"/>
        </w:rPr>
        <w:t xml:space="preserve">演出：</w:t>
      </w:r>
    </w:p>
    <w:p w:rsidR="00000000" w:rsidDel="00000000" w:rsidP="00000000" w:rsidRDefault="00000000" w:rsidRPr="00000000" w14:paraId="00000039">
      <w:pPr>
        <w:numPr>
          <w:ilvl w:val="0"/>
          <w:numId w:val="2"/>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スクロールとともに暗闇から光への変化</w:t>
      </w:r>
    </w:p>
    <w:p w:rsidR="00000000" w:rsidDel="00000000" w:rsidP="00000000" w:rsidRDefault="00000000" w:rsidRPr="00000000" w14:paraId="0000003A">
      <w:pPr>
        <w:numPr>
          <w:ilvl w:val="0"/>
          <w:numId w:val="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分散型ネットワークが有機的に成長する様子</w:t>
      </w:r>
    </w:p>
    <w:p w:rsidR="00000000" w:rsidDel="00000000" w:rsidP="00000000" w:rsidRDefault="00000000" w:rsidRPr="00000000" w14:paraId="0000003B">
      <w:pPr>
        <w:numPr>
          <w:ilvl w:val="0"/>
          <w:numId w:val="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ユーザーの選択肢が枝分かれして表示</w:t>
      </w:r>
    </w:p>
    <w:p w:rsidR="00000000" w:rsidDel="00000000" w:rsidP="00000000" w:rsidRDefault="00000000" w:rsidRPr="00000000" w14:paraId="0000003C">
      <w:pPr>
        <w:numPr>
          <w:ilvl w:val="0"/>
          <w:numId w:val="2"/>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最後に全体が明るく照らされる希望的な演出</w:t>
      </w:r>
    </w:p>
    <w:p w:rsidR="00000000" w:rsidDel="00000000" w:rsidP="00000000" w:rsidRDefault="00000000" w:rsidRPr="00000000" w14:paraId="0000003D">
      <w:pPr>
        <w:pStyle w:val="Heading2"/>
        <w:keepNext w:val="0"/>
        <w:keepLines w:val="0"/>
        <w:spacing w:after="80" w:lineRule="auto"/>
        <w:ind w:left="720" w:hanging="360"/>
        <w:rPr>
          <w:b w:val="1"/>
          <w:sz w:val="34"/>
          <w:szCs w:val="34"/>
        </w:rPr>
      </w:pPr>
      <w:bookmarkStart w:colFirst="0" w:colLast="0" w:name="_sy1i6j2aog97" w:id="7"/>
      <w:bookmarkEnd w:id="7"/>
      <w:r w:rsidDel="00000000" w:rsidR="00000000" w:rsidRPr="00000000">
        <w:rPr>
          <w:rFonts w:ascii="Arial Unicode MS" w:cs="Arial Unicode MS" w:eastAsia="Arial Unicode MS" w:hAnsi="Arial Unicode MS"/>
          <w:b w:val="1"/>
          <w:sz w:val="34"/>
          <w:szCs w:val="34"/>
          <w:rtl w:val="0"/>
        </w:rPr>
        <w:t xml:space="preserve">共通の技術的演出要素</w:t>
      </w:r>
    </w:p>
    <w:p w:rsidR="00000000" w:rsidDel="00000000" w:rsidP="00000000" w:rsidRDefault="00000000" w:rsidRPr="00000000" w14:paraId="0000003E">
      <w:pPr>
        <w:spacing w:after="240" w:before="240" w:lineRule="auto"/>
        <w:rPr>
          <w:b w:val="1"/>
        </w:rPr>
      </w:pPr>
      <w:r w:rsidDel="00000000" w:rsidR="00000000" w:rsidRPr="00000000">
        <w:rPr>
          <w:rFonts w:ascii="Arial Unicode MS" w:cs="Arial Unicode MS" w:eastAsia="Arial Unicode MS" w:hAnsi="Arial Unicode MS"/>
          <w:b w:val="1"/>
          <w:rtl w:val="0"/>
        </w:rPr>
        <w:t xml:space="preserve">全ページ共通：</w:t>
      </w:r>
    </w:p>
    <w:p w:rsidR="00000000" w:rsidDel="00000000" w:rsidP="00000000" w:rsidRDefault="00000000" w:rsidRPr="00000000" w14:paraId="0000003F">
      <w:pPr>
        <w:numPr>
          <w:ilvl w:val="0"/>
          <w:numId w:val="12"/>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スムーズなスクロールトリガーアニメーション</w:t>
      </w:r>
    </w:p>
    <w:p w:rsidR="00000000" w:rsidDel="00000000" w:rsidP="00000000" w:rsidRDefault="00000000" w:rsidRPr="00000000" w14:paraId="00000040">
      <w:pPr>
        <w:numPr>
          <w:ilvl w:val="0"/>
          <w:numId w:val="1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レスポンシブ対応の流体的なレイアウト</w:t>
      </w:r>
    </w:p>
    <w:p w:rsidR="00000000" w:rsidDel="00000000" w:rsidP="00000000" w:rsidRDefault="00000000" w:rsidRPr="00000000" w14:paraId="00000041">
      <w:pPr>
        <w:numPr>
          <w:ilvl w:val="0"/>
          <w:numId w:val="1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読み進めるにつれて変化するプログレスバー</w:t>
      </w:r>
    </w:p>
    <w:p w:rsidR="00000000" w:rsidDel="00000000" w:rsidP="00000000" w:rsidRDefault="00000000" w:rsidRPr="00000000" w14:paraId="00000042">
      <w:pPr>
        <w:numPr>
          <w:ilvl w:val="0"/>
          <w:numId w:val="1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章間の自然な遷移効果</w:t>
      </w:r>
    </w:p>
    <w:p w:rsidR="00000000" w:rsidDel="00000000" w:rsidP="00000000" w:rsidRDefault="00000000" w:rsidRPr="00000000" w14:paraId="00000043">
      <w:pPr>
        <w:numPr>
          <w:ilvl w:val="0"/>
          <w:numId w:val="1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アクセシビリティに配慮した動きのコントロール機能</w:t>
      </w:r>
    </w:p>
    <w:p w:rsidR="00000000" w:rsidDel="00000000" w:rsidP="00000000" w:rsidRDefault="00000000" w:rsidRPr="00000000" w14:paraId="00000044">
      <w:pPr>
        <w:numPr>
          <w:ilvl w:val="0"/>
          <w:numId w:val="5"/>
        </w:numPr>
        <w:spacing w:after="240" w:before="0" w:beforeAutospacing="0" w:lineRule="auto"/>
        <w:ind w:left="720" w:hanging="360"/>
        <w:rPr>
          <w:b w:val="1"/>
          <w:u w:val="non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