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050"/>
        <w:gridCol w:w="2250"/>
        <w:gridCol w:w="1466"/>
      </w:tblGrid>
      <w:tr w:rsidR="008D62A3" w:rsidRPr="00542CC6" w14:paraId="188FB726" w14:textId="77777777" w:rsidTr="002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2778C8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4F7BDB8" w14:textId="77777777" w:rsidR="008D62A3" w:rsidRPr="009D557D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2F2F2" w:themeFill="background1" w:themeFillShade="F2"/>
            <w:vAlign w:val="center"/>
          </w:tcPr>
          <w:p w14:paraId="7E6465EF" w14:textId="0C1D19F8" w:rsidR="001702AF" w:rsidRPr="001702AF" w:rsidRDefault="001702AF" w:rsidP="002778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attention 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2778C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2778C8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2778C8">
            <w:pPr>
              <w:jc w:val="center"/>
            </w:pPr>
            <w:r w:rsidRPr="00191F0B">
              <w:t>Year</w:t>
            </w:r>
          </w:p>
        </w:tc>
        <w:tc>
          <w:tcPr>
            <w:tcW w:w="540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2778C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3A77C4" w14:paraId="5FCAC44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225A3C85" w14:textId="2D259260" w:rsidR="003A77C4" w:rsidRPr="003A77C4" w:rsidRDefault="003A77C4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2021 - 2024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7AD08D55" w14:textId="6BBF020C" w:rsidR="003A77C4" w:rsidRPr="00712A3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M.S. </w:t>
            </w:r>
            <w:r w:rsidRPr="003A77C4">
              <w:rPr>
                <w:rFonts w:ascii="Arial" w:hAnsi="Arial" w:cs="Arial"/>
                <w:sz w:val="18"/>
                <w:szCs w:val="18"/>
              </w:rPr>
              <w:t>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DCAFFF9" w14:textId="0E3E4E55" w:rsidR="003A77C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2778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2778C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129AD7F8" w14:textId="77777777" w:rsidR="008B64BC" w:rsidRPr="00B551BA" w:rsidRDefault="008B64BC" w:rsidP="002778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2778C8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CCE0E3" w14:textId="6DC3FA58" w:rsidR="008109EE" w:rsidRDefault="008109EE" w:rsidP="002778C8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432B4F">
              <w:rPr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475C4C4B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2928F94C" w14:textId="4F257932" w:rsidR="00D261CD" w:rsidRDefault="00D261CD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ISCA </w:t>
            </w:r>
            <w:r w:rsidR="0016052E">
              <w:rPr>
                <w:rFonts w:ascii="Arial" w:hAnsi="Arial" w:cs="Arial"/>
                <w:b/>
                <w:bCs/>
                <w:sz w:val="18"/>
                <w:szCs w:val="18"/>
              </w:rPr>
              <w:t>‘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679376A9" w:rsidR="006E326F" w:rsidRDefault="002F30EA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Writing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326F"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CUDA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 w:rsidR="0017786C">
              <w:rPr>
                <w:rFonts w:ascii="Arial" w:hAnsi="Arial" w:cs="Arial"/>
                <w:sz w:val="18"/>
                <w:szCs w:val="18"/>
              </w:rPr>
              <w:t>,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326F"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 w:rsidR="006E326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35EEE6E" w14:textId="4C423D3E" w:rsidR="00EE3E78" w:rsidRPr="2181F562" w:rsidRDefault="00EE3E78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</w:t>
            </w:r>
            <w:r w:rsidR="001958A1">
              <w:rPr>
                <w:sz w:val="20"/>
                <w:szCs w:val="20"/>
              </w:rPr>
              <w:t>Sep 2024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1B3124C5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77C6E55E" w14:textId="0B9CA9EE" w:rsidR="00703A79" w:rsidRDefault="00703A79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Work</w:t>
            </w:r>
            <w:r w:rsidR="009F2A54">
              <w:rPr>
                <w:rFonts w:ascii="Arial" w:hAnsi="Arial" w:cs="Arial"/>
                <w:sz w:val="18"/>
                <w:szCs w:val="18"/>
              </w:rPr>
              <w:t>ed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POD-Attention</w:t>
            </w:r>
            <w:r w:rsidR="00352FF2">
              <w:rPr>
                <w:rFonts w:ascii="Arial" w:hAnsi="Arial" w:cs="Arial"/>
                <w:sz w:val="18"/>
                <w:szCs w:val="18"/>
              </w:rPr>
              <w:t>;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</w:t>
            </w:r>
            <w:r w:rsidR="007126BC">
              <w:rPr>
                <w:rFonts w:ascii="Arial" w:hAnsi="Arial" w:cs="Arial"/>
                <w:sz w:val="18"/>
                <w:szCs w:val="18"/>
              </w:rPr>
              <w:t>.</w:t>
            </w:r>
            <w:r w:rsidR="00CD2B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31F5">
              <w:rPr>
                <w:rFonts w:ascii="Arial" w:hAnsi="Arial" w:cs="Arial"/>
                <w:sz w:val="18"/>
                <w:szCs w:val="18"/>
              </w:rPr>
              <w:t>[</w:t>
            </w:r>
            <w:r w:rsidR="002423A7" w:rsidRPr="00C957A1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2423A7" w:rsidRPr="00C957A1">
              <w:rPr>
                <w:b/>
                <w:bCs/>
              </w:rPr>
              <w:t>SPLOS ‘25</w:t>
            </w:r>
            <w:r w:rsidR="008831F5">
              <w:rPr>
                <w:rFonts w:ascii="Arial" w:hAnsi="Arial" w:cs="Arial"/>
                <w:sz w:val="18"/>
                <w:szCs w:val="18"/>
              </w:rPr>
              <w:t>]</w:t>
            </w:r>
          </w:p>
          <w:p w14:paraId="4E08C002" w14:textId="5FB95DF1" w:rsidR="00C838CC" w:rsidRPr="00703A79" w:rsidRDefault="00C838CC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2778C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2778C8">
            <w:pPr>
              <w:jc w:val="center"/>
            </w:pP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0F9A360E" w14:textId="7749A47D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18BB6211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B3C37">
              <w:rPr>
                <w:rFonts w:ascii="Arial" w:hAnsi="Arial" w:cs="Arial"/>
                <w:sz w:val="18"/>
                <w:szCs w:val="18"/>
              </w:rPr>
              <w:t>Improved</w:t>
            </w:r>
            <w:r w:rsidRPr="00F71F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hyperlink r:id="rId15">
              <w:r w:rsidRPr="00F71F0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2778C8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2778C8">
            <w:pPr>
              <w:ind w:left="606" w:right="184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41EF7A3C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14:paraId="5A0543DD" w14:textId="5A325FCB" w:rsidR="00703A79" w:rsidRPr="00CA3550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Arkaprava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2778C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277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auto"/>
            <w:vAlign w:val="center"/>
          </w:tcPr>
          <w:p w14:paraId="726D79C8" w14:textId="7B2FA950" w:rsidR="00AD2BD5" w:rsidRPr="00AD2BD5" w:rsidRDefault="00CD2B7D" w:rsidP="00AD2BD5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r w:rsidR="002423A7">
              <w:rPr>
                <w:rFonts w:ascii="Arial" w:hAnsi="Arial" w:cs="Arial"/>
                <w:color w:val="000000" w:themeColor="text1"/>
                <w:sz w:val="18"/>
                <w:szCs w:val="18"/>
              </w:rPr>
              <w:t>ASPLOS ‘25</w:t>
            </w: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] </w:t>
            </w:r>
            <w:bookmarkStart w:id="0" w:name="OLE_LINK2"/>
            <w:r w:rsidRPr="00CD2B7D">
              <w:rPr>
                <w:rFonts w:ascii="Arial" w:hAnsi="Arial" w:cs="Arial"/>
                <w:color w:val="1F497D" w:themeColor="text2"/>
                <w:sz w:val="18"/>
                <w:szCs w:val="18"/>
              </w:rPr>
              <w:t>POD-Attention: Unlocking Full Prefill-Decode Overlap for Faster LLM Inference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End w:id="0"/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[</w:t>
            </w:r>
            <w:hyperlink r:id="rId18" w:history="1">
              <w:r w:rsidRPr="00CD2B7D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]</w:t>
            </w:r>
          </w:p>
          <w:p w14:paraId="779407E3" w14:textId="6E7F5CDE" w:rsidR="00AD2BD5" w:rsidRDefault="00AD2BD5" w:rsidP="00AD2BD5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24292E"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7CC64175" wp14:editId="6C696104">
                  <wp:simplePos x="0" y="0"/>
                  <wp:positionH relativeFrom="margin">
                    <wp:posOffset>267970</wp:posOffset>
                  </wp:positionH>
                  <wp:positionV relativeFrom="margin">
                    <wp:posOffset>232410</wp:posOffset>
                  </wp:positionV>
                  <wp:extent cx="133350" cy="133350"/>
                  <wp:effectExtent l="0" t="0" r="0" b="6350"/>
                  <wp:wrapTight wrapText="bothSides">
                    <wp:wrapPolygon edited="0">
                      <wp:start x="4114" y="0"/>
                      <wp:lineTo x="2057" y="4114"/>
                      <wp:lineTo x="2057" y="20571"/>
                      <wp:lineTo x="10286" y="20571"/>
                      <wp:lineTo x="18514" y="20571"/>
                      <wp:lineTo x="18514" y="10286"/>
                      <wp:lineTo x="16457" y="0"/>
                      <wp:lineTo x="4114" y="0"/>
                    </wp:wrapPolygon>
                  </wp:wrapTight>
                  <wp:docPr id="1708902988" name="Graphic 2" descr="Ribb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02988" name="Graphic 1708902988" descr="Ribbon with solid fill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2BD5">
              <w:rPr>
                <w:rFonts w:ascii="Arial" w:hAnsi="Arial" w:cs="Arial"/>
                <w:color w:val="24292E"/>
                <w:sz w:val="18"/>
                <w:szCs w:val="18"/>
              </w:rPr>
              <w:t>Distinguished Artifact Award</w:t>
            </w:r>
          </w:p>
          <w:p w14:paraId="57502CA7" w14:textId="437195FE" w:rsidR="002423A7" w:rsidRPr="00AD2BD5" w:rsidRDefault="00CD2B7D" w:rsidP="00AD2BD5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Ramya Prabhu, Jayashree Mohan, Simon Peter, Ramachandran Ramjee, Ashish Panwar</w:t>
            </w:r>
          </w:p>
          <w:p w14:paraId="5C091F68" w14:textId="760D5767" w:rsidR="00CD2B7D" w:rsidRPr="002423A7" w:rsidRDefault="002423A7" w:rsidP="002423A7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30</w:t>
            </w:r>
            <w:r w:rsidRP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th</w:t>
            </w:r>
            <w:r w:rsid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ACM</w:t>
            </w: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International Conference on Architectural Support for Programming Languages and Operating Systems</w:t>
            </w:r>
          </w:p>
          <w:p w14:paraId="59CCC42C" w14:textId="4E456CF7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1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2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Simon Peter</w:t>
            </w:r>
          </w:p>
          <w:p w14:paraId="697A6CCE" w14:textId="4EB95F4D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5E29D939" w14:textId="248AB7D2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Petrisko,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 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lang w:val="en-US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477CCB93" w14:textId="0264A46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Scoped Buffered Persistency Model for GPUs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3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4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Arkaprava Basu</w:t>
            </w:r>
          </w:p>
          <w:p w14:paraId="03394381" w14:textId="180CE92F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Architectural Support for Programming Languages and Operating Systems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Start w:id="1" w:name="OLE_LINK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bookmarkEnd w:id="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5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6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Arkaprava Basu</w:t>
            </w:r>
          </w:p>
          <w:p w14:paraId="40B6B149" w14:textId="1ADC07A5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 </w:t>
            </w:r>
          </w:p>
          <w:p w14:paraId="038ED1DC" w14:textId="6C39F148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 w:rsidRPr="00B3673E">
              <w:rPr>
                <w:rStyle w:val="Strong"/>
                <w:b/>
                <w:bCs/>
              </w:rPr>
              <w:t xml:space="preserve"> </w:t>
            </w:r>
            <w:r w:rsidRPr="00B3673E"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7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B3673E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8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and Arkaprava Basu</w:t>
            </w:r>
          </w:p>
          <w:p w14:paraId="3BBC09DF" w14:textId="3D9BC7AC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ACM SIGOPS 28th Symposium on Operating Systems Principles</w:t>
            </w:r>
          </w:p>
          <w:p w14:paraId="57809ECC" w14:textId="21F40B8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B3673E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 w:rsidRPr="00B3673E"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: A Scoped Race Detector for GPUs  </w:t>
            </w:r>
            <w:hyperlink r:id="rId29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 w:rsidRPr="00B3673E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30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K.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Alvin A George*, Arkaprava Basu</w:t>
            </w:r>
          </w:p>
          <w:p w14:paraId="3FA08C93" w14:textId="552F22A7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04CBAAD7" w14:textId="77777777" w:rsidR="00CA4595" w:rsidRPr="00B3673E" w:rsidRDefault="00CA4595" w:rsidP="002778C8">
            <w:pPr>
              <w:shd w:val="clear" w:color="auto" w:fill="FFFFFF" w:themeFill="background1"/>
              <w:spacing w:line="276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24292E"/>
                <w:sz w:val="18"/>
                <w:szCs w:val="18"/>
              </w:rPr>
            </w:pPr>
          </w:p>
          <w:p w14:paraId="739986F9" w14:textId="77777777" w:rsidR="00703A79" w:rsidRPr="00446C77" w:rsidRDefault="00703A79" w:rsidP="002778C8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76DF760E" w14:textId="77777777" w:rsidR="00703A79" w:rsidRDefault="00703A79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  <w:p w14:paraId="5ED29EC8" w14:textId="44BD6A1D" w:rsidR="00CA4595" w:rsidRPr="00CA3550" w:rsidRDefault="00CA4595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</w:p>
        </w:tc>
      </w:tr>
      <w:tr w:rsidR="002778C8" w14:paraId="72EEC60D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5D6E7E43" w14:textId="4B5EBCD8" w:rsidR="002778C8" w:rsidRDefault="00221AC2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WORKSHOPS AND </w:t>
            </w:r>
            <w:r w:rsidR="002778C8">
              <w:rPr>
                <w:sz w:val="24"/>
                <w:szCs w:val="24"/>
              </w:rPr>
              <w:t>TALKS</w:t>
            </w:r>
          </w:p>
        </w:tc>
      </w:tr>
      <w:tr w:rsidR="002778C8" w14:paraId="2B314014" w14:textId="4AAED14B" w:rsidTr="0000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FFFFFF" w:themeFill="background1"/>
          </w:tcPr>
          <w:p w14:paraId="6728F5EB" w14:textId="296F36DA" w:rsidR="00002F50" w:rsidRPr="00002F50" w:rsidRDefault="00002F50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1"/>
                <w:szCs w:val="21"/>
                <w:u w:val="single"/>
              </w:rPr>
            </w:pPr>
            <w:r w:rsidRPr="00002F50">
              <w:rPr>
                <w:rFonts w:ascii="Arial" w:hAnsi="Arial" w:cs="Arial"/>
                <w:color w:val="1F497D" w:themeColor="text2"/>
                <w:sz w:val="20"/>
                <w:szCs w:val="20"/>
              </w:rPr>
              <w:t>POD-Attention: Unlocking Full Prefill-Decode Overlap for Faster LLM Inference</w:t>
            </w:r>
          </w:p>
          <w:p w14:paraId="3BE1D3A9" w14:textId="36D78A51" w:rsidR="00002F50" w:rsidRPr="00F71F0B" w:rsidRDefault="00002F50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96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Microsoft Research India (AI Infrastructure Group)</w:t>
            </w:r>
          </w:p>
          <w:p w14:paraId="6D214C38" w14:textId="68B0F161" w:rsidR="002778C8" w:rsidRPr="00002F50" w:rsidRDefault="002778C8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1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(MC)^2: Lazy </w:t>
              </w:r>
              <w:proofErr w:type="spellStart"/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MemCopy</w:t>
              </w:r>
              <w:proofErr w:type="spellEnd"/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 at the Memory Controller</w:t>
              </w:r>
            </w:hyperlink>
          </w:p>
          <w:p w14:paraId="40CF6B4F" w14:textId="19575506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Cornell University (Networked and Operating Systems Group)</w:t>
            </w:r>
          </w:p>
          <w:p w14:paraId="351270F8" w14:textId="30ECF8D0" w:rsidR="002778C8" w:rsidRPr="00F71F0B" w:rsidRDefault="002778C8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Indian Institute of Science</w:t>
            </w:r>
            <w:r w:rsidR="005E266E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(Computer Systems Lab)</w:t>
            </w:r>
          </w:p>
          <w:p w14:paraId="243584BE" w14:textId="77777777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International Symposium on Computer Architecture (ISCA)</w:t>
            </w:r>
          </w:p>
          <w:p w14:paraId="682D547E" w14:textId="77777777" w:rsidR="005E266E" w:rsidRPr="00F71F0B" w:rsidRDefault="005E266E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Washington (Systems Lab)</w:t>
            </w:r>
          </w:p>
          <w:p w14:paraId="5998FE53" w14:textId="61E28AC0" w:rsidR="005E266E" w:rsidRPr="00002F50" w:rsidRDefault="005E266E" w:rsidP="005E266E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2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GPM: Leveraging Persistent Memory from a GPU</w:t>
              </w:r>
            </w:hyperlink>
          </w:p>
          <w:p w14:paraId="4113AF1A" w14:textId="7D16AD45" w:rsidR="00002F50" w:rsidRPr="00002F50" w:rsidRDefault="005E266E" w:rsidP="00002F50">
            <w:pPr>
              <w:pStyle w:val="ListParagraph"/>
              <w:numPr>
                <w:ilvl w:val="1"/>
                <w:numId w:val="15"/>
              </w:numPr>
              <w:ind w:left="796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California San Diego (</w:t>
            </w:r>
            <w:r w:rsidR="00002F50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Non-Volatile Memories Workshop)</w:t>
            </w:r>
          </w:p>
        </w:tc>
        <w:tc>
          <w:tcPr>
            <w:tcW w:w="1466" w:type="dxa"/>
            <w:tcBorders>
              <w:left w:val="nil"/>
            </w:tcBorders>
            <w:shd w:val="clear" w:color="auto" w:fill="FFFFFF" w:themeFill="background1"/>
          </w:tcPr>
          <w:p w14:paraId="134E9775" w14:textId="77777777" w:rsidR="002778C8" w:rsidRDefault="002778C8" w:rsidP="00002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F0A6BE" w14:textId="59A99480" w:rsidR="00002F50" w:rsidRPr="00F71F0B" w:rsidRDefault="00002F50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(Sept </w:t>
            </w:r>
            <w:r w:rsidR="00EA4FA0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4CA52B19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29E889C" w14:textId="05E20BF0" w:rsidR="002778C8" w:rsidRPr="00F71F0B" w:rsidRDefault="002778C8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</w:t>
            </w:r>
            <w:r w:rsidR="005E266E" w:rsidRPr="00F71F0B">
              <w:rPr>
                <w:rFonts w:cstheme="minorHAnsi"/>
                <w:sz w:val="18"/>
                <w:szCs w:val="18"/>
              </w:rPr>
              <w:t>Nov</w:t>
            </w:r>
            <w:r w:rsidRPr="00F71F0B">
              <w:rPr>
                <w:rFonts w:cstheme="minorHAnsi"/>
                <w:sz w:val="18"/>
                <w:szCs w:val="18"/>
              </w:rPr>
              <w:t xml:space="preserve"> </w:t>
            </w:r>
            <w:r w:rsidR="005E266E" w:rsidRPr="00F71F0B">
              <w:rPr>
                <w:rFonts w:cstheme="minorHAnsi"/>
                <w:sz w:val="18"/>
                <w:szCs w:val="18"/>
              </w:rPr>
              <w:t>‘24)</w:t>
            </w:r>
          </w:p>
          <w:p w14:paraId="721B2181" w14:textId="3F13164D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(Aug ‘24)</w:t>
            </w:r>
          </w:p>
          <w:p w14:paraId="194DA5D9" w14:textId="77777777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(July ‘24)</w:t>
            </w:r>
          </w:p>
          <w:p w14:paraId="22062788" w14:textId="257060DE" w:rsidR="005E266E" w:rsidRPr="00F71F0B" w:rsidRDefault="005E266E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(May </w:t>
            </w:r>
            <w:r w:rsidR="00002F50" w:rsidRPr="00F71F0B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7C5577F3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A015FF" w14:textId="6FE3E1A0" w:rsidR="00002F50" w:rsidRPr="005E266E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71F0B">
              <w:rPr>
                <w:rFonts w:cstheme="minorHAnsi"/>
                <w:sz w:val="18"/>
                <w:szCs w:val="18"/>
              </w:rPr>
              <w:t>(May ‘22)</w:t>
            </w:r>
          </w:p>
        </w:tc>
      </w:tr>
      <w:tr w:rsidR="00703A79" w14:paraId="6FEC7CFA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2D1DEBD1" w14:textId="2F48C1BE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5E836AAB" w14:textId="4EED82BC" w:rsidR="00703A79" w:rsidRPr="005E266E" w:rsidRDefault="00703A79" w:rsidP="002778C8">
            <w:pPr>
              <w:ind w:left="336" w:hanging="27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5E266E">
              <w:rPr>
                <w:rFonts w:cstheme="minorHAnsi"/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A01908" w14:textId="15C2C9BF" w:rsidR="00703A79" w:rsidRPr="005E266E" w:rsidRDefault="00703A79" w:rsidP="002778C8">
            <w:pPr>
              <w:ind w:left="606" w:right="184" w:hanging="2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>(2018 - 2019)</w:t>
            </w:r>
          </w:p>
        </w:tc>
      </w:tr>
      <w:tr w:rsidR="00703A79" w14:paraId="74BD6025" w14:textId="77777777" w:rsidTr="002778C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0564527E" w14:textId="71A18992" w:rsidR="00C838CC" w:rsidRPr="00C838CC" w:rsidRDefault="00C838CC" w:rsidP="002778C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2778C8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t>VOLUNTEER SERVICE</w:t>
            </w:r>
          </w:p>
        </w:tc>
      </w:tr>
      <w:tr w:rsidR="00703A79" w14:paraId="7A435E6F" w14:textId="77777777" w:rsidTr="002778C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0295A844" w14:textId="70A57F6B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Grad Admission Reader</w:t>
            </w:r>
            <w:r w:rsidR="007C0CB2">
              <w:rPr>
                <w:rFonts w:ascii="Arial" w:hAnsi="Arial" w:cs="Arial"/>
                <w:sz w:val="18"/>
                <w:szCs w:val="18"/>
              </w:rPr>
              <w:t xml:space="preserve"> (2022)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2778C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03820227" w14:textId="7777777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3EC5BAE7" w14:textId="78AE7DD9" w:rsidR="00703A79" w:rsidRPr="000C3BD1" w:rsidRDefault="00D66BA6" w:rsidP="002778C8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2778C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56F1FD0B" w14:textId="6003E15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8E814" w14:textId="77777777" w:rsidR="00884754" w:rsidRDefault="00884754" w:rsidP="009550CC">
      <w:pPr>
        <w:spacing w:after="0" w:line="240" w:lineRule="auto"/>
      </w:pPr>
      <w:r>
        <w:separator/>
      </w:r>
    </w:p>
  </w:endnote>
  <w:endnote w:type="continuationSeparator" w:id="0">
    <w:p w14:paraId="44EBBA4B" w14:textId="77777777" w:rsidR="00884754" w:rsidRDefault="00884754" w:rsidP="009550CC">
      <w:pPr>
        <w:spacing w:after="0" w:line="240" w:lineRule="auto"/>
      </w:pPr>
      <w:r>
        <w:continuationSeparator/>
      </w:r>
    </w:p>
  </w:endnote>
  <w:endnote w:type="continuationNotice" w:id="1">
    <w:p w14:paraId="7402E73E" w14:textId="77777777" w:rsidR="00884754" w:rsidRDefault="008847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0CFE6" w14:textId="77777777" w:rsidR="00884754" w:rsidRDefault="00884754" w:rsidP="009550CC">
      <w:pPr>
        <w:spacing w:after="0" w:line="240" w:lineRule="auto"/>
      </w:pPr>
      <w:r>
        <w:separator/>
      </w:r>
    </w:p>
  </w:footnote>
  <w:footnote w:type="continuationSeparator" w:id="0">
    <w:p w14:paraId="56EC2890" w14:textId="77777777" w:rsidR="00884754" w:rsidRDefault="00884754" w:rsidP="009550CC">
      <w:pPr>
        <w:spacing w:after="0" w:line="240" w:lineRule="auto"/>
      </w:pPr>
      <w:r>
        <w:continuationSeparator/>
      </w:r>
    </w:p>
  </w:footnote>
  <w:footnote w:type="continuationNotice" w:id="1">
    <w:p w14:paraId="0817C28D" w14:textId="77777777" w:rsidR="00884754" w:rsidRDefault="008847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4F1F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Trophy with solid fill" style="width:9.8pt;height:10pt;visibility:visible">
            <v:imagedata r:id="rId1" o:title="" cropright="-5825f"/>
          </v:shape>
        </w:pict>
      </mc:Choice>
      <mc:Fallback>
        <w:drawing>
          <wp:inline distT="0" distB="0" distL="0" distR="0" wp14:anchorId="66B8B53B" wp14:editId="570D8BF9">
            <wp:extent cx="124460" cy="124460"/>
            <wp:effectExtent l="0" t="0" r="2540" b="2540"/>
            <wp:docPr id="1261099885" name="Graphic 1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1602" name="Graphic 1615661602" descr="Trophy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4449"/>
    <w:multiLevelType w:val="hybridMultilevel"/>
    <w:tmpl w:val="CE48204C"/>
    <w:lvl w:ilvl="0" w:tplc="68DE8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82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664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7EB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E817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C97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BAE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20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FC5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E5473"/>
    <w:multiLevelType w:val="multilevel"/>
    <w:tmpl w:val="5FFA58F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1506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9"/>
  </w:num>
  <w:num w:numId="2" w16cid:durableId="2128422863">
    <w:abstractNumId w:val="8"/>
  </w:num>
  <w:num w:numId="3" w16cid:durableId="705760201">
    <w:abstractNumId w:val="7"/>
  </w:num>
  <w:num w:numId="4" w16cid:durableId="684790344">
    <w:abstractNumId w:val="15"/>
  </w:num>
  <w:num w:numId="5" w16cid:durableId="1250501404">
    <w:abstractNumId w:val="5"/>
  </w:num>
  <w:num w:numId="6" w16cid:durableId="1921985090">
    <w:abstractNumId w:val="6"/>
  </w:num>
  <w:num w:numId="7" w16cid:durableId="1743916469">
    <w:abstractNumId w:val="0"/>
  </w:num>
  <w:num w:numId="8" w16cid:durableId="227569999">
    <w:abstractNumId w:val="4"/>
  </w:num>
  <w:num w:numId="9" w16cid:durableId="1662545313">
    <w:abstractNumId w:val="13"/>
  </w:num>
  <w:num w:numId="10" w16cid:durableId="1260868131">
    <w:abstractNumId w:val="11"/>
  </w:num>
  <w:num w:numId="11" w16cid:durableId="1560553076">
    <w:abstractNumId w:val="3"/>
  </w:num>
  <w:num w:numId="12" w16cid:durableId="992830006">
    <w:abstractNumId w:val="1"/>
  </w:num>
  <w:num w:numId="13" w16cid:durableId="107746347">
    <w:abstractNumId w:val="12"/>
  </w:num>
  <w:num w:numId="14" w16cid:durableId="999236664">
    <w:abstractNumId w:val="10"/>
  </w:num>
  <w:num w:numId="15" w16cid:durableId="1336420737">
    <w:abstractNumId w:val="14"/>
  </w:num>
  <w:num w:numId="16" w16cid:durableId="39782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2F50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30F8"/>
    <w:rsid w:val="00067960"/>
    <w:rsid w:val="00070C3A"/>
    <w:rsid w:val="0008395D"/>
    <w:rsid w:val="00094DDE"/>
    <w:rsid w:val="000B3C37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6052E"/>
    <w:rsid w:val="001702AF"/>
    <w:rsid w:val="00170EEE"/>
    <w:rsid w:val="0017786C"/>
    <w:rsid w:val="0018113B"/>
    <w:rsid w:val="00182DAB"/>
    <w:rsid w:val="0018620C"/>
    <w:rsid w:val="00191F0B"/>
    <w:rsid w:val="0019408C"/>
    <w:rsid w:val="001958A1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21AC2"/>
    <w:rsid w:val="00232615"/>
    <w:rsid w:val="002406A9"/>
    <w:rsid w:val="0024165E"/>
    <w:rsid w:val="002423A7"/>
    <w:rsid w:val="002569F3"/>
    <w:rsid w:val="00260AA3"/>
    <w:rsid w:val="00261D65"/>
    <w:rsid w:val="002647AA"/>
    <w:rsid w:val="002663CC"/>
    <w:rsid w:val="002676FE"/>
    <w:rsid w:val="00272EA6"/>
    <w:rsid w:val="00275874"/>
    <w:rsid w:val="002758C4"/>
    <w:rsid w:val="00276199"/>
    <w:rsid w:val="002778C8"/>
    <w:rsid w:val="002920AD"/>
    <w:rsid w:val="002958F1"/>
    <w:rsid w:val="002A78ED"/>
    <w:rsid w:val="002B17DC"/>
    <w:rsid w:val="002C2739"/>
    <w:rsid w:val="002C4DE6"/>
    <w:rsid w:val="002E00D4"/>
    <w:rsid w:val="002E5C2D"/>
    <w:rsid w:val="002F30EA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335E3"/>
    <w:rsid w:val="00351D92"/>
    <w:rsid w:val="00352CAD"/>
    <w:rsid w:val="00352F23"/>
    <w:rsid w:val="00352FBD"/>
    <w:rsid w:val="00352FF2"/>
    <w:rsid w:val="00387BA1"/>
    <w:rsid w:val="00392905"/>
    <w:rsid w:val="003A67BA"/>
    <w:rsid w:val="003A77C4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21B9"/>
    <w:rsid w:val="00405877"/>
    <w:rsid w:val="004114F2"/>
    <w:rsid w:val="00415B33"/>
    <w:rsid w:val="00423F86"/>
    <w:rsid w:val="00425AFA"/>
    <w:rsid w:val="00432B4F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7793B"/>
    <w:rsid w:val="00495FE9"/>
    <w:rsid w:val="004A233B"/>
    <w:rsid w:val="004A3A2E"/>
    <w:rsid w:val="004B0DA1"/>
    <w:rsid w:val="004B3B12"/>
    <w:rsid w:val="004B5016"/>
    <w:rsid w:val="004B735A"/>
    <w:rsid w:val="004B76DE"/>
    <w:rsid w:val="004C1F73"/>
    <w:rsid w:val="004C4F8D"/>
    <w:rsid w:val="004C6349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340"/>
    <w:rsid w:val="0055269A"/>
    <w:rsid w:val="005574F5"/>
    <w:rsid w:val="0056685F"/>
    <w:rsid w:val="0057430A"/>
    <w:rsid w:val="0058461A"/>
    <w:rsid w:val="00586A47"/>
    <w:rsid w:val="0058743C"/>
    <w:rsid w:val="005B139B"/>
    <w:rsid w:val="005C0975"/>
    <w:rsid w:val="005C3448"/>
    <w:rsid w:val="005D3D31"/>
    <w:rsid w:val="005D7B90"/>
    <w:rsid w:val="005E266E"/>
    <w:rsid w:val="005F63DC"/>
    <w:rsid w:val="0060031A"/>
    <w:rsid w:val="00604C04"/>
    <w:rsid w:val="006204B6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2ED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6F64CD"/>
    <w:rsid w:val="00703A79"/>
    <w:rsid w:val="007126BC"/>
    <w:rsid w:val="00712A34"/>
    <w:rsid w:val="007268EE"/>
    <w:rsid w:val="00741ED6"/>
    <w:rsid w:val="00756438"/>
    <w:rsid w:val="00757D84"/>
    <w:rsid w:val="007615F4"/>
    <w:rsid w:val="00763038"/>
    <w:rsid w:val="007727B0"/>
    <w:rsid w:val="00773A83"/>
    <w:rsid w:val="00792D13"/>
    <w:rsid w:val="007A1F7C"/>
    <w:rsid w:val="007A496C"/>
    <w:rsid w:val="007B1C55"/>
    <w:rsid w:val="007C0CB2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3F2A"/>
    <w:rsid w:val="00856837"/>
    <w:rsid w:val="00861664"/>
    <w:rsid w:val="008657BA"/>
    <w:rsid w:val="008660D7"/>
    <w:rsid w:val="00877657"/>
    <w:rsid w:val="0087783D"/>
    <w:rsid w:val="00880715"/>
    <w:rsid w:val="008831F5"/>
    <w:rsid w:val="00884754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47DD4"/>
    <w:rsid w:val="00954A8B"/>
    <w:rsid w:val="009550CC"/>
    <w:rsid w:val="00964D29"/>
    <w:rsid w:val="00966D8B"/>
    <w:rsid w:val="009673E9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12CB"/>
    <w:rsid w:val="009C4AF7"/>
    <w:rsid w:val="009D2861"/>
    <w:rsid w:val="009D557D"/>
    <w:rsid w:val="009E62E2"/>
    <w:rsid w:val="009E7388"/>
    <w:rsid w:val="009E7553"/>
    <w:rsid w:val="009F1F58"/>
    <w:rsid w:val="009F2A54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6A47"/>
    <w:rsid w:val="00AC7278"/>
    <w:rsid w:val="00AD2BD5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3673E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52004"/>
    <w:rsid w:val="00C523F1"/>
    <w:rsid w:val="00C538AF"/>
    <w:rsid w:val="00C61838"/>
    <w:rsid w:val="00C628E0"/>
    <w:rsid w:val="00C765BC"/>
    <w:rsid w:val="00C838CC"/>
    <w:rsid w:val="00C91143"/>
    <w:rsid w:val="00C9232F"/>
    <w:rsid w:val="00C934AF"/>
    <w:rsid w:val="00C957A1"/>
    <w:rsid w:val="00C96E9A"/>
    <w:rsid w:val="00CA0EB6"/>
    <w:rsid w:val="00CA3550"/>
    <w:rsid w:val="00CA4595"/>
    <w:rsid w:val="00CB219E"/>
    <w:rsid w:val="00CB2A64"/>
    <w:rsid w:val="00CC1818"/>
    <w:rsid w:val="00CD2B7D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96BA1"/>
    <w:rsid w:val="00D9708B"/>
    <w:rsid w:val="00DA6C23"/>
    <w:rsid w:val="00DB34A7"/>
    <w:rsid w:val="00DD1B17"/>
    <w:rsid w:val="00DD201C"/>
    <w:rsid w:val="00DE21B2"/>
    <w:rsid w:val="00DF1695"/>
    <w:rsid w:val="00DF5733"/>
    <w:rsid w:val="00DF59A8"/>
    <w:rsid w:val="00E07EAC"/>
    <w:rsid w:val="00E11382"/>
    <w:rsid w:val="00E1477D"/>
    <w:rsid w:val="00E15AD5"/>
    <w:rsid w:val="00E15FEC"/>
    <w:rsid w:val="00E17452"/>
    <w:rsid w:val="00E24F30"/>
    <w:rsid w:val="00E30623"/>
    <w:rsid w:val="00E31235"/>
    <w:rsid w:val="00E446C1"/>
    <w:rsid w:val="00E45137"/>
    <w:rsid w:val="00E46361"/>
    <w:rsid w:val="00E51301"/>
    <w:rsid w:val="00E730C3"/>
    <w:rsid w:val="00EA4FA0"/>
    <w:rsid w:val="00EB1B32"/>
    <w:rsid w:val="00EB5191"/>
    <w:rsid w:val="00EB6F16"/>
    <w:rsid w:val="00ED700E"/>
    <w:rsid w:val="00EE3E78"/>
    <w:rsid w:val="00EF4DAF"/>
    <w:rsid w:val="00F11921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1F0B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59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1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ASPLOS25_POD.pdf" TargetMode="External"/><Relationship Id="rId26" Type="http://schemas.openxmlformats.org/officeDocument/2006/relationships/hyperlink" Target="https://www.youtube.com/watch?v=WER5mZPYFSc" TargetMode="External"/><Relationship Id="rId3" Type="http://schemas.openxmlformats.org/officeDocument/2006/relationships/styles" Target="styles.xml"/><Relationship Id="rId21" Type="http://schemas.openxmlformats.org/officeDocument/2006/relationships/hyperlink" Target="https://akkamath.github.io/files/ISCA24_MCSquare.pd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akkamath.github.io/files/ASPLOS22_GPM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svg"/><Relationship Id="rId29" Type="http://schemas.openxmlformats.org/officeDocument/2006/relationships/hyperlink" Target="https://akkamath.github.io/files/ISCA20_Sco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www.youtube.com/watch?v=cdCSMuIT3D0" TargetMode="External"/><Relationship Id="rId32" Type="http://schemas.openxmlformats.org/officeDocument/2006/relationships/hyperlink" Target="https://www.youtube.com/watch?v=WER5mZPYF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akkamath.github.io/files/ASPLOS23_SBRP.pdf" TargetMode="External"/><Relationship Id="rId28" Type="http://schemas.openxmlformats.org/officeDocument/2006/relationships/hyperlink" Target="https://www.youtube.com/watch?v=UxLNZHoxRj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hyperlink" Target="https://www.youtube.com/watch?v=gMgQGgUI1x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gMgQGgUI1xA" TargetMode="External"/><Relationship Id="rId27" Type="http://schemas.openxmlformats.org/officeDocument/2006/relationships/hyperlink" Target="https://akkamath.github.io/files/SOSP21_iGUARD.pdf" TargetMode="External"/><Relationship Id="rId30" Type="http://schemas.openxmlformats.org/officeDocument/2006/relationships/hyperlink" Target="https://www.csa.iisc.ac.in/~arkapravab/papers/ScoRD_talk.mp4" TargetMode="External"/><Relationship Id="rId8" Type="http://schemas.openxmlformats.org/officeDocument/2006/relationships/hyperlink" Target="https://akkamath.github.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Kamath (Business Guest)</cp:lastModifiedBy>
  <cp:revision>47</cp:revision>
  <cp:lastPrinted>2017-12-21T05:41:00Z</cp:lastPrinted>
  <dcterms:created xsi:type="dcterms:W3CDTF">2024-08-24T06:01:00Z</dcterms:created>
  <dcterms:modified xsi:type="dcterms:W3CDTF">2025-04-02T00:20:00Z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