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ED3AE" w14:textId="758A7BF2" w:rsidR="005A55A3" w:rsidRDefault="005A55A3" w:rsidP="006042AF">
      <w:r>
        <w:br w:type="page"/>
      </w:r>
      <w:r w:rsidRPr="005A55A3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38596745" wp14:editId="0B6CD66E">
                <wp:simplePos x="0" y="0"/>
                <wp:positionH relativeFrom="margin">
                  <wp:posOffset>1054735</wp:posOffset>
                </wp:positionH>
                <wp:positionV relativeFrom="paragraph">
                  <wp:posOffset>1695450</wp:posOffset>
                </wp:positionV>
                <wp:extent cx="4490085" cy="3048000"/>
                <wp:effectExtent l="0" t="0" r="0" b="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085" cy="304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C5283" w14:textId="77777777" w:rsidR="006A5553" w:rsidRDefault="006A5553" w:rsidP="005A55A3">
                            <w:pPr>
                              <w:spacing w:after="0"/>
                              <w:ind w:left="8640" w:firstLine="720"/>
                              <w:rPr>
                                <w:rFonts w:ascii="Arial Black" w:hAnsi="Arial Black"/>
                                <w:b/>
                                <w:color w:val="002060"/>
                                <w:sz w:val="48"/>
                                <w:szCs w:val="48"/>
                              </w:rPr>
                            </w:pPr>
                          </w:p>
                          <w:p w14:paraId="1C7653BE" w14:textId="77777777" w:rsidR="006A5553" w:rsidRDefault="006A5553" w:rsidP="005A55A3">
                            <w:pPr>
                              <w:spacing w:after="0"/>
                              <w:ind w:left="8640" w:firstLine="720"/>
                              <w:rPr>
                                <w:rFonts w:ascii="Arial Black" w:hAnsi="Arial Black"/>
                                <w:b/>
                                <w:color w:val="002060"/>
                                <w:sz w:val="48"/>
                                <w:szCs w:val="48"/>
                              </w:rPr>
                            </w:pPr>
                          </w:p>
                          <w:p w14:paraId="027765F0" w14:textId="77777777" w:rsidR="006A5553" w:rsidRPr="00F2600B" w:rsidRDefault="006A5553" w:rsidP="005A55A3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color w:val="3BCCFF"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CCFF"/>
                                <w:sz w:val="44"/>
                                <w:szCs w:val="56"/>
                              </w:rPr>
                              <w:t>Business Requirements Document</w:t>
                            </w:r>
                          </w:p>
                          <w:p w14:paraId="398E475C" w14:textId="6975BB43" w:rsidR="006A5553" w:rsidRPr="00F2600B" w:rsidRDefault="006A5553" w:rsidP="005A55A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color w:val="3BCCFF"/>
                                <w:sz w:val="44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3BCCFF"/>
                                <w:sz w:val="44"/>
                                <w:szCs w:val="56"/>
                              </w:rPr>
                              <w:t xml:space="preserve">MCIB Mandatory field </w:t>
                            </w:r>
                            <w:r w:rsidRPr="003A296D">
                              <w:rPr>
                                <w:b/>
                                <w:color w:val="3BCCFF"/>
                                <w:sz w:val="44"/>
                                <w:szCs w:val="56"/>
                              </w:rPr>
                              <w:t>UNIQUE_REF_ID</w:t>
                            </w:r>
                          </w:p>
                          <w:p w14:paraId="22545D7B" w14:textId="77777777" w:rsidR="006A5553" w:rsidRDefault="006A5553" w:rsidP="005A55A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Cs/>
                                <w:color w:val="00B0F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967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05pt;margin-top:133.5pt;width:353.55pt;height:240pt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" filled="f" stroked="f">
                <v:textbox>
                  <w:txbxContent>
                    <w:p w14:paraId="607C5283" w14:textId="77777777" w:rsidR="006A5553" w:rsidRDefault="006A5553" w:rsidP="005A55A3">
                      <w:pPr>
                        <w:spacing w:after="0"/>
                        <w:ind w:left="8640" w:firstLine="720"/>
                        <w:rPr>
                          <w:rFonts w:ascii="Arial Black" w:hAnsi="Arial Black"/>
                          <w:b/>
                          <w:color w:val="002060"/>
                          <w:sz w:val="48"/>
                          <w:szCs w:val="48"/>
                        </w:rPr>
                      </w:pPr>
                    </w:p>
                    <w:p w14:paraId="1C7653BE" w14:textId="77777777" w:rsidR="006A5553" w:rsidRDefault="006A5553" w:rsidP="005A55A3">
                      <w:pPr>
                        <w:spacing w:after="0"/>
                        <w:ind w:left="8640" w:firstLine="720"/>
                        <w:rPr>
                          <w:rFonts w:ascii="Arial Black" w:hAnsi="Arial Black"/>
                          <w:b/>
                          <w:color w:val="002060"/>
                          <w:sz w:val="48"/>
                          <w:szCs w:val="48"/>
                        </w:rPr>
                      </w:pPr>
                    </w:p>
                    <w:p w14:paraId="027765F0" w14:textId="77777777" w:rsidR="006A5553" w:rsidRPr="00F2600B" w:rsidRDefault="006A5553" w:rsidP="005A55A3">
                      <w:pPr>
                        <w:spacing w:after="0"/>
                        <w:rPr>
                          <w:rFonts w:ascii="Arial Black" w:hAnsi="Arial Black"/>
                          <w:b/>
                          <w:color w:val="3BCCFF"/>
                          <w:sz w:val="36"/>
                          <w:szCs w:val="48"/>
                        </w:rPr>
                      </w:pPr>
                      <w:r>
                        <w:rPr>
                          <w:b/>
                          <w:color w:val="3BCCFF"/>
                          <w:sz w:val="44"/>
                          <w:szCs w:val="56"/>
                        </w:rPr>
                        <w:t>Business Requirements Document</w:t>
                      </w:r>
                    </w:p>
                    <w:p w14:paraId="398E475C" w14:textId="6975BB43" w:rsidR="006A5553" w:rsidRPr="00F2600B" w:rsidRDefault="006A5553" w:rsidP="005A55A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color w:val="3BCCFF"/>
                          <w:sz w:val="44"/>
                          <w:szCs w:val="56"/>
                        </w:rPr>
                      </w:pPr>
                      <w:r>
                        <w:rPr>
                          <w:b/>
                          <w:color w:val="3BCCFF"/>
                          <w:sz w:val="44"/>
                          <w:szCs w:val="56"/>
                        </w:rPr>
                        <w:t xml:space="preserve">MCIB Mandatory field </w:t>
                      </w:r>
                      <w:r w:rsidRPr="003A296D">
                        <w:rPr>
                          <w:b/>
                          <w:color w:val="3BCCFF"/>
                          <w:sz w:val="44"/>
                          <w:szCs w:val="56"/>
                        </w:rPr>
                        <w:t>UNIQUE_REF_ID</w:t>
                      </w:r>
                    </w:p>
                    <w:p w14:paraId="22545D7B" w14:textId="77777777" w:rsidR="006A5553" w:rsidRDefault="006A5553" w:rsidP="005A55A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Cs/>
                          <w:color w:val="00B0F0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C0B48" w:rsidRPr="005A55A3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94703FD" wp14:editId="7DEEC408">
            <wp:simplePos x="0" y="0"/>
            <wp:positionH relativeFrom="margin">
              <wp:posOffset>0</wp:posOffset>
            </wp:positionH>
            <wp:positionV relativeFrom="paragraph">
              <wp:posOffset>232410</wp:posOffset>
            </wp:positionV>
            <wp:extent cx="6115050" cy="1028700"/>
            <wp:effectExtent l="0" t="0" r="0" b="0"/>
            <wp:wrapThrough wrapText="bothSides">
              <wp:wrapPolygon edited="0">
                <wp:start x="17495" y="9200"/>
                <wp:lineTo x="2490" y="10000"/>
                <wp:lineTo x="2355" y="14000"/>
                <wp:lineTo x="4374" y="16400"/>
                <wp:lineTo x="4374" y="18000"/>
                <wp:lineTo x="19514" y="19600"/>
                <wp:lineTo x="19783" y="19600"/>
                <wp:lineTo x="19850" y="10800"/>
                <wp:lineTo x="19581" y="10000"/>
                <wp:lineTo x="17832" y="9200"/>
                <wp:lineTo x="17495" y="9200"/>
              </wp:wrapPolygon>
            </wp:wrapThrough>
            <wp:docPr id="16" name="CIM FINANCE_Word Letterhead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M FINANCE_Word Letterhead-header.pn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55A3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6CF1568A" wp14:editId="0191E66B">
            <wp:simplePos x="0" y="0"/>
            <wp:positionH relativeFrom="column">
              <wp:posOffset>34925</wp:posOffset>
            </wp:positionH>
            <wp:positionV relativeFrom="paragraph">
              <wp:posOffset>6326505</wp:posOffset>
            </wp:positionV>
            <wp:extent cx="2781300" cy="2531745"/>
            <wp:effectExtent l="0" t="0" r="0" b="1905"/>
            <wp:wrapThrough wrapText="bothSides">
              <wp:wrapPolygon edited="0">
                <wp:start x="0" y="163"/>
                <wp:lineTo x="0" y="8939"/>
                <wp:lineTo x="1184" y="10889"/>
                <wp:lineTo x="2367" y="13490"/>
                <wp:lineTo x="2071" y="18691"/>
                <wp:lineTo x="0" y="21129"/>
                <wp:lineTo x="0" y="21454"/>
                <wp:lineTo x="10060" y="21454"/>
                <wp:lineTo x="14795" y="16090"/>
                <wp:lineTo x="15682" y="15765"/>
                <wp:lineTo x="15534" y="14953"/>
                <wp:lineTo x="9912" y="8126"/>
                <wp:lineTo x="8729" y="7314"/>
                <wp:lineTo x="5030" y="5688"/>
                <wp:lineTo x="444" y="163"/>
                <wp:lineTo x="0" y="163"/>
              </wp:wrapPolygon>
            </wp:wrapThrough>
            <wp:docPr id="17" name="CIM FINANCE_Word Letterhead-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M FINANCE_Word Letterhead-footer.png"/>
                    <pic:cNvPicPr/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90"/>
                    <a:stretch/>
                  </pic:blipFill>
                  <pic:spPr bwMode="auto">
                    <a:xfrm>
                      <a:off x="0" y="0"/>
                      <a:ext cx="2781300" cy="253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55A3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5415B21" wp14:editId="4751ED09">
            <wp:simplePos x="0" y="0"/>
            <wp:positionH relativeFrom="column">
              <wp:posOffset>856615</wp:posOffset>
            </wp:positionH>
            <wp:positionV relativeFrom="paragraph">
              <wp:posOffset>4749800</wp:posOffset>
            </wp:positionV>
            <wp:extent cx="4683125" cy="1625600"/>
            <wp:effectExtent l="0" t="0" r="3175" b="0"/>
            <wp:wrapThrough wrapText="bothSides">
              <wp:wrapPolygon edited="0">
                <wp:start x="0" y="0"/>
                <wp:lineTo x="0" y="21263"/>
                <wp:lineTo x="21527" y="21263"/>
                <wp:lineTo x="21527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514B3" w14:textId="4C6487E9" w:rsidR="000073AC" w:rsidRDefault="000073AC" w:rsidP="000073AC">
      <w:pPr>
        <w:pStyle w:val="Heading1"/>
      </w:pPr>
      <w:bookmarkStart w:id="0" w:name="_Toc99463668"/>
      <w:r>
        <w:lastRenderedPageBreak/>
        <w:t>Document Revisions</w:t>
      </w:r>
      <w:bookmarkEnd w:id="0"/>
    </w:p>
    <w:tbl>
      <w:tblPr>
        <w:tblpPr w:leftFromText="180" w:rightFromText="180" w:bottomFromText="200" w:vertAnchor="page" w:horzAnchor="margin" w:tblpY="226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0A0" w:firstRow="1" w:lastRow="0" w:firstColumn="1" w:lastColumn="0" w:noHBand="0" w:noVBand="0"/>
      </w:tblPr>
      <w:tblGrid>
        <w:gridCol w:w="1904"/>
        <w:gridCol w:w="1520"/>
        <w:gridCol w:w="5592"/>
      </w:tblGrid>
      <w:tr w:rsidR="000073AC" w14:paraId="5F72EA89" w14:textId="77777777" w:rsidTr="003A7092">
        <w:tc>
          <w:tcPr>
            <w:tcW w:w="1056" w:type="pct"/>
            <w:shd w:val="clear" w:color="auto" w:fill="F2F2F2" w:themeFill="background1" w:themeFillShade="F2"/>
            <w:vAlign w:val="center"/>
            <w:hideMark/>
          </w:tcPr>
          <w:p w14:paraId="22980686" w14:textId="77777777" w:rsidR="000073AC" w:rsidRDefault="000073AC" w:rsidP="003A7092">
            <w:pPr>
              <w:pStyle w:val="ChartHeaderInformation"/>
              <w:framePr w:hSpace="0" w:wrap="auto" w:vAnchor="margin" w:hAnchor="text" w:yAlign="inline"/>
              <w:spacing w:line="276" w:lineRule="auto"/>
            </w:pPr>
            <w:r>
              <w:t>Date</w:t>
            </w:r>
          </w:p>
        </w:tc>
        <w:tc>
          <w:tcPr>
            <w:tcW w:w="843" w:type="pct"/>
            <w:shd w:val="clear" w:color="auto" w:fill="F2F2F2" w:themeFill="background1" w:themeFillShade="F2"/>
            <w:vAlign w:val="center"/>
            <w:hideMark/>
          </w:tcPr>
          <w:p w14:paraId="3D3F00F2" w14:textId="77777777" w:rsidR="000073AC" w:rsidRDefault="000073AC" w:rsidP="003A7092">
            <w:pPr>
              <w:pStyle w:val="ChartHeaderInformation"/>
              <w:framePr w:hSpace="0" w:wrap="auto" w:vAnchor="margin" w:hAnchor="text" w:yAlign="inline"/>
              <w:spacing w:line="276" w:lineRule="auto"/>
            </w:pPr>
            <w:r>
              <w:t>Version Number</w:t>
            </w:r>
          </w:p>
        </w:tc>
        <w:tc>
          <w:tcPr>
            <w:tcW w:w="3101" w:type="pct"/>
            <w:shd w:val="clear" w:color="auto" w:fill="F2F2F2" w:themeFill="background1" w:themeFillShade="F2"/>
            <w:vAlign w:val="center"/>
            <w:hideMark/>
          </w:tcPr>
          <w:p w14:paraId="35141B95" w14:textId="77777777" w:rsidR="000073AC" w:rsidRDefault="000073AC" w:rsidP="003A7092">
            <w:pPr>
              <w:pStyle w:val="ChartHeaderInformation"/>
              <w:framePr w:hSpace="0" w:wrap="auto" w:vAnchor="margin" w:hAnchor="text" w:yAlign="inline"/>
              <w:spacing w:line="276" w:lineRule="auto"/>
            </w:pPr>
            <w:r>
              <w:t>Document Changes</w:t>
            </w:r>
          </w:p>
        </w:tc>
      </w:tr>
      <w:tr w:rsidR="000073AC" w14:paraId="4D6DA865" w14:textId="77777777" w:rsidTr="003A7092">
        <w:tc>
          <w:tcPr>
            <w:tcW w:w="1056" w:type="pct"/>
            <w:shd w:val="clear" w:color="auto" w:fill="F2F2F2" w:themeFill="background1" w:themeFillShade="F2"/>
            <w:hideMark/>
          </w:tcPr>
          <w:p w14:paraId="569C6794" w14:textId="38CC0D68" w:rsidR="000073AC" w:rsidRDefault="00B928B1" w:rsidP="003A7092">
            <w:pPr>
              <w:pStyle w:val="ChartBodyCopy"/>
            </w:pPr>
            <w:r>
              <w:t>03/03/2022</w:t>
            </w:r>
          </w:p>
        </w:tc>
        <w:tc>
          <w:tcPr>
            <w:tcW w:w="843" w:type="pct"/>
            <w:shd w:val="clear" w:color="auto" w:fill="F2F2F2" w:themeFill="background1" w:themeFillShade="F2"/>
            <w:hideMark/>
          </w:tcPr>
          <w:p w14:paraId="493E827D" w14:textId="0EEC6A8E" w:rsidR="000073AC" w:rsidRDefault="009F067E" w:rsidP="003A7092">
            <w:pPr>
              <w:pStyle w:val="ChartBodyCopy"/>
            </w:pPr>
            <w:r>
              <w:t>1.0</w:t>
            </w:r>
          </w:p>
        </w:tc>
        <w:tc>
          <w:tcPr>
            <w:tcW w:w="3101" w:type="pct"/>
            <w:shd w:val="clear" w:color="auto" w:fill="F2F2F2" w:themeFill="background1" w:themeFillShade="F2"/>
            <w:hideMark/>
          </w:tcPr>
          <w:p w14:paraId="7E20DA8F" w14:textId="59EBA20E" w:rsidR="000073AC" w:rsidRDefault="009F067E" w:rsidP="003A7092">
            <w:pPr>
              <w:pStyle w:val="ChartBodyCopy"/>
            </w:pPr>
            <w:r>
              <w:t>BRD finalised</w:t>
            </w:r>
          </w:p>
        </w:tc>
      </w:tr>
      <w:tr w:rsidR="000073AC" w14:paraId="0F0CB156" w14:textId="77777777" w:rsidTr="003A7092">
        <w:tc>
          <w:tcPr>
            <w:tcW w:w="1056" w:type="pct"/>
            <w:shd w:val="clear" w:color="auto" w:fill="F2F2F2" w:themeFill="background1" w:themeFillShade="F2"/>
          </w:tcPr>
          <w:p w14:paraId="02E1FBB1" w14:textId="02A977FB" w:rsidR="000073AC" w:rsidRDefault="008B072F" w:rsidP="003A7092">
            <w:pPr>
              <w:pStyle w:val="ChartBodyCopy"/>
            </w:pPr>
            <w:r>
              <w:t>29/03/2022</w:t>
            </w:r>
          </w:p>
        </w:tc>
        <w:tc>
          <w:tcPr>
            <w:tcW w:w="843" w:type="pct"/>
            <w:shd w:val="clear" w:color="auto" w:fill="F2F2F2" w:themeFill="background1" w:themeFillShade="F2"/>
          </w:tcPr>
          <w:p w14:paraId="32817657" w14:textId="45DFA8DF" w:rsidR="000073AC" w:rsidRDefault="003C330C" w:rsidP="003A7092">
            <w:pPr>
              <w:pStyle w:val="ChartBodyCopy"/>
            </w:pPr>
            <w:r>
              <w:t>1.1</w:t>
            </w:r>
          </w:p>
        </w:tc>
        <w:tc>
          <w:tcPr>
            <w:tcW w:w="3101" w:type="pct"/>
            <w:shd w:val="clear" w:color="auto" w:fill="F2F2F2" w:themeFill="background1" w:themeFillShade="F2"/>
          </w:tcPr>
          <w:p w14:paraId="2BA5B490" w14:textId="7E917495" w:rsidR="000073AC" w:rsidRDefault="008B072F" w:rsidP="003A7092">
            <w:pPr>
              <w:pStyle w:val="ChartBodyCopy"/>
            </w:pPr>
            <w:r>
              <w:t>Added entity_type, entity_code. BRN finalised</w:t>
            </w:r>
          </w:p>
        </w:tc>
      </w:tr>
      <w:tr w:rsidR="000073AC" w14:paraId="3B8BF5DD" w14:textId="77777777" w:rsidTr="003A7092">
        <w:tc>
          <w:tcPr>
            <w:tcW w:w="1056" w:type="pct"/>
            <w:shd w:val="clear" w:color="auto" w:fill="F2F2F2" w:themeFill="background1" w:themeFillShade="F2"/>
          </w:tcPr>
          <w:p w14:paraId="74FBEC7B" w14:textId="057CACAD" w:rsidR="000073AC" w:rsidRDefault="000073AC" w:rsidP="003A7092">
            <w:pPr>
              <w:pStyle w:val="ChartBodyCopy"/>
            </w:pPr>
          </w:p>
        </w:tc>
        <w:tc>
          <w:tcPr>
            <w:tcW w:w="843" w:type="pct"/>
            <w:shd w:val="clear" w:color="auto" w:fill="F2F2F2" w:themeFill="background1" w:themeFillShade="F2"/>
          </w:tcPr>
          <w:p w14:paraId="7FAC2C62" w14:textId="13963BB1" w:rsidR="000073AC" w:rsidRDefault="000073AC" w:rsidP="003A7092">
            <w:pPr>
              <w:pStyle w:val="ChartBodyCopy"/>
            </w:pPr>
          </w:p>
        </w:tc>
        <w:tc>
          <w:tcPr>
            <w:tcW w:w="3101" w:type="pct"/>
            <w:shd w:val="clear" w:color="auto" w:fill="F2F2F2" w:themeFill="background1" w:themeFillShade="F2"/>
          </w:tcPr>
          <w:p w14:paraId="0B2F95A1" w14:textId="6D0C7FF8" w:rsidR="000073AC" w:rsidRDefault="000073AC" w:rsidP="003A7092">
            <w:pPr>
              <w:pStyle w:val="ChartBodyCopy"/>
            </w:pPr>
          </w:p>
        </w:tc>
      </w:tr>
      <w:tr w:rsidR="000073AC" w14:paraId="1F10C5C8" w14:textId="77777777" w:rsidTr="003A7092">
        <w:tc>
          <w:tcPr>
            <w:tcW w:w="1056" w:type="pct"/>
            <w:shd w:val="clear" w:color="auto" w:fill="F2F2F2" w:themeFill="background1" w:themeFillShade="F2"/>
          </w:tcPr>
          <w:p w14:paraId="0363F7DB" w14:textId="77777777" w:rsidR="000073AC" w:rsidRDefault="000073AC" w:rsidP="003A7092">
            <w:pPr>
              <w:pStyle w:val="ChartBodyCopy"/>
            </w:pPr>
          </w:p>
        </w:tc>
        <w:tc>
          <w:tcPr>
            <w:tcW w:w="843" w:type="pct"/>
            <w:shd w:val="clear" w:color="auto" w:fill="F2F2F2" w:themeFill="background1" w:themeFillShade="F2"/>
          </w:tcPr>
          <w:p w14:paraId="2D28347F" w14:textId="77777777" w:rsidR="000073AC" w:rsidRDefault="000073AC" w:rsidP="003A7092">
            <w:pPr>
              <w:pStyle w:val="ChartBodyCopy"/>
            </w:pPr>
          </w:p>
        </w:tc>
        <w:tc>
          <w:tcPr>
            <w:tcW w:w="3101" w:type="pct"/>
            <w:shd w:val="clear" w:color="auto" w:fill="F2F2F2" w:themeFill="background1" w:themeFillShade="F2"/>
          </w:tcPr>
          <w:p w14:paraId="7A72BEDB" w14:textId="77777777" w:rsidR="000073AC" w:rsidRDefault="000073AC" w:rsidP="003A7092">
            <w:pPr>
              <w:pStyle w:val="ChartBodyCopy"/>
            </w:pPr>
          </w:p>
        </w:tc>
      </w:tr>
      <w:tr w:rsidR="000073AC" w14:paraId="3246518B" w14:textId="77777777" w:rsidTr="003A7092">
        <w:tc>
          <w:tcPr>
            <w:tcW w:w="1056" w:type="pct"/>
            <w:shd w:val="clear" w:color="auto" w:fill="F2F2F2" w:themeFill="background1" w:themeFillShade="F2"/>
          </w:tcPr>
          <w:p w14:paraId="618044A0" w14:textId="77777777" w:rsidR="000073AC" w:rsidRDefault="000073AC" w:rsidP="003A7092">
            <w:pPr>
              <w:pStyle w:val="ChartBodyCopy"/>
            </w:pPr>
          </w:p>
        </w:tc>
        <w:tc>
          <w:tcPr>
            <w:tcW w:w="843" w:type="pct"/>
            <w:shd w:val="clear" w:color="auto" w:fill="F2F2F2" w:themeFill="background1" w:themeFillShade="F2"/>
          </w:tcPr>
          <w:p w14:paraId="10D58618" w14:textId="77777777" w:rsidR="000073AC" w:rsidRDefault="000073AC" w:rsidP="003A7092">
            <w:pPr>
              <w:pStyle w:val="ChartBodyCopy"/>
            </w:pPr>
          </w:p>
        </w:tc>
        <w:tc>
          <w:tcPr>
            <w:tcW w:w="3101" w:type="pct"/>
            <w:shd w:val="clear" w:color="auto" w:fill="F2F2F2" w:themeFill="background1" w:themeFillShade="F2"/>
          </w:tcPr>
          <w:p w14:paraId="6A8603A2" w14:textId="77777777" w:rsidR="000073AC" w:rsidRDefault="000073AC" w:rsidP="003A7092">
            <w:pPr>
              <w:pStyle w:val="ChartBodyCopy"/>
            </w:pPr>
          </w:p>
        </w:tc>
      </w:tr>
      <w:tr w:rsidR="000073AC" w14:paraId="41723B81" w14:textId="77777777" w:rsidTr="003A7092">
        <w:tc>
          <w:tcPr>
            <w:tcW w:w="1056" w:type="pct"/>
            <w:shd w:val="clear" w:color="auto" w:fill="F2F2F2" w:themeFill="background1" w:themeFillShade="F2"/>
          </w:tcPr>
          <w:p w14:paraId="4EB3065B" w14:textId="77777777" w:rsidR="000073AC" w:rsidRDefault="000073AC" w:rsidP="003A7092">
            <w:pPr>
              <w:pStyle w:val="ChartBodyCopy"/>
            </w:pPr>
          </w:p>
        </w:tc>
        <w:tc>
          <w:tcPr>
            <w:tcW w:w="843" w:type="pct"/>
            <w:shd w:val="clear" w:color="auto" w:fill="F2F2F2" w:themeFill="background1" w:themeFillShade="F2"/>
          </w:tcPr>
          <w:p w14:paraId="4507A820" w14:textId="77777777" w:rsidR="000073AC" w:rsidRDefault="000073AC" w:rsidP="003A7092">
            <w:pPr>
              <w:pStyle w:val="ChartBodyCopy"/>
            </w:pPr>
          </w:p>
        </w:tc>
        <w:tc>
          <w:tcPr>
            <w:tcW w:w="3101" w:type="pct"/>
            <w:shd w:val="clear" w:color="auto" w:fill="F2F2F2" w:themeFill="background1" w:themeFillShade="F2"/>
          </w:tcPr>
          <w:p w14:paraId="51C9B003" w14:textId="77777777" w:rsidR="000073AC" w:rsidRDefault="000073AC" w:rsidP="003A7092">
            <w:pPr>
              <w:pStyle w:val="ChartBodyCopy"/>
            </w:pPr>
          </w:p>
        </w:tc>
      </w:tr>
      <w:tr w:rsidR="000073AC" w14:paraId="6BEBD310" w14:textId="77777777" w:rsidTr="003A7092">
        <w:tc>
          <w:tcPr>
            <w:tcW w:w="1056" w:type="pct"/>
            <w:shd w:val="clear" w:color="auto" w:fill="F2F2F2" w:themeFill="background1" w:themeFillShade="F2"/>
          </w:tcPr>
          <w:p w14:paraId="5661AA97" w14:textId="77777777" w:rsidR="000073AC" w:rsidRDefault="000073AC" w:rsidP="003A7092">
            <w:pPr>
              <w:pStyle w:val="ChartBodyCopy"/>
            </w:pPr>
          </w:p>
        </w:tc>
        <w:tc>
          <w:tcPr>
            <w:tcW w:w="843" w:type="pct"/>
            <w:shd w:val="clear" w:color="auto" w:fill="F2F2F2" w:themeFill="background1" w:themeFillShade="F2"/>
          </w:tcPr>
          <w:p w14:paraId="7BDA3DD1" w14:textId="77777777" w:rsidR="000073AC" w:rsidRDefault="000073AC" w:rsidP="003A7092">
            <w:pPr>
              <w:pStyle w:val="ChartBodyCopy"/>
            </w:pPr>
          </w:p>
        </w:tc>
        <w:tc>
          <w:tcPr>
            <w:tcW w:w="3101" w:type="pct"/>
            <w:shd w:val="clear" w:color="auto" w:fill="F2F2F2" w:themeFill="background1" w:themeFillShade="F2"/>
          </w:tcPr>
          <w:p w14:paraId="7E826864" w14:textId="77777777" w:rsidR="000073AC" w:rsidRDefault="000073AC" w:rsidP="003A7092">
            <w:pPr>
              <w:pStyle w:val="ChartBodyCopy"/>
            </w:pPr>
          </w:p>
        </w:tc>
      </w:tr>
      <w:tr w:rsidR="000073AC" w14:paraId="24586969" w14:textId="77777777" w:rsidTr="003A7092">
        <w:tc>
          <w:tcPr>
            <w:tcW w:w="1056" w:type="pct"/>
            <w:shd w:val="clear" w:color="auto" w:fill="F2F2F2" w:themeFill="background1" w:themeFillShade="F2"/>
          </w:tcPr>
          <w:p w14:paraId="510D0E10" w14:textId="77777777" w:rsidR="000073AC" w:rsidRDefault="000073AC" w:rsidP="003A7092">
            <w:pPr>
              <w:pStyle w:val="ChartBodyCopy"/>
            </w:pPr>
          </w:p>
        </w:tc>
        <w:tc>
          <w:tcPr>
            <w:tcW w:w="843" w:type="pct"/>
            <w:shd w:val="clear" w:color="auto" w:fill="F2F2F2" w:themeFill="background1" w:themeFillShade="F2"/>
          </w:tcPr>
          <w:p w14:paraId="7CE16263" w14:textId="77777777" w:rsidR="000073AC" w:rsidRDefault="000073AC" w:rsidP="003A7092">
            <w:pPr>
              <w:pStyle w:val="ChartBodyCopy"/>
            </w:pPr>
          </w:p>
        </w:tc>
        <w:tc>
          <w:tcPr>
            <w:tcW w:w="3101" w:type="pct"/>
            <w:shd w:val="clear" w:color="auto" w:fill="F2F2F2" w:themeFill="background1" w:themeFillShade="F2"/>
          </w:tcPr>
          <w:p w14:paraId="6D88635A" w14:textId="77777777" w:rsidR="000073AC" w:rsidRDefault="000073AC" w:rsidP="003A7092">
            <w:pPr>
              <w:pStyle w:val="ChartBodyCopy"/>
            </w:pPr>
          </w:p>
        </w:tc>
      </w:tr>
      <w:tr w:rsidR="000073AC" w14:paraId="4648BFC2" w14:textId="77777777" w:rsidTr="003A7092">
        <w:tc>
          <w:tcPr>
            <w:tcW w:w="1056" w:type="pct"/>
            <w:shd w:val="clear" w:color="auto" w:fill="F2F2F2" w:themeFill="background1" w:themeFillShade="F2"/>
          </w:tcPr>
          <w:p w14:paraId="6ED0A268" w14:textId="77777777" w:rsidR="000073AC" w:rsidRDefault="000073AC" w:rsidP="003A7092">
            <w:pPr>
              <w:pStyle w:val="ChartBodyCopy"/>
            </w:pPr>
          </w:p>
        </w:tc>
        <w:tc>
          <w:tcPr>
            <w:tcW w:w="843" w:type="pct"/>
            <w:shd w:val="clear" w:color="auto" w:fill="F2F2F2" w:themeFill="background1" w:themeFillShade="F2"/>
          </w:tcPr>
          <w:p w14:paraId="54F351A3" w14:textId="77777777" w:rsidR="000073AC" w:rsidRDefault="000073AC" w:rsidP="003A7092">
            <w:pPr>
              <w:pStyle w:val="ChartBodyCopy"/>
            </w:pPr>
          </w:p>
        </w:tc>
        <w:tc>
          <w:tcPr>
            <w:tcW w:w="3101" w:type="pct"/>
            <w:shd w:val="clear" w:color="auto" w:fill="F2F2F2" w:themeFill="background1" w:themeFillShade="F2"/>
          </w:tcPr>
          <w:p w14:paraId="158FBCC0" w14:textId="77777777" w:rsidR="000073AC" w:rsidRDefault="000073AC" w:rsidP="003A7092">
            <w:pPr>
              <w:pStyle w:val="ChartBodyCopy"/>
            </w:pPr>
          </w:p>
        </w:tc>
      </w:tr>
    </w:tbl>
    <w:p w14:paraId="6FF13D2E" w14:textId="77777777" w:rsidR="000073AC" w:rsidRDefault="000073AC" w:rsidP="000073AC">
      <w:pPr>
        <w:rPr>
          <w:rFonts w:ascii="Calibri" w:hAnsi="Calibri"/>
          <w:lang w:val="en-US"/>
        </w:rPr>
      </w:pPr>
    </w:p>
    <w:p w14:paraId="0896B7CE" w14:textId="77777777" w:rsidR="000073AC" w:rsidRDefault="000073AC" w:rsidP="000073AC">
      <w:pPr>
        <w:rPr>
          <w:rFonts w:ascii="Calibri" w:hAnsi="Calibri"/>
          <w:lang w:val="en-US"/>
        </w:rPr>
      </w:pPr>
    </w:p>
    <w:p w14:paraId="19161E8C" w14:textId="77777777" w:rsidR="000073AC" w:rsidRDefault="000073AC" w:rsidP="000073A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3271750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9EA9FE" w14:textId="1B8F0B45" w:rsidR="003437C3" w:rsidRDefault="00184355" w:rsidP="00184355">
          <w:pPr>
            <w:pStyle w:val="TOCHeading"/>
            <w:jc w:val="center"/>
          </w:pPr>
          <w:r>
            <w:t>Table of C</w:t>
          </w:r>
          <w:r w:rsidR="003437C3">
            <w:t>ontents</w:t>
          </w:r>
        </w:p>
        <w:p w14:paraId="0D996DC4" w14:textId="311447C4" w:rsidR="009268BE" w:rsidRDefault="003437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63668" w:history="1">
            <w:r w:rsidR="009268BE" w:rsidRPr="0031517F">
              <w:rPr>
                <w:rStyle w:val="Hyperlink"/>
                <w:noProof/>
              </w:rPr>
              <w:t>Document Revisions</w:t>
            </w:r>
            <w:r w:rsidR="009268BE">
              <w:rPr>
                <w:noProof/>
                <w:webHidden/>
              </w:rPr>
              <w:tab/>
            </w:r>
            <w:r w:rsidR="009268BE">
              <w:rPr>
                <w:noProof/>
                <w:webHidden/>
              </w:rPr>
              <w:fldChar w:fldCharType="begin"/>
            </w:r>
            <w:r w:rsidR="009268BE">
              <w:rPr>
                <w:noProof/>
                <w:webHidden/>
              </w:rPr>
              <w:instrText xml:space="preserve"> PAGEREF _Toc99463668 \h </w:instrText>
            </w:r>
            <w:r w:rsidR="009268BE">
              <w:rPr>
                <w:noProof/>
                <w:webHidden/>
              </w:rPr>
            </w:r>
            <w:r w:rsidR="009268BE">
              <w:rPr>
                <w:noProof/>
                <w:webHidden/>
              </w:rPr>
              <w:fldChar w:fldCharType="separate"/>
            </w:r>
            <w:r w:rsidR="009268BE">
              <w:rPr>
                <w:noProof/>
                <w:webHidden/>
              </w:rPr>
              <w:t>1</w:t>
            </w:r>
            <w:r w:rsidR="009268BE">
              <w:rPr>
                <w:noProof/>
                <w:webHidden/>
              </w:rPr>
              <w:fldChar w:fldCharType="end"/>
            </w:r>
          </w:hyperlink>
        </w:p>
        <w:p w14:paraId="5214A60F" w14:textId="26B8E2F6" w:rsidR="009268BE" w:rsidRDefault="009268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69" w:history="1">
            <w:r w:rsidRPr="0031517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36D94" w14:textId="0BFCEA20" w:rsidR="009268BE" w:rsidRDefault="009268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70" w:history="1">
            <w:r w:rsidRPr="0031517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C8B1" w14:textId="45BEEFA7" w:rsidR="009268BE" w:rsidRDefault="009268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71" w:history="1">
            <w:r w:rsidRPr="0031517F">
              <w:rPr>
                <w:rStyle w:val="Hyperlink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06F1" w14:textId="51CEA3F8" w:rsidR="009268BE" w:rsidRDefault="009268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72" w:history="1">
            <w:r w:rsidRPr="0031517F">
              <w:rPr>
                <w:rStyle w:val="Hyperlink"/>
                <w:noProof/>
              </w:rPr>
              <w:t>Sample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20D2" w14:textId="62D9DAA1" w:rsidR="009268BE" w:rsidRDefault="009268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73" w:history="1">
            <w:r w:rsidRPr="0031517F">
              <w:rPr>
                <w:rStyle w:val="Hyperlink"/>
                <w:noProof/>
              </w:rPr>
              <w:t>Action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E6E4" w14:textId="3C79C26A" w:rsidR="009268BE" w:rsidRDefault="009268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74" w:history="1">
            <w:r w:rsidRPr="0031517F">
              <w:rPr>
                <w:rStyle w:val="Hyperlink"/>
                <w:noProof/>
              </w:rPr>
              <w:t>Sample 1a - Migrated Individual Account | Ref_No and Unique Ref ID not at ICPS (New) and same Entity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810F" w14:textId="3AE43B34" w:rsidR="009268BE" w:rsidRDefault="009268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75" w:history="1">
            <w:r w:rsidRPr="0031517F">
              <w:rPr>
                <w:rStyle w:val="Hyperlink"/>
                <w:noProof/>
              </w:rPr>
              <w:t>Sample 1b - Migrated Individual Account | Ref_No and Unique Ref ID at ICPS (Already exist, same Unique_Ref_ID) and same Entity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FA2F" w14:textId="6AE820C3" w:rsidR="009268BE" w:rsidRDefault="009268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76" w:history="1">
            <w:r w:rsidRPr="0031517F">
              <w:rPr>
                <w:rStyle w:val="Hyperlink"/>
                <w:noProof/>
              </w:rPr>
              <w:t>Sample 1c - Migrated Individual Account | Ref_No at ICPS (already exist, different Unique_Ref_ID) and same Entity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8BFD5" w14:textId="317245DC" w:rsidR="009268BE" w:rsidRDefault="009268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77" w:history="1">
            <w:r w:rsidRPr="0031517F">
              <w:rPr>
                <w:rStyle w:val="Hyperlink"/>
                <w:noProof/>
              </w:rPr>
              <w:t>Sample 2 - Migrated Corporate account | Unique Ref ID value “NOT FOUND”, Ref_No exists and different Entity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4114A" w14:textId="34E9F164" w:rsidR="009268BE" w:rsidRDefault="009268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78" w:history="1">
            <w:r w:rsidRPr="0031517F">
              <w:rPr>
                <w:rStyle w:val="Hyperlink"/>
                <w:noProof/>
              </w:rPr>
              <w:t>Sample 3 - Migrated account, REF_NO is Shadow_Account instead of 7 digit account code | Unique Ref ID exist at ICPS, Ref_No not at ICPS (New) and same Entity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2598" w14:textId="4DF09C89" w:rsidR="009268BE" w:rsidRDefault="009268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79" w:history="1">
            <w:r w:rsidRPr="0031517F">
              <w:rPr>
                <w:rStyle w:val="Hyperlink"/>
                <w:noProof/>
              </w:rPr>
              <w:t>Sample 4 - Migrated Individual Account | Unique Ref ID and Ref_No exist at ICPS and different Entity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6E64D" w14:textId="194A27D2" w:rsidR="009268BE" w:rsidRDefault="009268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80" w:history="1">
            <w:r w:rsidRPr="0031517F">
              <w:rPr>
                <w:rStyle w:val="Hyperlink"/>
                <w:noProof/>
              </w:rPr>
              <w:t>Sample 5a - Non migrated account | Unique Ref ID and Ref_No not at ICPS (New) and different Entity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E6A6" w14:textId="29BDE9EB" w:rsidR="009268BE" w:rsidRDefault="009268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81" w:history="1">
            <w:r w:rsidRPr="0031517F">
              <w:rPr>
                <w:rStyle w:val="Hyperlink"/>
                <w:noProof/>
              </w:rPr>
              <w:t>Sample 5b - Non migrated account | Ref_No not exist at ICPS, same Unique_Ref_ID and different Entity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3D82" w14:textId="32DB37F4" w:rsidR="009268BE" w:rsidRDefault="009268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82" w:history="1">
            <w:r w:rsidRPr="0031517F">
              <w:rPr>
                <w:rStyle w:val="Hyperlink"/>
                <w:noProof/>
              </w:rPr>
              <w:t>Sample 5c - Non migrated account | Unique Ref ID and Ref_No exist at ICPS and different Unique_Ref_ID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577A" w14:textId="11D490ED" w:rsidR="009268BE" w:rsidRDefault="009268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83" w:history="1">
            <w:r w:rsidRPr="0031517F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C674" w14:textId="281DA733" w:rsidR="009268BE" w:rsidRDefault="009268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84" w:history="1">
            <w:r w:rsidRPr="0031517F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0F87" w14:textId="09DBA4F4" w:rsidR="009268BE" w:rsidRDefault="009268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85" w:history="1">
            <w:r w:rsidRPr="0031517F">
              <w:rPr>
                <w:rStyle w:val="Hyperlink"/>
                <w:noProof/>
              </w:rPr>
              <w:t>SFTP File upload from Cim to ICPS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A182" w14:textId="5A56ECDE" w:rsidR="009268BE" w:rsidRDefault="009268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86" w:history="1">
            <w:r w:rsidRPr="0031517F">
              <w:rPr>
                <w:rStyle w:val="Hyperlink"/>
                <w:noProof/>
              </w:rPr>
              <w:t>Correct Unique_Ref_ID and Ref_No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CE8A" w14:textId="5AE2299B" w:rsidR="009268BE" w:rsidRDefault="009268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87" w:history="1">
            <w:r w:rsidRPr="0031517F">
              <w:rPr>
                <w:rStyle w:val="Hyperlink"/>
                <w:noProof/>
              </w:rPr>
              <w:t>Daily RAW JSON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8DEC" w14:textId="7F024700" w:rsidR="009268BE" w:rsidRDefault="009268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88" w:history="1">
            <w:r w:rsidRPr="0031517F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59870" w14:textId="1A651263" w:rsidR="009268BE" w:rsidRDefault="009268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89" w:history="1">
            <w:r w:rsidRPr="0031517F">
              <w:rPr>
                <w:rStyle w:val="Hyperlink"/>
                <w:noProof/>
              </w:rPr>
              <w:t>Success Report + count/detail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C459" w14:textId="24E57D10" w:rsidR="009268BE" w:rsidRDefault="009268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90" w:history="1">
            <w:r w:rsidRPr="0031517F">
              <w:rPr>
                <w:rStyle w:val="Hyperlink"/>
                <w:noProof/>
              </w:rPr>
              <w:t>Reject Report + count/details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A6500" w14:textId="7A72AD2D" w:rsidR="009268BE" w:rsidRDefault="009268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9463691" w:history="1">
            <w:r w:rsidRPr="0031517F">
              <w:rPr>
                <w:rStyle w:val="Hyperlink"/>
                <w:noProof/>
              </w:rPr>
              <w:t>UAT Testing -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77D5" w14:textId="2E3A4C9A" w:rsidR="003437C3" w:rsidRDefault="003437C3">
          <w:r>
            <w:rPr>
              <w:b/>
              <w:bCs/>
              <w:noProof/>
            </w:rPr>
            <w:fldChar w:fldCharType="end"/>
          </w:r>
        </w:p>
      </w:sdtContent>
    </w:sdt>
    <w:p w14:paraId="0B9C2FF3" w14:textId="77777777" w:rsidR="003437C3" w:rsidRDefault="003437C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01E843A4" w14:textId="77777777" w:rsidR="000073AC" w:rsidRPr="00926F13" w:rsidRDefault="000073AC" w:rsidP="000073AC">
      <w:pPr>
        <w:pStyle w:val="Heading1"/>
      </w:pPr>
      <w:bookmarkStart w:id="1" w:name="_Toc99463669"/>
      <w:r w:rsidRPr="00926F13">
        <w:lastRenderedPageBreak/>
        <w:t>Introduction</w:t>
      </w:r>
      <w:bookmarkEnd w:id="1"/>
    </w:p>
    <w:p w14:paraId="46778D32" w14:textId="77777777" w:rsidR="000073AC" w:rsidRPr="006F196C" w:rsidRDefault="000073AC" w:rsidP="000073AC"/>
    <w:p w14:paraId="73708DDB" w14:textId="4A64DAAF" w:rsidR="000073AC" w:rsidRDefault="006D5C9B" w:rsidP="000073AC">
      <w:pPr>
        <w:pStyle w:val="Heading2"/>
      </w:pPr>
      <w:bookmarkStart w:id="2" w:name="_Toc99463670"/>
      <w:r>
        <w:t>Overview</w:t>
      </w:r>
      <w:bookmarkEnd w:id="2"/>
    </w:p>
    <w:p w14:paraId="5EC41096" w14:textId="01E9CB80" w:rsidR="003A296D" w:rsidRDefault="003A296D" w:rsidP="003A296D">
      <w:r>
        <w:t xml:space="preserve">This document aims to understand the process flow where ICPS provides </w:t>
      </w:r>
      <w:r w:rsidR="009E4C35">
        <w:t>Cim</w:t>
      </w:r>
      <w:r>
        <w:t xml:space="preserve"> with the daily MCIB XML file to where </w:t>
      </w:r>
      <w:r w:rsidR="009E4C35">
        <w:t>Cim</w:t>
      </w:r>
      <w:r>
        <w:t xml:space="preserve"> splits the XML file into several XML files, uploads them and downloads the acknowledgment XML file from BoM’s MCIB Portal. The acknowledgment XML file contains the XML tag UNIQUE_REF_ID of the record that has been created at MCIB. </w:t>
      </w:r>
    </w:p>
    <w:p w14:paraId="22BD2AC7" w14:textId="77777777" w:rsidR="003A296D" w:rsidRDefault="003A296D" w:rsidP="003A296D">
      <w:r>
        <w:t>BoM mandates participants to include the UNIQUE_REF_ID in the sent MCIB XML file to facilitate and ease record processing.</w:t>
      </w:r>
    </w:p>
    <w:p w14:paraId="74A39C86" w14:textId="633C57A4" w:rsidR="00A8362B" w:rsidRDefault="009E4C35" w:rsidP="003A296D">
      <w:r>
        <w:t>Cim</w:t>
      </w:r>
      <w:r w:rsidR="003A296D">
        <w:t xml:space="preserve"> will combine the several acknowledgment files into a single XML file containing the REF_NO and its UNIQUE_REF_ID. </w:t>
      </w:r>
      <w:r w:rsidR="00A8362B">
        <w:t xml:space="preserve">The XML tags </w:t>
      </w:r>
      <w:r w:rsidR="00A8362B" w:rsidRPr="00A8362B">
        <w:t>ENTITY_TYPE</w:t>
      </w:r>
      <w:r w:rsidR="00A8362B">
        <w:t xml:space="preserve"> and </w:t>
      </w:r>
      <w:r w:rsidR="00A8362B" w:rsidRPr="00A8362B">
        <w:t>ENTITY_CODE</w:t>
      </w:r>
      <w:r w:rsidR="00A8362B">
        <w:t xml:space="preserve"> have also been added to ease ICPS processing of identifying a company or individual record.</w:t>
      </w:r>
    </w:p>
    <w:p w14:paraId="4E1ED76E" w14:textId="617C3254" w:rsidR="003A296D" w:rsidRDefault="003A296D" w:rsidP="003A296D">
      <w:r>
        <w:t>The XML file will then be zipped password protected and transferred to ICPS’s SFTP. ICPS will then process the file and include the provided UNIQUE_REF_ID in the next MCIB XML file.</w:t>
      </w:r>
    </w:p>
    <w:p w14:paraId="57FAA4FF" w14:textId="3B155304" w:rsidR="000073AC" w:rsidRPr="00A5443C" w:rsidRDefault="000073AC" w:rsidP="002A0510"/>
    <w:p w14:paraId="00B72329" w14:textId="77777777" w:rsidR="003A296D" w:rsidRDefault="003A296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4598AFA4" w14:textId="41D47B54" w:rsidR="0066495F" w:rsidRDefault="00061870" w:rsidP="00B928B1">
      <w:pPr>
        <w:pStyle w:val="Heading2"/>
      </w:pPr>
      <w:bookmarkStart w:id="3" w:name="_Toc99463671"/>
      <w:r>
        <w:lastRenderedPageBreak/>
        <w:t>Process</w:t>
      </w:r>
      <w:r w:rsidR="00F46CBF">
        <w:t xml:space="preserve"> Flow</w:t>
      </w:r>
      <w:bookmarkEnd w:id="3"/>
    </w:p>
    <w:p w14:paraId="16ED306F" w14:textId="0F8C1BE9" w:rsidR="001E30B0" w:rsidRDefault="003A29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8574F29" wp14:editId="44C02310">
                <wp:simplePos x="0" y="0"/>
                <wp:positionH relativeFrom="column">
                  <wp:posOffset>1054645</wp:posOffset>
                </wp:positionH>
                <wp:positionV relativeFrom="paragraph">
                  <wp:posOffset>174882</wp:posOffset>
                </wp:positionV>
                <wp:extent cx="1587578" cy="7763585"/>
                <wp:effectExtent l="0" t="0" r="184150" b="256540"/>
                <wp:wrapNone/>
                <wp:docPr id="1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78" cy="7763585"/>
                          <a:chOff x="-295384" y="-85724"/>
                          <a:chExt cx="1727668" cy="7763585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7FCD8EF3-ACD2-45FB-9AE9-4339B31EF907}"/>
                            </a:ext>
                          </a:extLst>
                        </wps:cNvPr>
                        <wps:cNvSpPr/>
                        <wps:spPr>
                          <a:xfrm>
                            <a:off x="-11574" y="-85724"/>
                            <a:ext cx="1229228" cy="762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80113" w14:textId="77777777" w:rsidR="006A5553" w:rsidRDefault="006A5553" w:rsidP="003A29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sz w:val="22"/>
                                  <w:szCs w:val="22"/>
                                  <w:lang w:val="en-GB"/>
                                </w:rPr>
                                <w:t>Cim program retrieves ICPS XML File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7FCD8EF3-ACD2-45FB-9AE9-4339B31EF907}"/>
                            </a:ext>
                          </a:extLst>
                        </wps:cNvPr>
                        <wps:cNvSpPr/>
                        <wps:spPr>
                          <a:xfrm>
                            <a:off x="0" y="872678"/>
                            <a:ext cx="1289144" cy="9717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782AB" w14:textId="77777777" w:rsidR="006A5553" w:rsidRDefault="006A5553" w:rsidP="003A29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sz w:val="22"/>
                                  <w:szCs w:val="22"/>
                                  <w:lang w:val="en-GB"/>
                                </w:rPr>
                                <w:t>Cim program splits and Cim uploads the XML file(s) onto BoM's MCIB Portal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7FCD8EF3-ACD2-45FB-9AE9-4339B31EF907}"/>
                            </a:ext>
                          </a:extLst>
                        </wps:cNvPr>
                        <wps:cNvSpPr/>
                        <wps:spPr>
                          <a:xfrm>
                            <a:off x="2648" y="1989836"/>
                            <a:ext cx="1285736" cy="97255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774B0" w14:textId="77777777" w:rsidR="006A5553" w:rsidRDefault="006A5553" w:rsidP="003A29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sz w:val="22"/>
                                  <w:szCs w:val="22"/>
                                  <w:lang w:val="en-GB"/>
                                </w:rPr>
                                <w:t>Cim downloads the acknowledgment file(s) from BoM's MCIB Portal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7FCD8EF3-ACD2-45FB-9AE9-4339B31EF907}"/>
                            </a:ext>
                          </a:extLst>
                        </wps:cNvPr>
                        <wps:cNvSpPr/>
                        <wps:spPr>
                          <a:xfrm>
                            <a:off x="3980" y="3117804"/>
                            <a:ext cx="1281827" cy="95249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0AF5A" w14:textId="77777777" w:rsidR="006A5553" w:rsidRDefault="006A5553" w:rsidP="003A29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sz w:val="22"/>
                                  <w:szCs w:val="22"/>
                                  <w:lang w:val="en-GB"/>
                                </w:rPr>
                                <w:t>Cim program will combine the acknowledgment file(s) into single XML file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7FCD8EF3-ACD2-45FB-9AE9-4339B31EF907}"/>
                            </a:ext>
                          </a:extLst>
                        </wps:cNvPr>
                        <wps:cNvSpPr/>
                        <wps:spPr>
                          <a:xfrm>
                            <a:off x="23964" y="4275843"/>
                            <a:ext cx="1237865" cy="9825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FF46EC" w14:textId="77777777" w:rsidR="006A5553" w:rsidRDefault="006A5553" w:rsidP="003A29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sz w:val="22"/>
                                  <w:szCs w:val="22"/>
                                  <w:lang w:val="en-GB"/>
                                </w:rPr>
                                <w:t>Cim program will compress the XML file and will upload onto ICPS's SFTP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7FCD8EF3-ACD2-45FB-9AE9-4339B31EF907}"/>
                            </a:ext>
                          </a:extLst>
                        </wps:cNvPr>
                        <wps:cNvSpPr/>
                        <wps:spPr>
                          <a:xfrm>
                            <a:off x="-295384" y="5406233"/>
                            <a:ext cx="1727668" cy="11807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0C3CF" w14:textId="3A985867" w:rsidR="006A5553" w:rsidRDefault="006A5553" w:rsidP="00810B9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sz w:val="22"/>
                                  <w:szCs w:val="22"/>
                                  <w:lang w:val="en-GB"/>
                                </w:rPr>
                                <w:t>ICPS will retrieve the zipped XML file and will store the provided values (REF_ID, UNIQUE_REF_ID, …)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7FCD8EF3-ACD2-45FB-9AE9-4339B31EF907}"/>
                            </a:ext>
                          </a:extLst>
                        </wps:cNvPr>
                        <wps:cNvSpPr/>
                        <wps:spPr>
                          <a:xfrm>
                            <a:off x="-209915" y="6762191"/>
                            <a:ext cx="1559132" cy="9156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F1F746" w14:textId="6B6DF140" w:rsidR="006A5553" w:rsidRDefault="006A5553" w:rsidP="003A29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sz w:val="22"/>
                                  <w:szCs w:val="22"/>
                                  <w:lang w:val="en-GB"/>
                                </w:rPr>
                                <w:t>ICPS will populate the UNIQUE_REF_ID on next batch run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a16="http://schemas.microsoft.com/office/drawing/2014/main" id="{F593D334-4CE1-4DCC-8A60-7A4F895A12F8}"/>
                            </a:ext>
                          </a:extLst>
                        </wps:cNvPr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568450" y="6586929"/>
                            <a:ext cx="1201" cy="17526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>
                          <a:extLst>
                            <a:ext uri="{FF2B5EF4-FFF2-40B4-BE49-F238E27FC236}">
                              <a16:creationId xmlns:a16="http://schemas.microsoft.com/office/drawing/2014/main" id="{F593D334-4CE1-4DCC-8A60-7A4F895A12F8}"/>
                            </a:ext>
                          </a:extLst>
                        </wps:cNvPr>
                        <wps:cNvCnPr/>
                        <wps:spPr>
                          <a:xfrm>
                            <a:off x="639357" y="676275"/>
                            <a:ext cx="5215" cy="19640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F593D334-4CE1-4DCC-8A60-7A4F895A12F8}"/>
                            </a:ext>
                          </a:extLst>
                        </wps:cNvPr>
                        <wps:cNvCnPr/>
                        <wps:spPr>
                          <a:xfrm>
                            <a:off x="644572" y="1844454"/>
                            <a:ext cx="944" cy="14538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>
                          <a:extLst>
                            <a:ext uri="{FF2B5EF4-FFF2-40B4-BE49-F238E27FC236}">
                              <a16:creationId xmlns:a16="http://schemas.microsoft.com/office/drawing/2014/main" id="{F593D334-4CE1-4DCC-8A60-7A4F895A12F8}"/>
                            </a:ext>
                          </a:extLst>
                        </wps:cNvPr>
                        <wps:cNvCnPr/>
                        <wps:spPr>
                          <a:xfrm flipH="1">
                            <a:off x="642897" y="4070296"/>
                            <a:ext cx="1997" cy="20554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>
                          <a:extLst>
                            <a:ext uri="{FF2B5EF4-FFF2-40B4-BE49-F238E27FC236}">
                              <a16:creationId xmlns:a16="http://schemas.microsoft.com/office/drawing/2014/main" id="{F593D334-4CE1-4DCC-8A60-7A4F895A12F8}"/>
                            </a:ext>
                          </a:extLst>
                        </wps:cNvPr>
                        <wps:cNvCnPr/>
                        <wps:spPr>
                          <a:xfrm flipH="1">
                            <a:off x="644894" y="2962388"/>
                            <a:ext cx="622" cy="15541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F593D334-4CE1-4DCC-8A60-7A4F895A12F8}"/>
                            </a:ext>
                          </a:extLst>
                        </wps:cNvPr>
                        <wps:cNvCnPr/>
                        <wps:spPr>
                          <a:xfrm>
                            <a:off x="642528" y="5257987"/>
                            <a:ext cx="0" cy="16512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30">
                          <a:extLst>
                            <a:ext uri="{FF2B5EF4-FFF2-40B4-BE49-F238E27FC236}">
                              <a16:creationId xmlns:a16="http://schemas.microsoft.com/office/drawing/2014/main" id="{6EE35F35-146C-4740-BC22-43B5B8C73DBB}"/>
                            </a:ext>
                          </a:extLst>
                        </wps:cNvPr>
                        <wps:cNvCnPr>
                          <a:stCxn id="8" idx="2"/>
                          <a:endCxn id="2" idx="3"/>
                        </wps:cNvCnPr>
                        <wps:spPr>
                          <a:xfrm rot="5400000" flipH="1" flipV="1">
                            <a:off x="-2797602" y="3662530"/>
                            <a:ext cx="7382510" cy="648002"/>
                          </a:xfrm>
                          <a:prstGeom prst="bentConnector4">
                            <a:avLst>
                              <a:gd name="adj1" fmla="val -3097"/>
                              <a:gd name="adj2" fmla="val 158694"/>
                            </a:avLst>
                          </a:prstGeom>
                          <a:ln w="28575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74F29" id="Group 58" o:spid="_x0000_s1027" style="position:absolute;margin-left:83.05pt;margin-top:13.75pt;width:125pt;height:611.3pt;z-index:251670528;mso-width-relative:margin;mso-height-relative:margin" coordorigin="-2953,-857" coordsize="17276,7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">
                <v:rect id="Rectangle 2" o:spid="_x0000_s1028" style="position:absolute;left:-115;top:-857;width:12291;height:7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" fillcolor="#bdd6ee [1300]" strokecolor="#1f4d78 [1604]" strokeweight="1pt">
                  <v:textbox>
                    <w:txbxContent>
                      <w:p w14:paraId="59F80113" w14:textId="77777777" w:rsidR="006A5553" w:rsidRDefault="006A5553" w:rsidP="003A296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sz w:val="22"/>
                            <w:szCs w:val="22"/>
                            <w:lang w:val="en-GB"/>
                          </w:rPr>
                          <w:t>Cim program retrieves ICPS XML File</w:t>
                        </w:r>
                      </w:p>
                    </w:txbxContent>
                  </v:textbox>
                </v:rect>
                <v:rect id="Rectangle 3" o:spid="_x0000_s1029" style="position:absolute;top:8726;width:12891;height:9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" fillcolor="#bdd6ee [1300]" strokecolor="#1f4d78 [1604]" strokeweight="1pt">
                  <v:textbox>
                    <w:txbxContent>
                      <w:p w14:paraId="421782AB" w14:textId="77777777" w:rsidR="006A5553" w:rsidRDefault="006A5553" w:rsidP="003A296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sz w:val="22"/>
                            <w:szCs w:val="22"/>
                            <w:lang w:val="en-GB"/>
                          </w:rPr>
                          <w:t>Cim program splits and Cim uploads the XML file(s) onto BoM's MCIB Portal</w:t>
                        </w:r>
                      </w:p>
                    </w:txbxContent>
                  </v:textbox>
                </v:rect>
                <v:rect id="Rectangle 4" o:spid="_x0000_s1030" style="position:absolute;left:26;top:19898;width:12857;height:9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" fillcolor="#bdd6ee [1300]" strokecolor="#1f4d78 [1604]" strokeweight="1pt">
                  <v:textbox>
                    <w:txbxContent>
                      <w:p w14:paraId="68E774B0" w14:textId="77777777" w:rsidR="006A5553" w:rsidRDefault="006A5553" w:rsidP="003A296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sz w:val="22"/>
                            <w:szCs w:val="22"/>
                            <w:lang w:val="en-GB"/>
                          </w:rPr>
                          <w:t>Cim downloads the acknowledgment file(s) from BoM's MCIB Portal</w:t>
                        </w:r>
                      </w:p>
                    </w:txbxContent>
                  </v:textbox>
                </v:rect>
                <v:rect id="Rectangle 5" o:spid="_x0000_s1031" style="position:absolute;left:39;top:31178;width:12819;height:9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" fillcolor="#bdd6ee [1300]" strokecolor="#1f4d78 [1604]" strokeweight="1pt">
                  <v:textbox>
                    <w:txbxContent>
                      <w:p w14:paraId="17D0AF5A" w14:textId="77777777" w:rsidR="006A5553" w:rsidRDefault="006A5553" w:rsidP="003A296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sz w:val="22"/>
                            <w:szCs w:val="22"/>
                            <w:lang w:val="en-GB"/>
                          </w:rPr>
                          <w:t>Cim program will combine the acknowledgment file(s) into single XML file</w:t>
                        </w:r>
                      </w:p>
                    </w:txbxContent>
                  </v:textbox>
                </v:rect>
                <v:rect id="Rectangle 6" o:spid="_x0000_s1032" style="position:absolute;left:239;top:42758;width:12379;height:9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" fillcolor="#bdd6ee [1300]" strokecolor="#1f4d78 [1604]" strokeweight="1pt">
                  <v:textbox>
                    <w:txbxContent>
                      <w:p w14:paraId="2DFF46EC" w14:textId="77777777" w:rsidR="006A5553" w:rsidRDefault="006A5553" w:rsidP="003A296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sz w:val="22"/>
                            <w:szCs w:val="22"/>
                            <w:lang w:val="en-GB"/>
                          </w:rPr>
                          <w:t>Cim program will compress the XML file and will upload onto ICPS's SFTP</w:t>
                        </w:r>
                      </w:p>
                    </w:txbxContent>
                  </v:textbox>
                </v:rect>
                <v:rect id="Rectangle 7" o:spid="_x0000_s1033" style="position:absolute;left:-2953;top:54062;width:17275;height:11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" fillcolor="#bdd6ee [1300]" strokecolor="#1f4d78 [1604]" strokeweight="1pt">
                  <v:textbox>
                    <w:txbxContent>
                      <w:p w14:paraId="6FB0C3CF" w14:textId="3A985867" w:rsidR="006A5553" w:rsidRDefault="006A5553" w:rsidP="00810B9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sz w:val="22"/>
                            <w:szCs w:val="22"/>
                            <w:lang w:val="en-GB"/>
                          </w:rPr>
                          <w:t>ICPS will retrieve the zipped XML file and will store the provided values (REF_ID, UNIQUE_REF_ID, …)</w:t>
                        </w:r>
                      </w:p>
                    </w:txbxContent>
                  </v:textbox>
                </v:rect>
                <v:rect id="Rectangle 8" o:spid="_x0000_s1034" style="position:absolute;left:-2099;top:67621;width:15591;height:9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" fillcolor="#bdd6ee [1300]" strokecolor="#1f4d78 [1604]" strokeweight="1pt">
                  <v:textbox>
                    <w:txbxContent>
                      <w:p w14:paraId="2DF1F746" w14:textId="6B6DF140" w:rsidR="006A5553" w:rsidRDefault="006A5553" w:rsidP="003A296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sz w:val="22"/>
                            <w:szCs w:val="22"/>
                            <w:lang w:val="en-GB"/>
                          </w:rPr>
                          <w:t>ICPS will populate the UNIQUE_REF_ID on next batch run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5" type="#_x0000_t32" style="position:absolute;left:5684;top:65869;width:12;height:1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" strokecolor="#002060" strokeweight="2.25pt">
                  <v:stroke endarrow="block" joinstyle="miter"/>
                </v:shape>
                <v:shape id="Straight Arrow Connector 10" o:spid="_x0000_s1036" type="#_x0000_t32" style="position:absolute;left:6393;top:6762;width:52;height:19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" strokecolor="#002060" strokeweight="2.25pt">
                  <v:stroke endarrow="block" joinstyle="miter"/>
                </v:shape>
                <v:shape id="Straight Arrow Connector 11" o:spid="_x0000_s1037" type="#_x0000_t32" style="position:absolute;left:6445;top:18444;width:10;height:1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" strokecolor="#002060" strokeweight="2.25pt">
                  <v:stroke endarrow="block" joinstyle="miter"/>
                </v:shape>
                <v:shape id="Straight Arrow Connector 12" o:spid="_x0000_s1038" type="#_x0000_t32" style="position:absolute;left:6428;top:40702;width:20;height:20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" strokecolor="#002060" strokeweight="2.25pt">
                  <v:stroke endarrow="block" joinstyle="miter"/>
                </v:shape>
                <v:shape id="Straight Arrow Connector 13" o:spid="_x0000_s1039" type="#_x0000_t32" style="position:absolute;left:6448;top:29623;width:7;height:15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" strokecolor="#002060" strokeweight="2.25pt">
                  <v:stroke endarrow="block" joinstyle="miter"/>
                </v:shape>
                <v:shape id="Straight Arrow Connector 14" o:spid="_x0000_s1040" type="#_x0000_t32" style="position:absolute;left:6425;top:52579;width:0;height:1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" strokecolor="#002060" strokeweight="2.2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30" o:spid="_x0000_s1041" type="#_x0000_t35" style="position:absolute;left:-27977;top:36625;width:73825;height:648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" adj="-669,34278" strokecolor="#002060" strokeweight="2.25pt">
                  <v:stroke endarrow="block"/>
                </v:shape>
              </v:group>
            </w:pict>
          </mc:Fallback>
        </mc:AlternateContent>
      </w:r>
    </w:p>
    <w:p w14:paraId="7B940387" w14:textId="2019F2B7" w:rsidR="003A296D" w:rsidRDefault="003A296D">
      <w:pPr>
        <w:rPr>
          <w:noProof/>
          <w:lang w:eastAsia="en-GB"/>
        </w:rPr>
      </w:pPr>
    </w:p>
    <w:p w14:paraId="16EE4673" w14:textId="70F4BD85" w:rsidR="003A296D" w:rsidRDefault="003A296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12DFF496" w14:textId="2B73C10E" w:rsidR="001E0329" w:rsidRPr="00B928B1" w:rsidRDefault="003A296D" w:rsidP="00B928B1">
      <w:pPr>
        <w:pStyle w:val="Heading1"/>
      </w:pPr>
      <w:bookmarkStart w:id="4" w:name="_Toc99463672"/>
      <w:r w:rsidRPr="00B928B1">
        <w:lastRenderedPageBreak/>
        <w:t>Sample data</w:t>
      </w:r>
      <w:bookmarkEnd w:id="4"/>
      <w:r w:rsidR="00A8362B">
        <w:t xml:space="preserve"> </w:t>
      </w:r>
    </w:p>
    <w:p w14:paraId="24E61A01" w14:textId="77777777" w:rsidR="003A296D" w:rsidRDefault="003A296D" w:rsidP="003A296D">
      <w:r>
        <w:t>The combined XML file will be named as ACimCddMMYYYY.xml</w:t>
      </w:r>
    </w:p>
    <w:p w14:paraId="2A805B0D" w14:textId="77777777" w:rsidR="003A296D" w:rsidRDefault="003A296D" w:rsidP="003A296D">
      <w:r>
        <w:t>Below is a sample of the file:</w:t>
      </w:r>
    </w:p>
    <w:p w14:paraId="1931CE87" w14:textId="77777777" w:rsidR="003A296D" w:rsidRDefault="003A296D" w:rsidP="003A296D">
      <w:r>
        <w:t>ACimC27122021.xml</w:t>
      </w:r>
    </w:p>
    <w:p w14:paraId="7B4F25EA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&lt;ACK &gt;</w:t>
      </w:r>
    </w:p>
    <w:p w14:paraId="266E8BBA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&lt;record&gt;</w:t>
      </w:r>
    </w:p>
    <w:p w14:paraId="79F33303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&lt;ENTITY_CODE&gt;121072&lt;/ENTITY_CODE&gt;</w:t>
      </w:r>
    </w:p>
    <w:p w14:paraId="01F8EF22" w14:textId="5D5E608F" w:rsidR="00A65A6D" w:rsidRPr="00A65A6D" w:rsidRDefault="00A8362B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&lt;ENTITY_TYPE&gt;C</w:t>
      </w:r>
      <w:r w:rsidR="00A65A6D"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&lt;/ENTITY_TYPE&gt;</w:t>
      </w:r>
    </w:p>
    <w:p w14:paraId="45FA9456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&lt;REF_NO&gt;4604587&lt;/REF_NO&gt;</w:t>
      </w:r>
    </w:p>
    <w:p w14:paraId="39198ECC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&lt;UNIQUE_REF_ID&gt;2018110817267871&lt;/UNIQUE_REF_ID&gt;</w:t>
      </w:r>
    </w:p>
    <w:p w14:paraId="2487F3A4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&lt;/record&gt;</w:t>
      </w:r>
    </w:p>
    <w:p w14:paraId="0E9A91A7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&lt;record&gt;</w:t>
      </w:r>
    </w:p>
    <w:p w14:paraId="5AD27A8C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&lt;ENTITY_CODE&gt;C1439&lt;/ENTITY_CODE&gt;</w:t>
      </w:r>
    </w:p>
    <w:p w14:paraId="57B4469E" w14:textId="1D7F20F3" w:rsidR="00A65A6D" w:rsidRPr="00A65A6D" w:rsidRDefault="00A8362B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&lt;ENTITY_TYPE&gt;C</w:t>
      </w:r>
      <w:r w:rsidR="00A65A6D"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&lt;/ENTITY_TYPE&gt;</w:t>
      </w:r>
    </w:p>
    <w:p w14:paraId="3A05FB9B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&lt;REF_NO&gt;4552382&lt;/REF_NO&gt;</w:t>
      </w:r>
    </w:p>
    <w:p w14:paraId="12924BD8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&lt;UNIQUE_REF_ID&gt;NOT FOUND&lt;/UNIQUE_REF_ID&gt;</w:t>
      </w:r>
    </w:p>
    <w:p w14:paraId="11744B7A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&lt;/record&gt;</w:t>
      </w:r>
    </w:p>
    <w:p w14:paraId="35804F07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&lt;record&gt;</w:t>
      </w:r>
    </w:p>
    <w:p w14:paraId="166492DE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&lt;ENTITY_CODE&gt;113181&lt;/ENTITY_CODE&gt;</w:t>
      </w:r>
    </w:p>
    <w:p w14:paraId="2B630187" w14:textId="1D2D71FB" w:rsidR="00A65A6D" w:rsidRPr="00A65A6D" w:rsidRDefault="00A8362B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&lt;ENTITY_TYPE&gt;C</w:t>
      </w:r>
      <w:r w:rsidR="00A65A6D"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&lt;/ENTITY_TYPE&gt;</w:t>
      </w:r>
    </w:p>
    <w:p w14:paraId="103E5856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&lt;REF_NO&gt;CRD5144974&lt;/REF_NO&gt;</w:t>
      </w:r>
    </w:p>
    <w:p w14:paraId="42CF88E0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&lt;UNIQUE_REF_ID&gt;2020092324180775&lt;/UNIQUE_REF_ID&gt;</w:t>
      </w:r>
    </w:p>
    <w:p w14:paraId="2EC2C49B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&lt;/record&gt;</w:t>
      </w:r>
    </w:p>
    <w:p w14:paraId="00FD2FE0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&lt;record&gt;</w:t>
      </w:r>
    </w:p>
    <w:p w14:paraId="0C225562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&lt;ENTITY_CODE&gt;A010182140021O&lt;/ENTITY_CODE&gt;</w:t>
      </w:r>
    </w:p>
    <w:p w14:paraId="1C323C23" w14:textId="3AC105DC" w:rsidR="00A65A6D" w:rsidRPr="00A65A6D" w:rsidRDefault="00A8362B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&lt;ENTITY_TYPE&gt;I</w:t>
      </w:r>
      <w:r w:rsidR="00A65A6D"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&lt;/ENTITY_TYPE&gt;</w:t>
      </w:r>
    </w:p>
    <w:p w14:paraId="4E39DE26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&lt;REF_NO&gt;4605035&lt;/REF_NO&gt;</w:t>
      </w:r>
    </w:p>
    <w:p w14:paraId="1D0C2851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&lt;UNIQUE_REF_ID&gt;2017091214504614&lt;/UNIQUE_REF_ID&gt;</w:t>
      </w:r>
    </w:p>
    <w:p w14:paraId="767378C0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&lt;/record&gt;</w:t>
      </w:r>
    </w:p>
    <w:p w14:paraId="46EC48F9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&lt;record&gt;</w:t>
      </w:r>
    </w:p>
    <w:p w14:paraId="71B84F99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&lt;ENTITY_CODE&gt;A0104733005555&lt;/ENTITY_CODE&gt;</w:t>
      </w:r>
    </w:p>
    <w:p w14:paraId="46D283F0" w14:textId="28C18ED8" w:rsidR="00A65A6D" w:rsidRPr="00A65A6D" w:rsidRDefault="00A8362B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&lt;ENTITY_TYPE&gt;I</w:t>
      </w:r>
      <w:r w:rsidR="00A65A6D"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&lt;/ENTITY_TYPE&gt;</w:t>
      </w:r>
    </w:p>
    <w:p w14:paraId="151C62A2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&lt;REF_NO&gt;CRD5116956&lt;/REF_NO&gt;</w:t>
      </w:r>
    </w:p>
    <w:p w14:paraId="7D00AF86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 &lt;UNIQUE_REF_ID&gt;2021042327161633&lt;/UNIQUE_REF_ID&gt;</w:t>
      </w:r>
    </w:p>
    <w:p w14:paraId="1E5A9D3F" w14:textId="77777777" w:rsidR="00A65A6D" w:rsidRPr="00A65A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&lt;/record&gt;</w:t>
      </w:r>
    </w:p>
    <w:p w14:paraId="54511556" w14:textId="77777777" w:rsidR="00A65A6D" w:rsidRDefault="00A65A6D" w:rsidP="00A65A6D">
      <w:pPr>
        <w:spacing w:after="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&lt;!-- filename1="ACimC26122021_01.xml" filename2="ACimC26122021_02.xml" filename3="ACimC27122021_01.xml" filename4="ACimC27122021_02.xml" recordCount=5 --&gt;</w:t>
      </w:r>
    </w:p>
    <w:p w14:paraId="2039B17A" w14:textId="768226E0" w:rsidR="003A296D" w:rsidRDefault="00A65A6D" w:rsidP="00A65A6D">
      <w:pPr>
        <w:spacing w:after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 w:rsidRPr="00A65A6D">
        <w:rPr>
          <w:rStyle w:val="hljs-tag"/>
          <w:rFonts w:ascii="Courier New" w:hAnsi="Courier New" w:cs="Courier New"/>
          <w:color w:val="0000FF"/>
          <w:sz w:val="18"/>
          <w:szCs w:val="18"/>
        </w:rPr>
        <w:t>&lt;/ACK&gt;</w:t>
      </w:r>
    </w:p>
    <w:p w14:paraId="6F0F17AE" w14:textId="74E5436A" w:rsidR="003902B2" w:rsidRDefault="003902B2" w:rsidP="003A296D">
      <w:pPr>
        <w:spacing w:after="0"/>
      </w:pPr>
    </w:p>
    <w:p w14:paraId="1A581E24" w14:textId="6EB4EC7A" w:rsidR="003902B2" w:rsidRDefault="003902B2" w:rsidP="003902B2">
      <w:pPr>
        <w:pStyle w:val="Heading2"/>
      </w:pPr>
      <w:bookmarkStart w:id="5" w:name="_Toc99463673"/>
      <w:r>
        <w:t>Action Summary</w:t>
      </w:r>
      <w:bookmarkEnd w:id="5"/>
    </w:p>
    <w:p w14:paraId="28ABB1A7" w14:textId="1F9CE51E" w:rsidR="003902B2" w:rsidRDefault="003902B2" w:rsidP="003902B2">
      <w:pPr>
        <w:spacing w:after="0" w:line="240" w:lineRule="auto"/>
      </w:pPr>
      <w:r>
        <w:t xml:space="preserve">ICPS </w:t>
      </w:r>
      <w:r w:rsidR="00293906">
        <w:t xml:space="preserve">has to </w:t>
      </w:r>
      <w:r>
        <w:t>check the</w:t>
      </w:r>
      <w:r w:rsidR="00293906">
        <w:t xml:space="preserve"> below</w:t>
      </w:r>
      <w:r>
        <w:t xml:space="preserve"> provided val</w:t>
      </w:r>
      <w:r w:rsidR="00293906">
        <w:t>ues if exist in the new table</w:t>
      </w:r>
      <w:r>
        <w:t>:</w:t>
      </w:r>
    </w:p>
    <w:p w14:paraId="5DCB2723" w14:textId="77777777" w:rsidR="003902B2" w:rsidRDefault="003902B2" w:rsidP="003902B2">
      <w:pPr>
        <w:pStyle w:val="ListParagraph"/>
        <w:numPr>
          <w:ilvl w:val="0"/>
          <w:numId w:val="41"/>
        </w:numPr>
        <w:spacing w:after="0" w:line="240" w:lineRule="auto"/>
      </w:pPr>
      <w:r>
        <w:t>Ref_No</w:t>
      </w:r>
    </w:p>
    <w:p w14:paraId="55A950E4" w14:textId="77777777" w:rsidR="003902B2" w:rsidRDefault="003902B2" w:rsidP="003902B2">
      <w:pPr>
        <w:pStyle w:val="ListParagraph"/>
        <w:numPr>
          <w:ilvl w:val="0"/>
          <w:numId w:val="41"/>
        </w:numPr>
      </w:pPr>
      <w:r>
        <w:t>Unique_Ref_ID</w:t>
      </w:r>
    </w:p>
    <w:p w14:paraId="4321DF7B" w14:textId="6B33F910" w:rsidR="00202D6B" w:rsidRDefault="00293906" w:rsidP="00293906">
      <w:pPr>
        <w:spacing w:after="0"/>
      </w:pPr>
      <w:r>
        <w:t>The Ref_No is the shadow account number from table Shadow_Account.Shadow_Account_nbr or is a 7 digits account code stored from table Card.</w:t>
      </w:r>
      <w:r w:rsidRPr="00293906">
        <w:t>PWRCD_INTERNAL_REFERENCE</w:t>
      </w:r>
      <w:r>
        <w:t>.</w:t>
      </w:r>
    </w:p>
    <w:p w14:paraId="3BD31E47" w14:textId="77777777" w:rsidR="00202D6B" w:rsidRDefault="00202D6B" w:rsidP="00293906">
      <w:pPr>
        <w:spacing w:after="0"/>
      </w:pPr>
    </w:p>
    <w:p w14:paraId="5D5E6487" w14:textId="67EE4B7E" w:rsidR="00293906" w:rsidRDefault="00293906" w:rsidP="00293906">
      <w:pPr>
        <w:spacing w:after="0"/>
      </w:pPr>
      <w:r>
        <w:t xml:space="preserve">ICPS has to perform additional </w:t>
      </w:r>
      <w:r w:rsidR="00316B5E">
        <w:t>checks</w:t>
      </w:r>
      <w:r>
        <w:t xml:space="preserve"> on the below provided values</w:t>
      </w:r>
      <w:r w:rsidR="00316B5E">
        <w:t>:</w:t>
      </w:r>
    </w:p>
    <w:p w14:paraId="49171CD1" w14:textId="2D1E3EE8" w:rsidR="002D1002" w:rsidRDefault="00810B9D" w:rsidP="002D1002">
      <w:pPr>
        <w:pStyle w:val="ListParagraph"/>
        <w:numPr>
          <w:ilvl w:val="0"/>
          <w:numId w:val="42"/>
        </w:numPr>
        <w:spacing w:after="0"/>
      </w:pPr>
      <w:r>
        <w:t xml:space="preserve">ENTITY_TYPE </w:t>
      </w:r>
    </w:p>
    <w:p w14:paraId="7C600C37" w14:textId="3E1D3EB3" w:rsidR="00293906" w:rsidRDefault="00293906" w:rsidP="00293906">
      <w:pPr>
        <w:pStyle w:val="ListParagraph"/>
        <w:numPr>
          <w:ilvl w:val="1"/>
          <w:numId w:val="42"/>
        </w:numPr>
        <w:spacing w:after="0"/>
      </w:pPr>
      <w:r>
        <w:t>“I” for Individual</w:t>
      </w:r>
    </w:p>
    <w:p w14:paraId="369A8F1E" w14:textId="4AF8BB5E" w:rsidR="00293906" w:rsidRDefault="00293906" w:rsidP="00293906">
      <w:pPr>
        <w:pStyle w:val="ListParagraph"/>
        <w:numPr>
          <w:ilvl w:val="1"/>
          <w:numId w:val="42"/>
        </w:numPr>
        <w:spacing w:after="0"/>
      </w:pPr>
      <w:r>
        <w:t>“C” for Company</w:t>
      </w:r>
    </w:p>
    <w:p w14:paraId="55B08E75" w14:textId="1D48D22E" w:rsidR="003902B2" w:rsidRDefault="00293906" w:rsidP="002D1002">
      <w:pPr>
        <w:pStyle w:val="ListParagraph"/>
        <w:numPr>
          <w:ilvl w:val="0"/>
          <w:numId w:val="42"/>
        </w:numPr>
        <w:spacing w:after="0"/>
      </w:pPr>
      <w:r>
        <w:t>Entity_Code</w:t>
      </w:r>
    </w:p>
    <w:p w14:paraId="47994CC4" w14:textId="57F05443" w:rsidR="00293906" w:rsidRDefault="00293906" w:rsidP="00293906">
      <w:pPr>
        <w:pStyle w:val="ListParagraph"/>
        <w:numPr>
          <w:ilvl w:val="1"/>
          <w:numId w:val="42"/>
        </w:numPr>
        <w:spacing w:after="0"/>
      </w:pPr>
      <w:r>
        <w:t>The MCIB XML tag Entity_Code for company record has normally no starting “C” or “P”</w:t>
      </w:r>
      <w:r w:rsidR="00316B5E">
        <w:t xml:space="preserve"> which stands for Company or Partnership respectively</w:t>
      </w:r>
      <w:r>
        <w:t>.</w:t>
      </w:r>
      <w:r w:rsidR="00316B5E">
        <w:t xml:space="preserve"> However, if it does </w:t>
      </w:r>
      <w:r w:rsidR="00316B5E">
        <w:lastRenderedPageBreak/>
        <w:t>contain the starting “C” or “P”, ICPS should store the value “AS IS” in the new table.Entity_Code for that particular Ref_No record.</w:t>
      </w:r>
    </w:p>
    <w:p w14:paraId="4DBE5171" w14:textId="7D056282" w:rsidR="00293906" w:rsidRDefault="00293906" w:rsidP="00293906">
      <w:pPr>
        <w:pStyle w:val="ListParagraph"/>
        <w:numPr>
          <w:ilvl w:val="1"/>
          <w:numId w:val="42"/>
        </w:numPr>
        <w:spacing w:after="0"/>
      </w:pPr>
      <w:r>
        <w:t>The Entity_Code value is from table Client.Legal_ID</w:t>
      </w:r>
    </w:p>
    <w:p w14:paraId="11DE32E5" w14:textId="22455FE2" w:rsidR="00293906" w:rsidRDefault="00316B5E" w:rsidP="00315A45">
      <w:pPr>
        <w:pStyle w:val="ListParagraph"/>
        <w:numPr>
          <w:ilvl w:val="1"/>
          <w:numId w:val="42"/>
        </w:numPr>
        <w:spacing w:after="0"/>
      </w:pPr>
      <w:r>
        <w:t>The additional checks are for the MCIB Entity_Code against the Client.Legal_ID:</w:t>
      </w:r>
    </w:p>
    <w:p w14:paraId="5A7C2A15" w14:textId="15BA0C55" w:rsidR="00316B5E" w:rsidRDefault="00316B5E" w:rsidP="00316B5E">
      <w:pPr>
        <w:pStyle w:val="ListParagraph"/>
        <w:numPr>
          <w:ilvl w:val="2"/>
          <w:numId w:val="42"/>
        </w:numPr>
        <w:spacing w:after="0"/>
      </w:pPr>
      <w:r>
        <w:t>For Individual record, the check should be “AS IS” value</w:t>
      </w:r>
    </w:p>
    <w:p w14:paraId="1D77E037" w14:textId="4C0E6B97" w:rsidR="00316B5E" w:rsidRDefault="00316B5E" w:rsidP="00316B5E">
      <w:pPr>
        <w:pStyle w:val="ListParagraph"/>
        <w:numPr>
          <w:ilvl w:val="2"/>
          <w:numId w:val="42"/>
        </w:numPr>
        <w:spacing w:after="0"/>
      </w:pPr>
      <w:r>
        <w:t>For Company record, the Client.Legal_ID value must have the starting “C” or “P” truncated for the check against the MCIB Entity_Code</w:t>
      </w:r>
    </w:p>
    <w:p w14:paraId="65C7E370" w14:textId="77777777" w:rsidR="00202D6B" w:rsidRDefault="00202D6B" w:rsidP="003A296D">
      <w:pPr>
        <w:spacing w:after="0"/>
      </w:pPr>
    </w:p>
    <w:p w14:paraId="3DC8B081" w14:textId="1886A509" w:rsidR="00202D6B" w:rsidRDefault="00202D6B" w:rsidP="001D5922">
      <w:pPr>
        <w:spacing w:after="0"/>
        <w:rPr>
          <w:rFonts w:ascii="Calibri" w:eastAsia="Times New Roman" w:hAnsi="Calibri" w:cs="Calibri"/>
          <w:color w:val="000000"/>
          <w:lang w:val="en-US"/>
        </w:rPr>
      </w:pPr>
      <w:r>
        <w:t>The below table summarised the action to be taken and references:</w:t>
      </w:r>
    </w:p>
    <w:tbl>
      <w:tblPr>
        <w:tblW w:w="16380" w:type="dxa"/>
        <w:tblInd w:w="-5" w:type="dxa"/>
        <w:tblLook w:val="04A0" w:firstRow="1" w:lastRow="0" w:firstColumn="1" w:lastColumn="0" w:noHBand="0" w:noVBand="1"/>
      </w:tblPr>
      <w:tblGrid>
        <w:gridCol w:w="1620"/>
        <w:gridCol w:w="1580"/>
        <w:gridCol w:w="1860"/>
        <w:gridCol w:w="4360"/>
        <w:gridCol w:w="960"/>
        <w:gridCol w:w="6000"/>
      </w:tblGrid>
      <w:tr w:rsidR="00200A81" w:rsidRPr="00200A81" w14:paraId="52EF59DA" w14:textId="77777777" w:rsidTr="00200A81">
        <w:trPr>
          <w:trHeight w:val="9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3BDE8E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Ref_No checks in new table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D5F188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Unique_Ref_ID checks in new table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9FE9A9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Entity_Code against Client.Legal_ID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D3F0E2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Action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CCC492" w14:textId="77777777" w:rsidR="00200A81" w:rsidRPr="00200A81" w:rsidRDefault="00200A81" w:rsidP="00200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Refer to sample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9E1744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Remarks</w:t>
            </w:r>
          </w:p>
        </w:tc>
      </w:tr>
      <w:tr w:rsidR="00200A81" w:rsidRPr="00200A81" w14:paraId="52DC06CE" w14:textId="77777777" w:rsidTr="00200A81">
        <w:trPr>
          <w:trHeight w:val="6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EB58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Not exist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5F10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Not exist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EFAF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Same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DE49E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Insert record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Success report - New | Entity_Code matched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4549" w14:textId="77777777" w:rsidR="00200A81" w:rsidRPr="00200A81" w:rsidRDefault="00200A81" w:rsidP="00200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1a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6CAB9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Success with remarks "New | Entity_Code matched"</w:t>
            </w:r>
          </w:p>
        </w:tc>
      </w:tr>
      <w:tr w:rsidR="00200A81" w:rsidRPr="00200A81" w14:paraId="7969625E" w14:textId="77777777" w:rsidTr="00200A81">
        <w:trPr>
          <w:trHeight w:val="9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E061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Not exist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D761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Not exist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A4E3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Different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69406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Insert record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Success report - New | Entity_Code mismatched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71D0" w14:textId="77777777" w:rsidR="00200A81" w:rsidRPr="00200A81" w:rsidRDefault="00200A81" w:rsidP="00200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5a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004EA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Entity_Code mismatched also means not found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Success with remarks "New | Entity_Code mismatched"</w:t>
            </w:r>
          </w:p>
        </w:tc>
      </w:tr>
      <w:tr w:rsidR="00200A81" w:rsidRPr="00200A81" w14:paraId="7FE75863" w14:textId="77777777" w:rsidTr="00200A81">
        <w:trPr>
          <w:trHeight w:val="15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966D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Not exist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AB31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Exist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373C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Same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F20117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Insert record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Success report - New and existing Unique_Ref_ID | Entity_Code matched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B8C9" w14:textId="77777777" w:rsidR="00200A81" w:rsidRPr="00200A81" w:rsidRDefault="00200A81" w:rsidP="00200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D99EF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There should be only one Unique_Ref_ID but should still insert the record by the Ref_No. Success with remarks "New and existing Unique_Ref_ID | Entity_Code matched"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Refer to sample 3 where Ref_No for a migrated account has Ref_No as Shadow account</w:t>
            </w:r>
          </w:p>
        </w:tc>
      </w:tr>
      <w:tr w:rsidR="00200A81" w:rsidRPr="00200A81" w14:paraId="493DC809" w14:textId="77777777" w:rsidTr="00200A81">
        <w:trPr>
          <w:trHeight w:val="9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C3D3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Not exist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6B36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Exist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F699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Different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50859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Insert record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Success report - New and existing Unique_Ref_ID | Entity_Code mismatched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2415" w14:textId="77777777" w:rsidR="00200A81" w:rsidRPr="00200A81" w:rsidRDefault="00200A81" w:rsidP="00200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5b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B2D19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Success with remarks "New and existing Unique_Ref_ID | Entity_Code mismatched"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Where different Unique_Ref_ID, Cim will have to investigate</w:t>
            </w:r>
          </w:p>
        </w:tc>
      </w:tr>
      <w:tr w:rsidR="00200A81" w:rsidRPr="00200A81" w14:paraId="547241E6" w14:textId="77777777" w:rsidTr="00200A81">
        <w:trPr>
          <w:trHeight w:val="12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E4B3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Exist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824A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Exist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33DC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Same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67D1A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Do not insert record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Success report - Existing and same Unique_Ref_ID | Entity_Code matched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23C9" w14:textId="77777777" w:rsidR="00200A81" w:rsidRPr="00200A81" w:rsidRDefault="00200A81" w:rsidP="00200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1b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BD1F4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As record already exists, should not insert or update record not required.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 xml:space="preserve">Success with exception remarks "Existing and same Unique_Ref_ID | Entity_Code matched" </w:t>
            </w:r>
          </w:p>
        </w:tc>
      </w:tr>
      <w:tr w:rsidR="00200A81" w:rsidRPr="00200A81" w14:paraId="7D742F87" w14:textId="77777777" w:rsidTr="00200A81">
        <w:trPr>
          <w:trHeight w:val="9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009A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Exist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EAF0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Not exist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CE9A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Same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DECD8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Do not insert record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Reject report - Existing and different Unique_Ref_ID | Entity_Code matched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00E5" w14:textId="77777777" w:rsidR="00200A81" w:rsidRPr="00200A81" w:rsidRDefault="00200A81" w:rsidP="00200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1c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336A5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In Reject report with remarks "Existing and different Unique_Ref_ID | Entity_Code matched"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The record is not updated, Cim will have to investigate</w:t>
            </w:r>
          </w:p>
        </w:tc>
      </w:tr>
      <w:tr w:rsidR="00200A81" w:rsidRPr="00200A81" w14:paraId="269F8E7D" w14:textId="77777777" w:rsidTr="00200A81">
        <w:trPr>
          <w:trHeight w:val="15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5B35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Exist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E230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Exist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0E80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Different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20DC7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Do not insert record, update the record by Ref_No with the latest Entity_Code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Success report - Existing and same Unique_Ref_ID | Entity_Code mismatched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- Update entity_code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7DDB" w14:textId="77777777" w:rsidR="00200A81" w:rsidRPr="00200A81" w:rsidRDefault="00200A81" w:rsidP="00200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43059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Success with exception remarks "Existing and same Unique_Ref_ID | Entity_Code mismatched - Update entity_code" as Client.Legal_ID has been changed, the record has to be updated by the Ref_No with the latest Entity_Code value</w:t>
            </w:r>
          </w:p>
        </w:tc>
      </w:tr>
      <w:tr w:rsidR="00200A81" w:rsidRPr="00200A81" w14:paraId="370286AA" w14:textId="77777777" w:rsidTr="00200A81">
        <w:trPr>
          <w:trHeight w:val="12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282D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Exist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2D3A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Not exist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CC9B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Different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13B8A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Do not insert record, update the record by Ref_No with the latest Entity_Code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Reject report - Existing and different Unique_Ref_ID | Entity_Code mismatched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DFD2" w14:textId="77777777" w:rsidR="00200A81" w:rsidRPr="00200A81" w:rsidRDefault="00200A81" w:rsidP="00200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2, 4, 5c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84817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Where different Unique_Ref_ID, Cim will have to investigate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In Reject report with remarks "Existing and different Unique_Ref_ID | Entity_Code mismatched"</w:t>
            </w:r>
          </w:p>
        </w:tc>
      </w:tr>
    </w:tbl>
    <w:p w14:paraId="00760FF5" w14:textId="77777777" w:rsidR="001D5922" w:rsidRDefault="001D5922" w:rsidP="001D5922">
      <w:pPr>
        <w:spacing w:after="0"/>
      </w:pPr>
    </w:p>
    <w:p w14:paraId="0ED9D6DC" w14:textId="77777777" w:rsidR="0032671F" w:rsidRDefault="0032671F" w:rsidP="003A296D">
      <w:pPr>
        <w:spacing w:after="0"/>
      </w:pPr>
    </w:p>
    <w:p w14:paraId="775D419D" w14:textId="77777777" w:rsidR="00202D6B" w:rsidRDefault="00202D6B" w:rsidP="003A296D">
      <w:pPr>
        <w:spacing w:after="0"/>
      </w:pPr>
    </w:p>
    <w:p w14:paraId="1C2F0458" w14:textId="21E2C996" w:rsidR="003A296D" w:rsidRDefault="003A296D" w:rsidP="00B928B1">
      <w:pPr>
        <w:pStyle w:val="Heading2"/>
      </w:pPr>
      <w:bookmarkStart w:id="6" w:name="_Toc99463674"/>
      <w:r>
        <w:lastRenderedPageBreak/>
        <w:t xml:space="preserve">Sample 1a - Migrated Individual Account | </w:t>
      </w:r>
      <w:r w:rsidR="006A5553">
        <w:t xml:space="preserve">Ref_No and </w:t>
      </w:r>
      <w:r>
        <w:t>Unique Ref ID not at ICPS (New)</w:t>
      </w:r>
      <w:r w:rsidR="00536EFC">
        <w:t xml:space="preserve"> and same Entity Code</w:t>
      </w:r>
      <w:bookmarkEnd w:id="6"/>
    </w:p>
    <w:p w14:paraId="52C67255" w14:textId="77777777" w:rsidR="003A296D" w:rsidRDefault="003A296D" w:rsidP="003A296D">
      <w:r>
        <w:t>For migrated individual account to ICPS, the Ref_No value is the 7 digits account code i.e. 4604587 that is used instead of the shadow account number i.e. VRD0000092.</w:t>
      </w:r>
    </w:p>
    <w:p w14:paraId="221D17B0" w14:textId="77777777" w:rsidR="003A296D" w:rsidRPr="00832F95" w:rsidRDefault="003A296D" w:rsidP="003A296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The 7 digits account code is stored in the table Card’s </w:t>
      </w:r>
      <w:r>
        <w:rPr>
          <w:rFonts w:ascii="Consolas" w:hAnsi="Consolas" w:cs="Consolas"/>
          <w:color w:val="000000"/>
          <w:sz w:val="19"/>
          <w:szCs w:val="19"/>
        </w:rPr>
        <w:t>PWRCD_INTERNAL_REFERENCE.</w:t>
      </w:r>
    </w:p>
    <w:p w14:paraId="51226CD7" w14:textId="77777777" w:rsidR="003A296D" w:rsidRDefault="003A296D" w:rsidP="003A296D">
      <w:r>
        <w:t xml:space="preserve">The provided Unique_Ref_ID value i.e. </w:t>
      </w:r>
      <w:r w:rsidRPr="00D758BD">
        <w:t>2018110817267871</w:t>
      </w:r>
      <w:r>
        <w:t xml:space="preserve"> does not exist at ICPS, the action is to insert the record by Ref_No and flag the record as success:</w:t>
      </w:r>
    </w:p>
    <w:tbl>
      <w:tblPr>
        <w:tblW w:w="8177" w:type="dxa"/>
        <w:tblInd w:w="607" w:type="dxa"/>
        <w:tblLook w:val="04A0" w:firstRow="1" w:lastRow="0" w:firstColumn="1" w:lastColumn="0" w:noHBand="0" w:noVBand="1"/>
      </w:tblPr>
      <w:tblGrid>
        <w:gridCol w:w="1660"/>
        <w:gridCol w:w="2140"/>
        <w:gridCol w:w="4377"/>
      </w:tblGrid>
      <w:tr w:rsidR="003A296D" w:rsidRPr="00D758BD" w14:paraId="1EEB6E7E" w14:textId="77777777" w:rsidTr="008B072F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0B64CE6" w14:textId="77777777" w:rsidR="003A296D" w:rsidRPr="00D758BD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BD">
              <w:rPr>
                <w:rFonts w:ascii="Calibri" w:eastAsia="Times New Roman" w:hAnsi="Calibri" w:cs="Calibri"/>
                <w:color w:val="000000"/>
              </w:rPr>
              <w:t>Ref_No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CB0D065" w14:textId="77777777" w:rsidR="003A296D" w:rsidRPr="00D758BD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BD">
              <w:rPr>
                <w:rFonts w:ascii="Calibri" w:eastAsia="Times New Roman" w:hAnsi="Calibri" w:cs="Calibri"/>
                <w:color w:val="000000"/>
              </w:rPr>
              <w:t>Unique_Ref_ID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6379F6B" w14:textId="77777777" w:rsidR="003A296D" w:rsidRPr="00D758BD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BD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</w:tr>
      <w:tr w:rsidR="003A296D" w:rsidRPr="00D758BD" w14:paraId="74836872" w14:textId="77777777" w:rsidTr="008B072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881A" w14:textId="77777777" w:rsidR="003A296D" w:rsidRPr="00D758BD" w:rsidRDefault="003A296D" w:rsidP="00F1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58BD">
              <w:rPr>
                <w:rFonts w:ascii="Calibri" w:eastAsia="Times New Roman" w:hAnsi="Calibri" w:cs="Calibri"/>
                <w:color w:val="000000"/>
              </w:rPr>
              <w:t>4604587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2D5A" w14:textId="77777777" w:rsidR="003A296D" w:rsidRPr="00D758BD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8BD">
              <w:rPr>
                <w:rFonts w:ascii="Calibri" w:eastAsia="Times New Roman" w:hAnsi="Calibri" w:cs="Calibri"/>
                <w:color w:val="000000"/>
              </w:rPr>
              <w:t>2018110817267871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A385" w14:textId="77777777" w:rsidR="008C0306" w:rsidRPr="008C0306" w:rsidRDefault="008C0306" w:rsidP="008C0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306">
              <w:rPr>
                <w:rFonts w:ascii="Calibri" w:eastAsia="Times New Roman" w:hAnsi="Calibri" w:cs="Calibri"/>
                <w:color w:val="000000"/>
              </w:rPr>
              <w:t>Insert record</w:t>
            </w:r>
          </w:p>
          <w:p w14:paraId="3B16CB56" w14:textId="15F8CEE8" w:rsidR="003A296D" w:rsidRPr="00D758BD" w:rsidRDefault="008C0306" w:rsidP="008C0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306">
              <w:rPr>
                <w:rFonts w:ascii="Calibri" w:eastAsia="Times New Roman" w:hAnsi="Calibri" w:cs="Calibri"/>
                <w:color w:val="000000"/>
              </w:rPr>
              <w:t>Success report - New | Entity_Code matched</w:t>
            </w:r>
          </w:p>
        </w:tc>
      </w:tr>
    </w:tbl>
    <w:p w14:paraId="704AE52E" w14:textId="06477843" w:rsidR="003A296D" w:rsidRPr="003902B2" w:rsidRDefault="003902B2" w:rsidP="003902B2">
      <w:pPr>
        <w:spacing w:line="240" w:lineRule="auto"/>
        <w:rPr>
          <w:rStyle w:val="IntenseEmphasis"/>
        </w:rPr>
      </w:pPr>
      <w:r w:rsidRPr="003902B2">
        <w:rPr>
          <w:rStyle w:val="IntenseEmphasis"/>
        </w:rPr>
        <w:t>Action</w:t>
      </w:r>
      <w:r w:rsidR="00315A45">
        <w:rPr>
          <w:rStyle w:val="IntenseEmphasis"/>
        </w:rPr>
        <w:t xml:space="preserve"> Summary</w:t>
      </w:r>
    </w:p>
    <w:p w14:paraId="0B979C07" w14:textId="6D001C8D" w:rsidR="003902B2" w:rsidRDefault="003902B2" w:rsidP="003A296D">
      <w:r>
        <w:t>ICPS</w:t>
      </w:r>
      <w:r w:rsidR="0046444F">
        <w:t xml:space="preserve"> should</w:t>
      </w:r>
      <w:r>
        <w:t xml:space="preserve"> insert the </w:t>
      </w:r>
      <w:r w:rsidR="00315A45">
        <w:t>record by Ref_No</w:t>
      </w:r>
      <w:r w:rsidR="001D5922" w:rsidRPr="001D5922">
        <w:t xml:space="preserve"> and store the provided values.</w:t>
      </w:r>
    </w:p>
    <w:p w14:paraId="60370574" w14:textId="5D5C3538" w:rsidR="00315A45" w:rsidRDefault="00315A45" w:rsidP="003A296D">
      <w:r>
        <w:t xml:space="preserve">In the success report, the record has the status remarks “Success - </w:t>
      </w:r>
      <w:r w:rsidRPr="00315A45">
        <w:t>New | Entity_Code matched</w:t>
      </w:r>
      <w:r>
        <w:t>”.</w:t>
      </w:r>
    </w:p>
    <w:p w14:paraId="4457E34B" w14:textId="77777777" w:rsidR="003902B2" w:rsidRDefault="003902B2" w:rsidP="003A296D"/>
    <w:p w14:paraId="04471B03" w14:textId="12FA2032" w:rsidR="003A296D" w:rsidRDefault="003A296D" w:rsidP="00B928B1">
      <w:pPr>
        <w:pStyle w:val="Heading2"/>
      </w:pPr>
      <w:bookmarkStart w:id="7" w:name="_Toc99463675"/>
      <w:r>
        <w:t xml:space="preserve">Sample 1b - Migrated Individual Account | </w:t>
      </w:r>
      <w:r w:rsidR="006A5553">
        <w:t xml:space="preserve">Ref_No and </w:t>
      </w:r>
      <w:r>
        <w:t>Unique Ref ID at ICPS (</w:t>
      </w:r>
      <w:r w:rsidR="006A5553">
        <w:t>A</w:t>
      </w:r>
      <w:r>
        <w:t>lready exist, same Unique_Ref_ID)</w:t>
      </w:r>
      <w:r w:rsidR="00536EFC">
        <w:t xml:space="preserve"> and same Entity Code</w:t>
      </w:r>
      <w:bookmarkEnd w:id="7"/>
    </w:p>
    <w:p w14:paraId="36E3FAF6" w14:textId="77777777" w:rsidR="003A296D" w:rsidRDefault="003A296D" w:rsidP="003A296D">
      <w:pPr>
        <w:pStyle w:val="ListParagraph"/>
        <w:numPr>
          <w:ilvl w:val="0"/>
          <w:numId w:val="40"/>
        </w:numPr>
      </w:pPr>
      <w:r>
        <w:t xml:space="preserve">If the provided Unique_Ref_ID value i.e. </w:t>
      </w:r>
      <w:r w:rsidRPr="00905450">
        <w:rPr>
          <w:rFonts w:ascii="Calibri" w:eastAsia="Times New Roman" w:hAnsi="Calibri" w:cs="Calibri"/>
          <w:color w:val="000000"/>
        </w:rPr>
        <w:t>2018110817267871</w:t>
      </w:r>
      <w:r>
        <w:t xml:space="preserve"> already exist at ICPS and as the record already exists, the action is to flag the record as success:</w:t>
      </w:r>
    </w:p>
    <w:tbl>
      <w:tblPr>
        <w:tblW w:w="8177" w:type="dxa"/>
        <w:tblInd w:w="607" w:type="dxa"/>
        <w:tblLook w:val="04A0" w:firstRow="1" w:lastRow="0" w:firstColumn="1" w:lastColumn="0" w:noHBand="0" w:noVBand="1"/>
      </w:tblPr>
      <w:tblGrid>
        <w:gridCol w:w="1660"/>
        <w:gridCol w:w="2140"/>
        <w:gridCol w:w="4377"/>
      </w:tblGrid>
      <w:tr w:rsidR="003A296D" w:rsidRPr="00905450" w14:paraId="1819B3A6" w14:textId="77777777" w:rsidTr="008B072F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31F8409" w14:textId="77777777" w:rsidR="003A296D" w:rsidRPr="00905450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5450">
              <w:rPr>
                <w:rFonts w:ascii="Calibri" w:eastAsia="Times New Roman" w:hAnsi="Calibri" w:cs="Calibri"/>
                <w:color w:val="000000"/>
              </w:rPr>
              <w:t>Ref_No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B1930D9" w14:textId="77777777" w:rsidR="003A296D" w:rsidRPr="00905450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5450">
              <w:rPr>
                <w:rFonts w:ascii="Calibri" w:eastAsia="Times New Roman" w:hAnsi="Calibri" w:cs="Calibri"/>
                <w:color w:val="000000"/>
              </w:rPr>
              <w:t>Unique_Ref_ID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073DE09" w14:textId="77777777" w:rsidR="003A296D" w:rsidRPr="00905450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5450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</w:tr>
      <w:tr w:rsidR="003A296D" w:rsidRPr="00905450" w14:paraId="6E07D6B4" w14:textId="77777777" w:rsidTr="008B072F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9982" w14:textId="77777777" w:rsidR="003A296D" w:rsidRPr="00905450" w:rsidRDefault="003A296D" w:rsidP="00F1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450">
              <w:rPr>
                <w:rFonts w:ascii="Calibri" w:eastAsia="Times New Roman" w:hAnsi="Calibri" w:cs="Calibri"/>
                <w:color w:val="000000"/>
              </w:rPr>
              <w:t>4604587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DE86" w14:textId="77777777" w:rsidR="003A296D" w:rsidRPr="00905450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5450">
              <w:rPr>
                <w:rFonts w:ascii="Calibri" w:eastAsia="Times New Roman" w:hAnsi="Calibri" w:cs="Calibri"/>
                <w:color w:val="000000"/>
              </w:rPr>
              <w:t>2018110817267871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3B3C3" w14:textId="6A8A0E2C" w:rsidR="003A296D" w:rsidRDefault="008C0306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insert record as already</w:t>
            </w:r>
            <w:r w:rsidR="003A296D" w:rsidRPr="00905450">
              <w:rPr>
                <w:rFonts w:ascii="Calibri" w:eastAsia="Times New Roman" w:hAnsi="Calibri" w:cs="Calibri"/>
                <w:color w:val="000000"/>
              </w:rPr>
              <w:t xml:space="preserve"> existing record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</w:t>
            </w:r>
            <w:r w:rsidR="003A296D" w:rsidRPr="00905450">
              <w:rPr>
                <w:rFonts w:ascii="Calibri" w:eastAsia="Times New Roman" w:hAnsi="Calibri" w:cs="Calibri"/>
                <w:color w:val="000000"/>
              </w:rPr>
              <w:t xml:space="preserve"> same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Unique_Ref_ID</w:t>
            </w:r>
            <w:r w:rsidR="003A296D" w:rsidRPr="00905450">
              <w:rPr>
                <w:rFonts w:ascii="Calibri" w:eastAsia="Times New Roman" w:hAnsi="Calibri" w:cs="Calibri"/>
                <w:color w:val="000000"/>
              </w:rPr>
              <w:t xml:space="preserve"> value</w:t>
            </w:r>
          </w:p>
          <w:p w14:paraId="13242E10" w14:textId="583B82FF" w:rsidR="003A296D" w:rsidRPr="00905450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Success report - </w:t>
            </w:r>
            <w:r w:rsidR="008C0306" w:rsidRPr="008C0306">
              <w:rPr>
                <w:rFonts w:ascii="Calibri" w:eastAsia="Times New Roman" w:hAnsi="Calibri" w:cs="Calibri"/>
                <w:color w:val="000000"/>
              </w:rPr>
              <w:t>Existing and same Unique_Ref_ID | Entity_Code matched</w:t>
            </w:r>
          </w:p>
        </w:tc>
      </w:tr>
    </w:tbl>
    <w:p w14:paraId="2DD43D94" w14:textId="77777777" w:rsidR="00F117AE" w:rsidRPr="003902B2" w:rsidRDefault="00F117AE" w:rsidP="00F117AE">
      <w:pPr>
        <w:spacing w:line="240" w:lineRule="auto"/>
        <w:rPr>
          <w:rStyle w:val="IntenseEmphasis"/>
        </w:rPr>
      </w:pPr>
      <w:r w:rsidRPr="003902B2">
        <w:rPr>
          <w:rStyle w:val="IntenseEmphasis"/>
        </w:rPr>
        <w:t>Action</w:t>
      </w:r>
      <w:r>
        <w:rPr>
          <w:rStyle w:val="IntenseEmphasis"/>
        </w:rPr>
        <w:t xml:space="preserve"> Summary</w:t>
      </w:r>
    </w:p>
    <w:p w14:paraId="750B1761" w14:textId="641C4A40" w:rsidR="00F117AE" w:rsidRDefault="00F117AE" w:rsidP="00F117AE">
      <w:r>
        <w:t xml:space="preserve">ICPS </w:t>
      </w:r>
      <w:r w:rsidR="0046444F">
        <w:t>should</w:t>
      </w:r>
      <w:r>
        <w:t xml:space="preserve"> not insert the record as the record is already existing</w:t>
      </w:r>
      <w:r w:rsidR="001D5922">
        <w:t xml:space="preserve"> by Ref_No</w:t>
      </w:r>
      <w:r>
        <w:t>.</w:t>
      </w:r>
    </w:p>
    <w:p w14:paraId="5904C272" w14:textId="4A354104" w:rsidR="00F117AE" w:rsidRDefault="00F117AE" w:rsidP="00F117AE">
      <w:r>
        <w:t xml:space="preserve">In the success report, the record has the status remarks “Success - </w:t>
      </w:r>
      <w:r w:rsidRPr="008C0306">
        <w:rPr>
          <w:rFonts w:ascii="Calibri" w:eastAsia="Times New Roman" w:hAnsi="Calibri" w:cs="Calibri"/>
          <w:color w:val="000000"/>
        </w:rPr>
        <w:t>Existing and same Unique_Ref_ID | Entity_Code matched</w:t>
      </w:r>
      <w:r>
        <w:t>”.</w:t>
      </w:r>
    </w:p>
    <w:p w14:paraId="3DC4AEC0" w14:textId="77777777" w:rsidR="003A296D" w:rsidRDefault="003A296D" w:rsidP="003A296D"/>
    <w:p w14:paraId="3D70E33A" w14:textId="4EBD3E4F" w:rsidR="003A296D" w:rsidRDefault="003A296D" w:rsidP="00B928B1">
      <w:pPr>
        <w:pStyle w:val="Heading2"/>
      </w:pPr>
      <w:bookmarkStart w:id="8" w:name="_Toc99463676"/>
      <w:r>
        <w:t xml:space="preserve">Sample 1c - Migrated Individual Account | </w:t>
      </w:r>
      <w:r w:rsidR="006A5553">
        <w:t>Ref_No</w:t>
      </w:r>
      <w:r>
        <w:t xml:space="preserve"> at ICPS (</w:t>
      </w:r>
      <w:r w:rsidR="006A5553">
        <w:t>a</w:t>
      </w:r>
      <w:r>
        <w:t>lready exist, different Unique_Ref_ID)</w:t>
      </w:r>
      <w:r w:rsidR="00536EFC">
        <w:t xml:space="preserve"> and same Entity Code</w:t>
      </w:r>
      <w:bookmarkEnd w:id="8"/>
    </w:p>
    <w:p w14:paraId="04FF0A1E" w14:textId="2A0BCAB1" w:rsidR="00536EFC" w:rsidRDefault="003A296D" w:rsidP="003A296D">
      <w:pPr>
        <w:rPr>
          <w:rFonts w:ascii="Calibri" w:eastAsia="Times New Roman" w:hAnsi="Calibri" w:cs="Calibri"/>
          <w:color w:val="000000"/>
        </w:rPr>
      </w:pPr>
      <w:r>
        <w:t xml:space="preserve">If the provided Unique_Ref_ID value </w:t>
      </w:r>
      <w:r w:rsidRPr="00905450">
        <w:rPr>
          <w:rFonts w:ascii="Calibri" w:eastAsia="Times New Roman" w:hAnsi="Calibri" w:cs="Calibri"/>
          <w:color w:val="000000"/>
        </w:rPr>
        <w:t>2018110817267871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t xml:space="preserve">does not exist at ICPS but the Ref_No </w:t>
      </w:r>
      <w:r w:rsidRPr="00905450">
        <w:rPr>
          <w:rFonts w:ascii="Calibri" w:eastAsia="Times New Roman" w:hAnsi="Calibri" w:cs="Calibri"/>
          <w:color w:val="000000"/>
        </w:rPr>
        <w:t>4604587</w:t>
      </w:r>
      <w:r>
        <w:rPr>
          <w:rFonts w:ascii="Calibri" w:eastAsia="Times New Roman" w:hAnsi="Calibri" w:cs="Calibri"/>
          <w:color w:val="000000"/>
        </w:rPr>
        <w:t xml:space="preserve"> is existing and has different Unique_Ref_ID value stored</w:t>
      </w:r>
      <w:r w:rsidR="00536EFC">
        <w:rPr>
          <w:rFonts w:ascii="Calibri" w:eastAsia="Times New Roman" w:hAnsi="Calibri" w:cs="Calibri"/>
          <w:color w:val="000000"/>
        </w:rPr>
        <w:t>.</w:t>
      </w:r>
    </w:p>
    <w:p w14:paraId="2EC9FBFE" w14:textId="369AC141" w:rsidR="003A296D" w:rsidRDefault="00536EFC" w:rsidP="003A296D">
      <w:r>
        <w:t>T</w:t>
      </w:r>
      <w:r w:rsidR="003A296D">
        <w:t>he action is to flag the record in</w:t>
      </w:r>
      <w:r w:rsidR="00C8193C">
        <w:t xml:space="preserve"> the</w:t>
      </w:r>
      <w:r w:rsidR="003A296D">
        <w:t xml:space="preserve"> reject report</w:t>
      </w:r>
      <w:r w:rsidR="00F117AE" w:rsidRPr="00F117AE">
        <w:t xml:space="preserve"> as follows</w:t>
      </w:r>
      <w:r w:rsidR="003A296D">
        <w:t>:</w:t>
      </w:r>
    </w:p>
    <w:tbl>
      <w:tblPr>
        <w:tblW w:w="8177" w:type="dxa"/>
        <w:tblInd w:w="607" w:type="dxa"/>
        <w:tblLook w:val="04A0" w:firstRow="1" w:lastRow="0" w:firstColumn="1" w:lastColumn="0" w:noHBand="0" w:noVBand="1"/>
      </w:tblPr>
      <w:tblGrid>
        <w:gridCol w:w="1660"/>
        <w:gridCol w:w="2140"/>
        <w:gridCol w:w="4377"/>
      </w:tblGrid>
      <w:tr w:rsidR="003A296D" w:rsidRPr="00980CA4" w14:paraId="180226C6" w14:textId="77777777" w:rsidTr="008B072F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D50389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Ref_No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7F56474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Unique_Ref_ID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C1B8D23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</w:tr>
      <w:tr w:rsidR="003A296D" w:rsidRPr="00980CA4" w14:paraId="2908A5EF" w14:textId="77777777" w:rsidTr="008B072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301B" w14:textId="77777777" w:rsidR="003A296D" w:rsidRPr="00980CA4" w:rsidRDefault="003A296D" w:rsidP="00F1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450">
              <w:rPr>
                <w:rFonts w:ascii="Calibri" w:eastAsia="Times New Roman" w:hAnsi="Calibri" w:cs="Calibri"/>
                <w:color w:val="000000"/>
              </w:rPr>
              <w:t>4604587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3BCD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5450">
              <w:rPr>
                <w:rFonts w:ascii="Calibri" w:eastAsia="Times New Roman" w:hAnsi="Calibri" w:cs="Calibri"/>
                <w:color w:val="000000"/>
              </w:rPr>
              <w:t>2018110817267871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7865" w14:textId="77777777" w:rsidR="008C0306" w:rsidRPr="008C0306" w:rsidRDefault="008C0306" w:rsidP="008C0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306">
              <w:rPr>
                <w:rFonts w:ascii="Calibri" w:eastAsia="Times New Roman" w:hAnsi="Calibri" w:cs="Calibri"/>
                <w:color w:val="000000"/>
              </w:rPr>
              <w:t>Do not insert record</w:t>
            </w:r>
          </w:p>
          <w:p w14:paraId="22C2DF99" w14:textId="3D7CA158" w:rsidR="003A296D" w:rsidRPr="00980CA4" w:rsidRDefault="008C0306" w:rsidP="008C0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306">
              <w:rPr>
                <w:rFonts w:ascii="Calibri" w:eastAsia="Times New Roman" w:hAnsi="Calibri" w:cs="Calibri"/>
                <w:color w:val="000000"/>
              </w:rPr>
              <w:t>Reject report - Existing and different Unique_Ref_ID | Entity_Code matched</w:t>
            </w:r>
          </w:p>
        </w:tc>
      </w:tr>
    </w:tbl>
    <w:p w14:paraId="76A93CE7" w14:textId="77777777" w:rsidR="00F117AE" w:rsidRPr="003902B2" w:rsidRDefault="00F117AE" w:rsidP="00F117AE">
      <w:pPr>
        <w:spacing w:line="240" w:lineRule="auto"/>
        <w:rPr>
          <w:rStyle w:val="IntenseEmphasis"/>
        </w:rPr>
      </w:pPr>
      <w:r w:rsidRPr="003902B2">
        <w:rPr>
          <w:rStyle w:val="IntenseEmphasis"/>
        </w:rPr>
        <w:t>Action</w:t>
      </w:r>
      <w:r>
        <w:rPr>
          <w:rStyle w:val="IntenseEmphasis"/>
        </w:rPr>
        <w:t xml:space="preserve"> Summary</w:t>
      </w:r>
    </w:p>
    <w:p w14:paraId="63DE1ECC" w14:textId="4BB26E8D" w:rsidR="00F117AE" w:rsidRDefault="00F117AE" w:rsidP="00F117AE">
      <w:r w:rsidRPr="00F117AE">
        <w:t xml:space="preserve">ICPS </w:t>
      </w:r>
      <w:r w:rsidR="0046444F">
        <w:t>should</w:t>
      </w:r>
      <w:r w:rsidRPr="00F117AE">
        <w:t xml:space="preserve"> not insert the record</w:t>
      </w:r>
      <w:r>
        <w:t xml:space="preserve"> as the record is already existing</w:t>
      </w:r>
      <w:r w:rsidR="001D5922">
        <w:t xml:space="preserve"> by</w:t>
      </w:r>
      <w:r>
        <w:t xml:space="preserve"> </w:t>
      </w:r>
      <w:r w:rsidR="001D5922" w:rsidRPr="001D5922">
        <w:t>Ref_No</w:t>
      </w:r>
      <w:r>
        <w:t>.</w:t>
      </w:r>
    </w:p>
    <w:p w14:paraId="6B37CD71" w14:textId="5A53F784" w:rsidR="00F117AE" w:rsidRDefault="00F117AE" w:rsidP="00F117AE">
      <w:r>
        <w:lastRenderedPageBreak/>
        <w:t xml:space="preserve">In the reject report, the record has the status remarks “Reject - </w:t>
      </w:r>
      <w:r w:rsidRPr="00F117AE">
        <w:t>Existing and different Unique_Ref_ID | Entity_Code matched</w:t>
      </w:r>
      <w:r>
        <w:t>”.</w:t>
      </w:r>
    </w:p>
    <w:p w14:paraId="4BD281E3" w14:textId="77777777" w:rsidR="003A296D" w:rsidRDefault="003A296D" w:rsidP="003A296D"/>
    <w:p w14:paraId="65CDC6EA" w14:textId="2AD63B20" w:rsidR="003A296D" w:rsidRDefault="003A296D" w:rsidP="00B928B1">
      <w:pPr>
        <w:pStyle w:val="Heading2"/>
      </w:pPr>
      <w:bookmarkStart w:id="9" w:name="_Toc99463677"/>
      <w:r>
        <w:t>Sample 2 - Migrated Corporate account | Unique Ref ID value “NOT FOUND”</w:t>
      </w:r>
      <w:r w:rsidR="008B072F">
        <w:t>, Ref_No exists</w:t>
      </w:r>
      <w:r w:rsidR="00F117AE" w:rsidRPr="00F117AE">
        <w:t xml:space="preserve"> </w:t>
      </w:r>
      <w:r w:rsidR="00F117AE">
        <w:t>and different Entity Code</w:t>
      </w:r>
      <w:bookmarkEnd w:id="9"/>
    </w:p>
    <w:p w14:paraId="2254FCF7" w14:textId="77777777" w:rsidR="003A296D" w:rsidRDefault="003A296D" w:rsidP="003A296D">
      <w:r>
        <w:t xml:space="preserve">For migrated corporate account to ICPS, the Ref_No is the 7 digit account code i.e. 4552382 that is used instead of the shadow account number i.e. </w:t>
      </w:r>
      <w:r w:rsidRPr="00E63FF3">
        <w:t>100075377</w:t>
      </w:r>
      <w:r>
        <w:t>.</w:t>
      </w:r>
    </w:p>
    <w:p w14:paraId="3179502C" w14:textId="77777777" w:rsidR="003A296D" w:rsidRPr="00832F95" w:rsidRDefault="003A296D" w:rsidP="003A296D">
      <w:r>
        <w:t xml:space="preserve">The 7 digits account code is stored in the table Card’s </w:t>
      </w:r>
      <w:r w:rsidRPr="00832F95">
        <w:t>PWRCD_INTERNAL_REFERENCE.</w:t>
      </w:r>
    </w:p>
    <w:p w14:paraId="1605638E" w14:textId="77777777" w:rsidR="003A296D" w:rsidRDefault="003A296D" w:rsidP="003A296D">
      <w:r>
        <w:t>Only the primary corporate account is reported to MCIB i.e. present in the sent MCIB XML file.</w:t>
      </w:r>
    </w:p>
    <w:p w14:paraId="7054DDE6" w14:textId="77777777" w:rsidR="00C4426F" w:rsidRDefault="003A296D" w:rsidP="003A296D">
      <w:r>
        <w:t>The provided Unique_Ref_ID value i.e. “NOT FOUND” is an invalid value</w:t>
      </w:r>
      <w:r w:rsidR="00F117AE">
        <w:t xml:space="preserve"> and</w:t>
      </w:r>
      <w:r w:rsidR="00C4426F">
        <w:t xml:space="preserve"> should not be stored.</w:t>
      </w:r>
    </w:p>
    <w:p w14:paraId="2BA45B76" w14:textId="079B4328" w:rsidR="00F117AE" w:rsidRDefault="00C4426F" w:rsidP="003A296D">
      <w:r>
        <w:t>T</w:t>
      </w:r>
      <w:r w:rsidR="00F117AE">
        <w:t>he provided Entity_Code has starting value</w:t>
      </w:r>
      <w:r>
        <w:t xml:space="preserve"> </w:t>
      </w:r>
      <w:r w:rsidR="00F117AE">
        <w:t>“C”</w:t>
      </w:r>
      <w:r>
        <w:t xml:space="preserve"> and should match “AS IS” with the Client.Legal_ID</w:t>
      </w:r>
      <w:r w:rsidR="00292C38">
        <w:t xml:space="preserve"> without starting value “C” or “P” as the record is for a company where the provided Entity_Type = ‘C’.</w:t>
      </w:r>
    </w:p>
    <w:p w14:paraId="6AE6E51C" w14:textId="2C065AFD" w:rsidR="00F117AE" w:rsidRDefault="00F117AE" w:rsidP="00F117AE">
      <w:r>
        <w:t xml:space="preserve">The action is to flag the record in </w:t>
      </w:r>
      <w:r w:rsidR="00C8193C">
        <w:t xml:space="preserve">the </w:t>
      </w:r>
      <w:r>
        <w:t>reject report as follows:</w:t>
      </w:r>
    </w:p>
    <w:tbl>
      <w:tblPr>
        <w:tblW w:w="8177" w:type="dxa"/>
        <w:tblInd w:w="607" w:type="dxa"/>
        <w:tblLook w:val="04A0" w:firstRow="1" w:lastRow="0" w:firstColumn="1" w:lastColumn="0" w:noHBand="0" w:noVBand="1"/>
      </w:tblPr>
      <w:tblGrid>
        <w:gridCol w:w="1660"/>
        <w:gridCol w:w="2140"/>
        <w:gridCol w:w="4377"/>
      </w:tblGrid>
      <w:tr w:rsidR="003A296D" w:rsidRPr="00A23C56" w14:paraId="5AD48324" w14:textId="77777777" w:rsidTr="008B072F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54E26B7" w14:textId="77777777" w:rsidR="003A296D" w:rsidRPr="00A23C56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56">
              <w:rPr>
                <w:rFonts w:ascii="Calibri" w:eastAsia="Times New Roman" w:hAnsi="Calibri" w:cs="Calibri"/>
                <w:color w:val="000000"/>
              </w:rPr>
              <w:t>Ref_No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2300ACE" w14:textId="77777777" w:rsidR="003A296D" w:rsidRPr="00A23C56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56">
              <w:rPr>
                <w:rFonts w:ascii="Calibri" w:eastAsia="Times New Roman" w:hAnsi="Calibri" w:cs="Calibri"/>
                <w:color w:val="000000"/>
              </w:rPr>
              <w:t>Unique_Ref_ID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81B4FE3" w14:textId="77777777" w:rsidR="003A296D" w:rsidRPr="00A23C56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56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</w:tr>
      <w:tr w:rsidR="003A296D" w:rsidRPr="00A23C56" w14:paraId="0A5650A4" w14:textId="77777777" w:rsidTr="008B072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E774" w14:textId="77777777" w:rsidR="003A296D" w:rsidRPr="00A23C56" w:rsidRDefault="003A296D" w:rsidP="00F1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3C56">
              <w:rPr>
                <w:rFonts w:ascii="Calibri" w:eastAsia="Times New Roman" w:hAnsi="Calibri" w:cs="Calibri"/>
                <w:color w:val="000000"/>
              </w:rPr>
              <w:t>4552382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0BC9" w14:textId="77777777" w:rsidR="003A296D" w:rsidRPr="00A23C56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56">
              <w:rPr>
                <w:rFonts w:ascii="Calibri" w:eastAsia="Times New Roman" w:hAnsi="Calibri" w:cs="Calibri"/>
                <w:color w:val="000000"/>
              </w:rPr>
              <w:t>NOT FOUND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BB44" w14:textId="7D0D52DB" w:rsidR="008B072F" w:rsidRDefault="008B072F" w:rsidP="00F17CE9">
            <w:pPr>
              <w:spacing w:after="0" w:line="240" w:lineRule="auto"/>
            </w:pPr>
            <w:r w:rsidRPr="008B072F">
              <w:t>Do not insert record, update the record by Ref_No with the latest Entity_Code</w:t>
            </w:r>
          </w:p>
          <w:p w14:paraId="29CBCBCD" w14:textId="20DFB851" w:rsidR="003A296D" w:rsidRPr="00A23C56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C56">
              <w:rPr>
                <w:rFonts w:ascii="Calibri" w:eastAsia="Times New Roman" w:hAnsi="Calibri" w:cs="Calibri"/>
                <w:color w:val="000000"/>
              </w:rPr>
              <w:t>Reject report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="00F117AE" w:rsidRPr="00F117AE">
              <w:rPr>
                <w:rFonts w:ascii="Calibri" w:eastAsia="Times New Roman" w:hAnsi="Calibri" w:cs="Calibri"/>
                <w:color w:val="000000"/>
              </w:rPr>
              <w:t>Existing and different Unique_Ref_ID | Entity_Code mismatched</w:t>
            </w:r>
          </w:p>
        </w:tc>
      </w:tr>
    </w:tbl>
    <w:p w14:paraId="3D2A2D4E" w14:textId="77777777" w:rsidR="00F117AE" w:rsidRPr="003902B2" w:rsidRDefault="00F117AE" w:rsidP="00F117AE">
      <w:pPr>
        <w:spacing w:line="240" w:lineRule="auto"/>
        <w:rPr>
          <w:rStyle w:val="IntenseEmphasis"/>
        </w:rPr>
      </w:pPr>
      <w:r w:rsidRPr="003902B2">
        <w:rPr>
          <w:rStyle w:val="IntenseEmphasis"/>
        </w:rPr>
        <w:t>Action</w:t>
      </w:r>
      <w:r>
        <w:rPr>
          <w:rStyle w:val="IntenseEmphasis"/>
        </w:rPr>
        <w:t xml:space="preserve"> Summary</w:t>
      </w:r>
    </w:p>
    <w:p w14:paraId="63938239" w14:textId="34B9F5CC" w:rsidR="00F117AE" w:rsidRDefault="00F117AE" w:rsidP="00F117AE">
      <w:r>
        <w:t xml:space="preserve">ICPS </w:t>
      </w:r>
      <w:r w:rsidR="0046444F">
        <w:t>should</w:t>
      </w:r>
      <w:r w:rsidR="0046444F" w:rsidRPr="00F117AE">
        <w:t xml:space="preserve"> </w:t>
      </w:r>
      <w:r w:rsidRPr="00F117AE">
        <w:t xml:space="preserve">not insert the record as the </w:t>
      </w:r>
      <w:r>
        <w:t>Unique_Ref_ID and Entity_Code values are different / mismatched.</w:t>
      </w:r>
    </w:p>
    <w:p w14:paraId="36108F3B" w14:textId="38483392" w:rsidR="008B072F" w:rsidRDefault="008B072F" w:rsidP="00F117AE">
      <w:r>
        <w:t>Whenever the Unique_Ref_ID value is different / has value “NOT FOUND”, the value should not be kept. On next batch run, the XML file for that particular Ref_No Unique_Ref_ID is either null or the value ICPS has.</w:t>
      </w:r>
    </w:p>
    <w:p w14:paraId="5D175E69" w14:textId="43FDC80D" w:rsidR="008B072F" w:rsidRDefault="008B072F" w:rsidP="00F117AE">
      <w:r>
        <w:t>As the Ref_No already exists at ICPS and the Entity_Code is different, ICPS should update with the latest Entity_Code value for that particular Ref_No.</w:t>
      </w:r>
    </w:p>
    <w:p w14:paraId="5309AFF1" w14:textId="297CED9B" w:rsidR="00F117AE" w:rsidRDefault="00F117AE" w:rsidP="00F117AE">
      <w:r>
        <w:t xml:space="preserve">In the </w:t>
      </w:r>
      <w:r w:rsidR="00292C38">
        <w:t>reject</w:t>
      </w:r>
      <w:r>
        <w:t xml:space="preserve"> report, the record has the status remarks “</w:t>
      </w:r>
      <w:r w:rsidR="00292C38">
        <w:t>Reject</w:t>
      </w:r>
      <w:r>
        <w:t xml:space="preserve"> - </w:t>
      </w:r>
      <w:r w:rsidR="00292C38" w:rsidRPr="00F117AE">
        <w:rPr>
          <w:rFonts w:ascii="Calibri" w:eastAsia="Times New Roman" w:hAnsi="Calibri" w:cs="Calibri"/>
          <w:color w:val="000000"/>
        </w:rPr>
        <w:t>Existing and different Unique_Ref_ID | Entity_Code mismatched</w:t>
      </w:r>
      <w:r>
        <w:t>”.</w:t>
      </w:r>
    </w:p>
    <w:p w14:paraId="2C605CE6" w14:textId="77777777" w:rsidR="003A296D" w:rsidRDefault="003A296D" w:rsidP="003A296D"/>
    <w:p w14:paraId="07D8BBAD" w14:textId="0357D196" w:rsidR="003A296D" w:rsidRDefault="003A296D" w:rsidP="00B928B1">
      <w:pPr>
        <w:pStyle w:val="Heading2"/>
      </w:pPr>
      <w:bookmarkStart w:id="10" w:name="_Toc99463678"/>
      <w:r>
        <w:t>Sample 3 - Migrated account, REF_NO</w:t>
      </w:r>
      <w:r w:rsidR="00212E7B">
        <w:t xml:space="preserve"> is Shadow_Account</w:t>
      </w:r>
      <w:r w:rsidR="00C674EE">
        <w:t xml:space="preserve"> instead of 7 digit account code</w:t>
      </w:r>
      <w:r>
        <w:t xml:space="preserve"> | Unique Ref ID </w:t>
      </w:r>
      <w:r w:rsidR="00212E7B">
        <w:t>exist</w:t>
      </w:r>
      <w:r>
        <w:t xml:space="preserve"> at ICPS</w:t>
      </w:r>
      <w:r w:rsidR="00EB1F4C">
        <w:t xml:space="preserve">, Ref_No not </w:t>
      </w:r>
      <w:r w:rsidR="00676537">
        <w:t>at ICPS</w:t>
      </w:r>
      <w:r>
        <w:t xml:space="preserve"> (New)</w:t>
      </w:r>
      <w:r w:rsidR="00A62039">
        <w:t xml:space="preserve"> and same Entity Code</w:t>
      </w:r>
      <w:bookmarkEnd w:id="10"/>
    </w:p>
    <w:p w14:paraId="20A48057" w14:textId="5F38B275" w:rsidR="003A296D" w:rsidRDefault="003A296D" w:rsidP="003A296D">
      <w:r>
        <w:t>There have been cases where the 7 digit account code has not been sent but instead the shadow account number was sent to MCIB. This happened when a card has been replaced and the replaced card did not have the PWC_Internal_Ref_ID populated.</w:t>
      </w:r>
    </w:p>
    <w:p w14:paraId="7EA1316E" w14:textId="16D37284" w:rsidR="00C674EE" w:rsidRDefault="00C674EE" w:rsidP="003A296D">
      <w:pPr>
        <w:rPr>
          <w:rFonts w:ascii="Calibri" w:eastAsia="Times New Roman" w:hAnsi="Calibri" w:cs="Calibri"/>
          <w:color w:val="000000"/>
        </w:rPr>
      </w:pPr>
      <w:r>
        <w:t xml:space="preserve">The Ref_No with the 7 digit account code </w:t>
      </w:r>
      <w:r w:rsidRPr="00212E7B">
        <w:t>4543582</w:t>
      </w:r>
      <w:r>
        <w:t xml:space="preserve"> already has an existing entry at ICPS with the Unique_Ref_ID </w:t>
      </w:r>
      <w:r w:rsidRPr="00980CA4">
        <w:rPr>
          <w:rFonts w:ascii="Calibri" w:eastAsia="Times New Roman" w:hAnsi="Calibri" w:cs="Calibri"/>
          <w:color w:val="000000"/>
        </w:rPr>
        <w:t>2020092324180775</w:t>
      </w:r>
      <w:r>
        <w:rPr>
          <w:rFonts w:ascii="Calibri" w:eastAsia="Times New Roman" w:hAnsi="Calibri" w:cs="Calibri"/>
          <w:color w:val="000000"/>
        </w:rPr>
        <w:t>.</w:t>
      </w:r>
    </w:p>
    <w:p w14:paraId="3269158F" w14:textId="6B914EA7" w:rsidR="00212E7B" w:rsidRDefault="00C674EE" w:rsidP="003A296D">
      <w:r>
        <w:t xml:space="preserve">The provided Ref_No value is instead </w:t>
      </w:r>
      <w:r w:rsidRPr="00980CA4">
        <w:rPr>
          <w:rFonts w:ascii="Calibri" w:eastAsia="Times New Roman" w:hAnsi="Calibri" w:cs="Calibri"/>
          <w:color w:val="000000"/>
        </w:rPr>
        <w:t>VRD0153426</w:t>
      </w:r>
      <w:r>
        <w:rPr>
          <w:rFonts w:ascii="Calibri" w:eastAsia="Times New Roman" w:hAnsi="Calibri" w:cs="Calibri"/>
          <w:color w:val="000000"/>
        </w:rPr>
        <w:t xml:space="preserve"> with the same Unique_Ref_ID value.</w:t>
      </w:r>
    </w:p>
    <w:tbl>
      <w:tblPr>
        <w:tblW w:w="8177" w:type="dxa"/>
        <w:tblInd w:w="607" w:type="dxa"/>
        <w:tblLook w:val="04A0" w:firstRow="1" w:lastRow="0" w:firstColumn="1" w:lastColumn="0" w:noHBand="0" w:noVBand="1"/>
      </w:tblPr>
      <w:tblGrid>
        <w:gridCol w:w="1660"/>
        <w:gridCol w:w="2140"/>
        <w:gridCol w:w="4377"/>
      </w:tblGrid>
      <w:tr w:rsidR="003A296D" w:rsidRPr="00980CA4" w14:paraId="2A8F74A9" w14:textId="77777777" w:rsidTr="008B072F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DC4EB0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lastRenderedPageBreak/>
              <w:t>Ref_No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BC3A1E8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Unique_Ref_ID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B2737AA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</w:tr>
      <w:tr w:rsidR="003A296D" w:rsidRPr="00980CA4" w14:paraId="784BC77D" w14:textId="77777777" w:rsidTr="008B072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53A1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VRD0153426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3856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2020092324180775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D843" w14:textId="77777777" w:rsidR="00C63F51" w:rsidRPr="00C63F51" w:rsidRDefault="00C63F51" w:rsidP="00C63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F51">
              <w:rPr>
                <w:rFonts w:ascii="Calibri" w:eastAsia="Times New Roman" w:hAnsi="Calibri" w:cs="Calibri"/>
                <w:color w:val="000000"/>
              </w:rPr>
              <w:t>Insert record</w:t>
            </w:r>
          </w:p>
          <w:p w14:paraId="2A0AB844" w14:textId="60BB5462" w:rsidR="003A296D" w:rsidRPr="00980CA4" w:rsidRDefault="00C63F51" w:rsidP="00C63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F51">
              <w:rPr>
                <w:rFonts w:ascii="Calibri" w:eastAsia="Times New Roman" w:hAnsi="Calibri" w:cs="Calibri"/>
                <w:color w:val="000000"/>
              </w:rPr>
              <w:t>Success report - New and existing Unique_Ref_ID | Entity_Code matched</w:t>
            </w:r>
          </w:p>
        </w:tc>
      </w:tr>
    </w:tbl>
    <w:p w14:paraId="2D7B779F" w14:textId="77777777" w:rsidR="0046444F" w:rsidRPr="003902B2" w:rsidRDefault="0046444F" w:rsidP="0046444F">
      <w:pPr>
        <w:spacing w:line="240" w:lineRule="auto"/>
        <w:rPr>
          <w:rStyle w:val="IntenseEmphasis"/>
        </w:rPr>
      </w:pPr>
      <w:r w:rsidRPr="003902B2">
        <w:rPr>
          <w:rStyle w:val="IntenseEmphasis"/>
        </w:rPr>
        <w:t>Action</w:t>
      </w:r>
      <w:r>
        <w:rPr>
          <w:rStyle w:val="IntenseEmphasis"/>
        </w:rPr>
        <w:t xml:space="preserve"> Summary</w:t>
      </w:r>
    </w:p>
    <w:p w14:paraId="74A8D172" w14:textId="3291F6E4" w:rsidR="0046444F" w:rsidRDefault="0046444F" w:rsidP="0046444F">
      <w:r w:rsidRPr="00F117AE">
        <w:t xml:space="preserve">ICPS </w:t>
      </w:r>
      <w:r>
        <w:t>should</w:t>
      </w:r>
      <w:r w:rsidRPr="00F117AE">
        <w:t xml:space="preserve"> insert the record</w:t>
      </w:r>
      <w:r>
        <w:t xml:space="preserve"> </w:t>
      </w:r>
      <w:r w:rsidR="001D5922">
        <w:t>by Ref_No</w:t>
      </w:r>
      <w:r>
        <w:t>.</w:t>
      </w:r>
    </w:p>
    <w:p w14:paraId="0B77F595" w14:textId="0BF81EDF" w:rsidR="0046444F" w:rsidRDefault="0046444F" w:rsidP="0046444F">
      <w:r>
        <w:t xml:space="preserve">In the </w:t>
      </w:r>
      <w:r w:rsidR="00EA70BB">
        <w:t>success</w:t>
      </w:r>
      <w:r>
        <w:t xml:space="preserve"> report, the record has the status remarks “</w:t>
      </w:r>
      <w:r w:rsidR="00EA70BB" w:rsidRPr="00C63F51">
        <w:rPr>
          <w:rFonts w:ascii="Calibri" w:eastAsia="Times New Roman" w:hAnsi="Calibri" w:cs="Calibri"/>
          <w:color w:val="000000"/>
        </w:rPr>
        <w:t xml:space="preserve">Success </w:t>
      </w:r>
      <w:r>
        <w:t xml:space="preserve">- </w:t>
      </w:r>
      <w:r w:rsidR="00EA70BB" w:rsidRPr="00C63F51">
        <w:rPr>
          <w:rFonts w:ascii="Calibri" w:eastAsia="Times New Roman" w:hAnsi="Calibri" w:cs="Calibri"/>
          <w:color w:val="000000"/>
        </w:rPr>
        <w:t>New and existing Unique_Ref_ID | Entity_Code matched</w:t>
      </w:r>
      <w:r>
        <w:t>”.</w:t>
      </w:r>
    </w:p>
    <w:p w14:paraId="5505CCAB" w14:textId="77777777" w:rsidR="007610F9" w:rsidRDefault="007610F9" w:rsidP="007610F9">
      <w:pPr>
        <w:rPr>
          <w:rFonts w:ascii="Calibri" w:eastAsia="Times New Roman" w:hAnsi="Calibri" w:cs="Calibri"/>
          <w:color w:val="000000"/>
        </w:rPr>
      </w:pPr>
    </w:p>
    <w:p w14:paraId="42E4FF88" w14:textId="74DE84EC" w:rsidR="007610F9" w:rsidRPr="007610F9" w:rsidRDefault="007610F9" w:rsidP="003A296D">
      <w:pPr>
        <w:rPr>
          <w:rStyle w:val="IntenseEmphasis"/>
        </w:rPr>
      </w:pPr>
      <w:r w:rsidRPr="007610F9">
        <w:rPr>
          <w:rStyle w:val="IntenseEmphasis"/>
        </w:rPr>
        <w:t>Additional Information</w:t>
      </w:r>
      <w:r>
        <w:rPr>
          <w:rStyle w:val="IntenseEmphasis"/>
        </w:rPr>
        <w:t xml:space="preserve"> – Store by Ref_No</w:t>
      </w:r>
    </w:p>
    <w:p w14:paraId="155362B1" w14:textId="3F05F002" w:rsidR="007610F9" w:rsidRPr="007610F9" w:rsidRDefault="003A296D" w:rsidP="003A296D">
      <w:pPr>
        <w:rPr>
          <w:rFonts w:ascii="Calibri" w:eastAsia="Times New Roman" w:hAnsi="Calibri" w:cs="Calibri"/>
          <w:color w:val="000000"/>
        </w:rPr>
      </w:pPr>
      <w:r>
        <w:t>Even though ICPS has another Unique_Ref_ID value</w:t>
      </w:r>
      <w:r w:rsidR="007610F9">
        <w:t xml:space="preserve"> stored</w:t>
      </w:r>
      <w:r>
        <w:t xml:space="preserve"> for the Ref_No value </w:t>
      </w:r>
      <w:r w:rsidRPr="00B340BE">
        <w:t>4543582</w:t>
      </w:r>
      <w:r w:rsidR="007610F9">
        <w:t xml:space="preserve"> which is linked to the shadow account </w:t>
      </w:r>
      <w:r w:rsidR="007610F9" w:rsidRPr="00980CA4">
        <w:rPr>
          <w:rFonts w:ascii="Calibri" w:eastAsia="Times New Roman" w:hAnsi="Calibri" w:cs="Calibri"/>
          <w:color w:val="000000"/>
        </w:rPr>
        <w:t>VRD0153426</w:t>
      </w:r>
      <w:r>
        <w:t>, ICPS will still store the provided Unique_Ref_ID value for the</w:t>
      </w:r>
      <w:r w:rsidR="007610F9">
        <w:t xml:space="preserve"> provided</w:t>
      </w:r>
      <w:r>
        <w:t xml:space="preserve"> Ref_No value </w:t>
      </w:r>
      <w:r w:rsidRPr="00980CA4">
        <w:rPr>
          <w:rFonts w:ascii="Calibri" w:eastAsia="Times New Roman" w:hAnsi="Calibri" w:cs="Calibri"/>
          <w:color w:val="000000"/>
        </w:rPr>
        <w:t>VRD0153426</w:t>
      </w:r>
      <w:r w:rsidR="007610F9">
        <w:rPr>
          <w:rFonts w:ascii="Calibri" w:eastAsia="Times New Roman" w:hAnsi="Calibri" w:cs="Calibri"/>
          <w:color w:val="000000"/>
        </w:rPr>
        <w:t xml:space="preserve"> as this record does not exist in the table</w:t>
      </w:r>
      <w:r>
        <w:rPr>
          <w:rFonts w:ascii="Calibri" w:eastAsia="Times New Roman" w:hAnsi="Calibri" w:cs="Calibri"/>
          <w:color w:val="000000"/>
        </w:rPr>
        <w:t>.</w:t>
      </w:r>
    </w:p>
    <w:p w14:paraId="0B13B88F" w14:textId="1E22BA4F" w:rsidR="003A296D" w:rsidRDefault="003A296D" w:rsidP="003A296D">
      <w:r>
        <w:t xml:space="preserve">Most of the cases, the returned MCIB Unique_Ref_ID value should contain “NOT FOUND” as the MCIB facility for the shadow account number </w:t>
      </w:r>
      <w:r w:rsidRPr="00980CA4">
        <w:rPr>
          <w:rFonts w:ascii="Calibri" w:eastAsia="Times New Roman" w:hAnsi="Calibri" w:cs="Calibri"/>
          <w:color w:val="000000"/>
        </w:rPr>
        <w:t>VRD0153426</w:t>
      </w:r>
      <w:r>
        <w:rPr>
          <w:rFonts w:ascii="Calibri" w:eastAsia="Times New Roman" w:hAnsi="Calibri" w:cs="Calibri"/>
          <w:color w:val="000000"/>
        </w:rPr>
        <w:t xml:space="preserve"> exists at MCIB under the Ref_No value i.e. </w:t>
      </w:r>
      <w:r w:rsidRPr="00B340BE">
        <w:t>4543582</w:t>
      </w:r>
      <w:r>
        <w:t>.</w:t>
      </w:r>
      <w:r w:rsidR="001B60F3">
        <w:t xml:space="preserve"> </w:t>
      </w:r>
    </w:p>
    <w:p w14:paraId="0E9C06FE" w14:textId="6F2D0BD9" w:rsidR="003A296D" w:rsidRDefault="003A296D" w:rsidP="003A296D">
      <w:r>
        <w:t xml:space="preserve">Rarely, will </w:t>
      </w:r>
      <w:r w:rsidR="00A62039">
        <w:t>there</w:t>
      </w:r>
      <w:r>
        <w:t xml:space="preserve"> </w:t>
      </w:r>
      <w:r w:rsidR="00A62039">
        <w:t>be</w:t>
      </w:r>
      <w:r>
        <w:t xml:space="preserve"> cases where two MCIB records exist for </w:t>
      </w:r>
      <w:r w:rsidRPr="00B340BE">
        <w:t>4543582</w:t>
      </w:r>
      <w:r>
        <w:t xml:space="preserve"> and </w:t>
      </w:r>
      <w:r w:rsidRPr="00980CA4">
        <w:rPr>
          <w:rFonts w:ascii="Calibri" w:eastAsia="Times New Roman" w:hAnsi="Calibri" w:cs="Calibri"/>
          <w:color w:val="000000"/>
        </w:rPr>
        <w:t>VRD0153426</w:t>
      </w:r>
      <w:r>
        <w:rPr>
          <w:rFonts w:ascii="Calibri" w:eastAsia="Times New Roman" w:hAnsi="Calibri" w:cs="Calibri"/>
          <w:color w:val="000000"/>
        </w:rPr>
        <w:t>. These are considered as two different records and BoM will return a unique value for each. ICPS will still load as provided.</w:t>
      </w:r>
    </w:p>
    <w:p w14:paraId="12C4E4DD" w14:textId="396B05C6" w:rsidR="003A296D" w:rsidRDefault="003A296D" w:rsidP="00B928B1">
      <w:pPr>
        <w:pStyle w:val="Heading2"/>
      </w:pPr>
      <w:r>
        <w:br/>
      </w:r>
      <w:bookmarkStart w:id="11" w:name="_Toc99463679"/>
      <w:r>
        <w:t xml:space="preserve">Sample 4 - Migrated Individual Account | </w:t>
      </w:r>
      <w:r w:rsidR="00EB1F4C">
        <w:t>Unique Ref ID</w:t>
      </w:r>
      <w:r w:rsidR="00676537">
        <w:t xml:space="preserve"> and Ref_No</w:t>
      </w:r>
      <w:r w:rsidR="00EB1F4C">
        <w:t xml:space="preserve"> exist at ICPS</w:t>
      </w:r>
      <w:r w:rsidR="008C0306">
        <w:t xml:space="preserve"> </w:t>
      </w:r>
      <w:r w:rsidR="006B6E21">
        <w:t>and</w:t>
      </w:r>
      <w:r w:rsidR="008C0306">
        <w:t xml:space="preserve"> different Entity Code</w:t>
      </w:r>
      <w:bookmarkEnd w:id="11"/>
    </w:p>
    <w:p w14:paraId="268CBAAB" w14:textId="77777777" w:rsidR="003A296D" w:rsidRDefault="003A296D" w:rsidP="003A296D">
      <w:r>
        <w:t xml:space="preserve">For migrated individual account to ICPS, the Ref_No value is the 7 digits account code i.e. </w:t>
      </w:r>
      <w:r w:rsidRPr="00980CA4">
        <w:rPr>
          <w:rFonts w:ascii="Calibri" w:eastAsia="Times New Roman" w:hAnsi="Calibri" w:cs="Calibri"/>
          <w:color w:val="000000"/>
        </w:rPr>
        <w:t>4605035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t xml:space="preserve">that is used instead of the shadow account number i.e. </w:t>
      </w:r>
      <w:r w:rsidRPr="00980CA4">
        <w:t>CRD0203317</w:t>
      </w:r>
      <w:r>
        <w:t>.</w:t>
      </w:r>
    </w:p>
    <w:p w14:paraId="7FE1F76D" w14:textId="25D0D41B" w:rsidR="003A296D" w:rsidRDefault="003A296D" w:rsidP="003A296D">
      <w:r>
        <w:t xml:space="preserve">The 7 digits account code is stored in the table Card’s </w:t>
      </w:r>
      <w:r w:rsidRPr="00832F95">
        <w:t>PWRCD_INTERNAL_REFERENCE.</w:t>
      </w:r>
    </w:p>
    <w:p w14:paraId="5765C455" w14:textId="0D2D1EEE" w:rsidR="0046444F" w:rsidRDefault="0046444F" w:rsidP="003A296D">
      <w:r>
        <w:t>The Entity_Code is stored in the table Client.Legal_ID and the record for the sample 4 is an individual one where Entity_Type = ‘I’.</w:t>
      </w:r>
    </w:p>
    <w:p w14:paraId="140465DF" w14:textId="77777777" w:rsidR="00142B87" w:rsidRPr="003902B2" w:rsidRDefault="00142B87" w:rsidP="00142B87">
      <w:pPr>
        <w:spacing w:line="240" w:lineRule="auto"/>
        <w:rPr>
          <w:rStyle w:val="IntenseEmphasis"/>
        </w:rPr>
      </w:pPr>
      <w:r w:rsidRPr="003902B2">
        <w:rPr>
          <w:rStyle w:val="IntenseEmphasis"/>
        </w:rPr>
        <w:t>Action</w:t>
      </w:r>
      <w:r>
        <w:rPr>
          <w:rStyle w:val="IntenseEmphasis"/>
        </w:rPr>
        <w:t xml:space="preserve"> Summary</w:t>
      </w:r>
    </w:p>
    <w:p w14:paraId="17085818" w14:textId="1A31092B" w:rsidR="0046444F" w:rsidRPr="00832F95" w:rsidRDefault="0046444F" w:rsidP="003A296D">
      <w:r>
        <w:t xml:space="preserve">The provided Entity_Code </w:t>
      </w:r>
      <w:r w:rsidRPr="0046444F">
        <w:t>A010182140021O</w:t>
      </w:r>
      <w:r>
        <w:t xml:space="preserve"> does not matched with</w:t>
      </w:r>
      <w:r w:rsidR="00142B87" w:rsidRPr="00142B87">
        <w:t xml:space="preserve"> </w:t>
      </w:r>
      <w:r w:rsidR="00142B87">
        <w:t xml:space="preserve">the table Client.Legal_ID which is </w:t>
      </w:r>
      <w:r w:rsidR="00142B87" w:rsidRPr="0046444F">
        <w:t>A010182140021</w:t>
      </w:r>
      <w:r w:rsidR="00142B87">
        <w:t>0.</w:t>
      </w:r>
    </w:p>
    <w:p w14:paraId="683BC9F5" w14:textId="77777777" w:rsidR="00142B87" w:rsidRDefault="00686D25" w:rsidP="003A296D">
      <w:r>
        <w:t>As t</w:t>
      </w:r>
      <w:r w:rsidR="003A296D">
        <w:t xml:space="preserve">he provided Unique_Ref_ID </w:t>
      </w:r>
      <w:r>
        <w:t>value</w:t>
      </w:r>
      <w:r w:rsidR="003A296D">
        <w:t xml:space="preserve"> </w:t>
      </w:r>
      <w:r w:rsidR="003A296D" w:rsidRPr="00980CA4">
        <w:rPr>
          <w:rFonts w:ascii="Calibri" w:eastAsia="Times New Roman" w:hAnsi="Calibri" w:cs="Calibri"/>
          <w:color w:val="000000"/>
        </w:rPr>
        <w:t>2017091214504614</w:t>
      </w:r>
      <w:r w:rsidR="003A296D">
        <w:rPr>
          <w:rFonts w:ascii="Calibri" w:eastAsia="Times New Roman" w:hAnsi="Calibri" w:cs="Calibri"/>
          <w:color w:val="000000"/>
        </w:rPr>
        <w:t xml:space="preserve"> </w:t>
      </w:r>
      <w:r w:rsidR="003A296D">
        <w:t>exists at ICPS, the action is</w:t>
      </w:r>
      <w:r>
        <w:t xml:space="preserve"> not to insert but to update the record by the Ref</w:t>
      </w:r>
      <w:r w:rsidR="00142B87">
        <w:t>_No with the latest Entity_Code.</w:t>
      </w:r>
    </w:p>
    <w:p w14:paraId="1ADE117A" w14:textId="742B049B" w:rsidR="003A296D" w:rsidRDefault="00142B87" w:rsidP="003A296D">
      <w:r>
        <w:t>I</w:t>
      </w:r>
      <w:r w:rsidR="00686D25">
        <w:t>n</w:t>
      </w:r>
      <w:r>
        <w:t xml:space="preserve"> the</w:t>
      </w:r>
      <w:r w:rsidR="00686D25">
        <w:t xml:space="preserve"> </w:t>
      </w:r>
      <w:r>
        <w:t>s</w:t>
      </w:r>
      <w:r w:rsidR="00686D25">
        <w:t>uccess report</w:t>
      </w:r>
      <w:r>
        <w:t>,</w:t>
      </w:r>
      <w:r w:rsidR="00686D25">
        <w:t xml:space="preserve"> </w:t>
      </w:r>
      <w:r w:rsidRPr="00142B87">
        <w:t xml:space="preserve">the record has the status remarks </w:t>
      </w:r>
      <w:r w:rsidR="00686D25">
        <w:t>“</w:t>
      </w:r>
      <w:r w:rsidR="00686D25" w:rsidRPr="00686D25">
        <w:rPr>
          <w:rFonts w:ascii="Calibri" w:eastAsia="Times New Roman" w:hAnsi="Calibri" w:cs="Calibri"/>
          <w:color w:val="000000"/>
        </w:rPr>
        <w:t>Existing and same Unique_Ref_ID | Entity_Code mismatched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142B87">
        <w:rPr>
          <w:rFonts w:ascii="Calibri" w:eastAsia="Times New Roman" w:hAnsi="Calibri" w:cs="Calibri"/>
          <w:color w:val="000000"/>
        </w:rPr>
        <w:t>- Update entity_code</w:t>
      </w:r>
      <w:r w:rsidR="00686D25">
        <w:t>”</w:t>
      </w:r>
    </w:p>
    <w:tbl>
      <w:tblPr>
        <w:tblW w:w="8177" w:type="dxa"/>
        <w:tblInd w:w="607" w:type="dxa"/>
        <w:tblLook w:val="04A0" w:firstRow="1" w:lastRow="0" w:firstColumn="1" w:lastColumn="0" w:noHBand="0" w:noVBand="1"/>
      </w:tblPr>
      <w:tblGrid>
        <w:gridCol w:w="1660"/>
        <w:gridCol w:w="2140"/>
        <w:gridCol w:w="4377"/>
      </w:tblGrid>
      <w:tr w:rsidR="003A296D" w:rsidRPr="00980CA4" w14:paraId="5C2A1361" w14:textId="77777777" w:rsidTr="008B072F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45138FB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Ref_No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B03CFD9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Unique_Ref_ID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C49896D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</w:tr>
      <w:tr w:rsidR="003A296D" w:rsidRPr="00980CA4" w14:paraId="37696188" w14:textId="77777777" w:rsidTr="008B072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68F2" w14:textId="77777777" w:rsidR="003A296D" w:rsidRPr="00980CA4" w:rsidRDefault="003A296D" w:rsidP="00F1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4605035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FDA8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2017091214504614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E1373" w14:textId="77777777" w:rsidR="00686D25" w:rsidRPr="00686D25" w:rsidRDefault="00686D25" w:rsidP="00686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6D25">
              <w:rPr>
                <w:rFonts w:ascii="Calibri" w:eastAsia="Times New Roman" w:hAnsi="Calibri" w:cs="Calibri"/>
                <w:color w:val="000000"/>
              </w:rPr>
              <w:t>Do not insert record, update the record by Ref_No with the latest Entity_Code</w:t>
            </w:r>
          </w:p>
          <w:p w14:paraId="18F7AEE8" w14:textId="77777777" w:rsidR="00142B87" w:rsidRPr="00142B87" w:rsidRDefault="00686D25" w:rsidP="00142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6D25">
              <w:rPr>
                <w:rFonts w:ascii="Calibri" w:eastAsia="Times New Roman" w:hAnsi="Calibri" w:cs="Calibri"/>
                <w:color w:val="000000"/>
              </w:rPr>
              <w:t xml:space="preserve">Success report - </w:t>
            </w:r>
            <w:r w:rsidR="00142B87" w:rsidRPr="00142B87">
              <w:rPr>
                <w:rFonts w:ascii="Calibri" w:eastAsia="Times New Roman" w:hAnsi="Calibri" w:cs="Calibri"/>
                <w:color w:val="000000"/>
              </w:rPr>
              <w:t>Existing and same Unique_Ref_ID | Entity_Code mismatched</w:t>
            </w:r>
          </w:p>
          <w:p w14:paraId="7463E587" w14:textId="70FDB9BE" w:rsidR="003A296D" w:rsidRPr="00980CA4" w:rsidRDefault="00142B87" w:rsidP="00142B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2B87">
              <w:rPr>
                <w:rFonts w:ascii="Calibri" w:eastAsia="Times New Roman" w:hAnsi="Calibri" w:cs="Calibri"/>
                <w:color w:val="000000"/>
              </w:rPr>
              <w:lastRenderedPageBreak/>
              <w:t>- Update entity_code</w:t>
            </w:r>
          </w:p>
        </w:tc>
      </w:tr>
    </w:tbl>
    <w:p w14:paraId="60CF710D" w14:textId="77777777" w:rsidR="003A296D" w:rsidRDefault="003A296D" w:rsidP="003A296D"/>
    <w:p w14:paraId="1130E6FA" w14:textId="24924A38" w:rsidR="003A296D" w:rsidRDefault="003A296D" w:rsidP="003A296D">
      <w:r>
        <w:t xml:space="preserve">If the provided Unique_Ref_ID value i.e. </w:t>
      </w:r>
      <w:r w:rsidRPr="00980CA4">
        <w:rPr>
          <w:rFonts w:ascii="Calibri" w:eastAsia="Times New Roman" w:hAnsi="Calibri" w:cs="Calibri"/>
          <w:color w:val="000000"/>
        </w:rPr>
        <w:t>2017091214504614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t xml:space="preserve">does not exist at ICPS but the Ref_No </w:t>
      </w:r>
      <w:r w:rsidRPr="00980CA4">
        <w:rPr>
          <w:rFonts w:ascii="Calibri" w:eastAsia="Times New Roman" w:hAnsi="Calibri" w:cs="Calibri"/>
          <w:color w:val="000000"/>
        </w:rPr>
        <w:t>4605035</w:t>
      </w:r>
      <w:r>
        <w:rPr>
          <w:rFonts w:ascii="Calibri" w:eastAsia="Times New Roman" w:hAnsi="Calibri" w:cs="Calibri"/>
          <w:color w:val="000000"/>
        </w:rPr>
        <w:t xml:space="preserve"> is and has different Unique_Ref_ID value stored</w:t>
      </w:r>
      <w:r w:rsidR="00686D25">
        <w:rPr>
          <w:rFonts w:ascii="Calibri" w:eastAsia="Times New Roman" w:hAnsi="Calibri" w:cs="Calibri"/>
          <w:color w:val="000000"/>
        </w:rPr>
        <w:t>. The provided Entity_Code does not match against ICPS Client.Legal_ID value</w:t>
      </w:r>
      <w:r w:rsidR="00C8193C">
        <w:rPr>
          <w:rFonts w:ascii="Calibri" w:eastAsia="Times New Roman" w:hAnsi="Calibri" w:cs="Calibri"/>
          <w:color w:val="000000"/>
        </w:rPr>
        <w:t>.</w:t>
      </w:r>
    </w:p>
    <w:p w14:paraId="5A59FE86" w14:textId="77777777" w:rsidR="00142B87" w:rsidRPr="003902B2" w:rsidRDefault="00142B87" w:rsidP="00142B87">
      <w:pPr>
        <w:spacing w:line="240" w:lineRule="auto"/>
        <w:rPr>
          <w:rStyle w:val="IntenseEmphasis"/>
        </w:rPr>
      </w:pPr>
      <w:r w:rsidRPr="003902B2">
        <w:rPr>
          <w:rStyle w:val="IntenseEmphasis"/>
        </w:rPr>
        <w:t>Action</w:t>
      </w:r>
      <w:r>
        <w:rPr>
          <w:rStyle w:val="IntenseEmphasis"/>
        </w:rPr>
        <w:t xml:space="preserve"> Summary</w:t>
      </w:r>
    </w:p>
    <w:p w14:paraId="5BC636C5" w14:textId="77777777" w:rsidR="00142B87" w:rsidRDefault="00142B87" w:rsidP="00142B87">
      <w:r>
        <w:t>ICPS should not insert but update the record by the Ref_No with the latest Entity_Code.</w:t>
      </w:r>
    </w:p>
    <w:p w14:paraId="5F6E409E" w14:textId="78F4E902" w:rsidR="00686D25" w:rsidRDefault="00142B87" w:rsidP="00142B87">
      <w:r>
        <w:t xml:space="preserve">In the reject report, the record has the status remarks “Existing and different Unique_Ref_ID | Entity_Code mismatched </w:t>
      </w:r>
      <w:r w:rsidRPr="00142B87">
        <w:rPr>
          <w:rFonts w:ascii="Calibri" w:eastAsia="Times New Roman" w:hAnsi="Calibri" w:cs="Calibri"/>
          <w:color w:val="000000"/>
        </w:rPr>
        <w:t>- Update entity_code</w:t>
      </w:r>
      <w:r>
        <w:t>”:</w:t>
      </w:r>
    </w:p>
    <w:tbl>
      <w:tblPr>
        <w:tblW w:w="8177" w:type="dxa"/>
        <w:tblInd w:w="607" w:type="dxa"/>
        <w:tblLook w:val="04A0" w:firstRow="1" w:lastRow="0" w:firstColumn="1" w:lastColumn="0" w:noHBand="0" w:noVBand="1"/>
      </w:tblPr>
      <w:tblGrid>
        <w:gridCol w:w="1660"/>
        <w:gridCol w:w="2140"/>
        <w:gridCol w:w="4377"/>
      </w:tblGrid>
      <w:tr w:rsidR="003A296D" w:rsidRPr="00980CA4" w14:paraId="6D35744F" w14:textId="77777777" w:rsidTr="00B54226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C19C3D6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Ref_No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37AB95E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Unique_Ref_ID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6260FB5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</w:tr>
      <w:tr w:rsidR="003A296D" w:rsidRPr="00980CA4" w14:paraId="7FA02FAF" w14:textId="77777777" w:rsidTr="00B54226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E792" w14:textId="77777777" w:rsidR="003A296D" w:rsidRPr="00980CA4" w:rsidRDefault="003A296D" w:rsidP="00F1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4605035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A307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2017091214504614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8B25" w14:textId="77777777" w:rsidR="00686D25" w:rsidRPr="00686D25" w:rsidRDefault="00686D25" w:rsidP="00686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6D25">
              <w:rPr>
                <w:rFonts w:ascii="Calibri" w:eastAsia="Times New Roman" w:hAnsi="Calibri" w:cs="Calibri"/>
                <w:color w:val="000000"/>
              </w:rPr>
              <w:t>Do not insert record, update the record by Ref_No with the latest Entity_Code</w:t>
            </w:r>
          </w:p>
          <w:p w14:paraId="2A0E3F53" w14:textId="53998671" w:rsidR="003A296D" w:rsidRPr="00980CA4" w:rsidRDefault="00686D25" w:rsidP="00686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6D25">
              <w:rPr>
                <w:rFonts w:ascii="Calibri" w:eastAsia="Times New Roman" w:hAnsi="Calibri" w:cs="Calibri"/>
                <w:color w:val="000000"/>
              </w:rPr>
              <w:t>Reject report - Existing and different Unique_Ref_ID | Entity_Code mismatched</w:t>
            </w:r>
            <w:r w:rsidR="00142B8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42B87" w:rsidRPr="00142B87">
              <w:rPr>
                <w:rFonts w:ascii="Calibri" w:eastAsia="Times New Roman" w:hAnsi="Calibri" w:cs="Calibri"/>
                <w:color w:val="000000"/>
              </w:rPr>
              <w:t>- Update entity_code</w:t>
            </w:r>
          </w:p>
        </w:tc>
      </w:tr>
    </w:tbl>
    <w:p w14:paraId="3F52594A" w14:textId="77777777" w:rsidR="003A296D" w:rsidRDefault="003A296D" w:rsidP="003A296D"/>
    <w:p w14:paraId="55384A84" w14:textId="3AF43FC6" w:rsidR="003A296D" w:rsidRDefault="003A296D" w:rsidP="00B928B1">
      <w:pPr>
        <w:pStyle w:val="Heading2"/>
      </w:pPr>
      <w:bookmarkStart w:id="12" w:name="_Toc99463680"/>
      <w:r>
        <w:t>Sample 5a - Non migrated account | Unique Ref ID</w:t>
      </w:r>
      <w:r w:rsidR="00676537">
        <w:t xml:space="preserve"> and Ref_No</w:t>
      </w:r>
      <w:r>
        <w:t xml:space="preserve"> not at ICPS</w:t>
      </w:r>
      <w:r w:rsidR="00676537">
        <w:t xml:space="preserve"> </w:t>
      </w:r>
      <w:r>
        <w:t>(New)</w:t>
      </w:r>
      <w:r w:rsidR="009B7C2D">
        <w:t xml:space="preserve"> and different Entity Code</w:t>
      </w:r>
      <w:bookmarkEnd w:id="12"/>
    </w:p>
    <w:p w14:paraId="6B8F939A" w14:textId="77777777" w:rsidR="003A296D" w:rsidRDefault="003A296D" w:rsidP="003A296D">
      <w:r>
        <w:t xml:space="preserve">For a non-migrated account which is created on PowerCARD, the REF_NO value is the Shadow Account Number i.e. </w:t>
      </w:r>
      <w:r w:rsidRPr="0023170A">
        <w:t>CRD5116956</w:t>
      </w:r>
      <w:r>
        <w:t>.</w:t>
      </w:r>
    </w:p>
    <w:p w14:paraId="7A2632CC" w14:textId="1F225523" w:rsidR="009B7C2D" w:rsidRDefault="003A296D" w:rsidP="003A296D">
      <w:pPr>
        <w:rPr>
          <w:rFonts w:ascii="Calibri" w:eastAsia="Times New Roman" w:hAnsi="Calibri" w:cs="Calibri"/>
          <w:color w:val="000000"/>
        </w:rPr>
      </w:pPr>
      <w:r>
        <w:t xml:space="preserve">The provided Unique_Ref_ID </w:t>
      </w:r>
      <w:r w:rsidRPr="0023170A">
        <w:rPr>
          <w:rFonts w:ascii="Calibri" w:eastAsia="Times New Roman" w:hAnsi="Calibri" w:cs="Calibri"/>
          <w:color w:val="000000"/>
        </w:rPr>
        <w:t>2021042327161633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t xml:space="preserve">does not exist at </w:t>
      </w:r>
      <w:r w:rsidR="009B7C2D">
        <w:t xml:space="preserve">ICPS as well as the Ref_No </w:t>
      </w:r>
      <w:r w:rsidR="009B7C2D" w:rsidRPr="0023170A">
        <w:rPr>
          <w:rFonts w:ascii="Calibri" w:eastAsia="Times New Roman" w:hAnsi="Calibri" w:cs="Calibri"/>
          <w:color w:val="000000"/>
        </w:rPr>
        <w:t>CRD5116956</w:t>
      </w:r>
      <w:r w:rsidR="009B7C2D">
        <w:rPr>
          <w:rFonts w:ascii="Calibri" w:eastAsia="Times New Roman" w:hAnsi="Calibri" w:cs="Calibri"/>
          <w:color w:val="000000"/>
        </w:rPr>
        <w:t xml:space="preserve">. However, the provided Entity_Code </w:t>
      </w:r>
      <w:r w:rsidR="009B7C2D" w:rsidRPr="009B7C2D">
        <w:rPr>
          <w:rFonts w:ascii="Calibri" w:eastAsia="Times New Roman" w:hAnsi="Calibri" w:cs="Calibri"/>
          <w:color w:val="000000"/>
        </w:rPr>
        <w:t>A010473300</w:t>
      </w:r>
      <w:r w:rsidR="009B7C2D">
        <w:rPr>
          <w:rFonts w:ascii="Calibri" w:eastAsia="Times New Roman" w:hAnsi="Calibri" w:cs="Calibri"/>
          <w:color w:val="000000"/>
        </w:rPr>
        <w:t>5555 does not match against ICPS Client.Legal_ID value.</w:t>
      </w:r>
    </w:p>
    <w:p w14:paraId="7E1E5920" w14:textId="18E7DCA4" w:rsidR="003A296D" w:rsidRDefault="00270489" w:rsidP="003A296D">
      <w:r w:rsidRPr="00270489">
        <w:t xml:space="preserve">The action is to flag the record in </w:t>
      </w:r>
      <w:r w:rsidR="00C8193C">
        <w:t xml:space="preserve">the </w:t>
      </w:r>
      <w:r w:rsidR="00FD1373">
        <w:t>success</w:t>
      </w:r>
      <w:r w:rsidRPr="00270489">
        <w:t xml:space="preserve"> report as follows:</w:t>
      </w:r>
    </w:p>
    <w:tbl>
      <w:tblPr>
        <w:tblW w:w="8177" w:type="dxa"/>
        <w:tblInd w:w="607" w:type="dxa"/>
        <w:tblLook w:val="04A0" w:firstRow="1" w:lastRow="0" w:firstColumn="1" w:lastColumn="0" w:noHBand="0" w:noVBand="1"/>
      </w:tblPr>
      <w:tblGrid>
        <w:gridCol w:w="1660"/>
        <w:gridCol w:w="2140"/>
        <w:gridCol w:w="4377"/>
      </w:tblGrid>
      <w:tr w:rsidR="003A296D" w:rsidRPr="0023170A" w14:paraId="12DACB3D" w14:textId="77777777" w:rsidTr="00B54226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D4E2D43" w14:textId="77777777" w:rsidR="003A296D" w:rsidRPr="0023170A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170A">
              <w:rPr>
                <w:rFonts w:ascii="Calibri" w:eastAsia="Times New Roman" w:hAnsi="Calibri" w:cs="Calibri"/>
                <w:color w:val="000000"/>
              </w:rPr>
              <w:t>Ref_No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B2B614B" w14:textId="77777777" w:rsidR="003A296D" w:rsidRPr="0023170A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170A">
              <w:rPr>
                <w:rFonts w:ascii="Calibri" w:eastAsia="Times New Roman" w:hAnsi="Calibri" w:cs="Calibri"/>
                <w:color w:val="000000"/>
              </w:rPr>
              <w:t>Unique_Ref_ID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A40611F" w14:textId="77777777" w:rsidR="003A296D" w:rsidRPr="0023170A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170A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</w:tr>
      <w:tr w:rsidR="003A296D" w:rsidRPr="0023170A" w14:paraId="0EFFB36B" w14:textId="77777777" w:rsidTr="00B54226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A911" w14:textId="77777777" w:rsidR="003A296D" w:rsidRPr="0023170A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170A">
              <w:rPr>
                <w:rFonts w:ascii="Calibri" w:eastAsia="Times New Roman" w:hAnsi="Calibri" w:cs="Calibri"/>
                <w:color w:val="000000"/>
              </w:rPr>
              <w:t>CRD5116956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DD12" w14:textId="77777777" w:rsidR="003A296D" w:rsidRPr="0023170A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170A">
              <w:rPr>
                <w:rFonts w:ascii="Calibri" w:eastAsia="Times New Roman" w:hAnsi="Calibri" w:cs="Calibri"/>
                <w:color w:val="000000"/>
              </w:rPr>
              <w:t>2021042327161633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B240" w14:textId="77777777" w:rsidR="009B7C2D" w:rsidRPr="009B7C2D" w:rsidRDefault="009B7C2D" w:rsidP="009B7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7C2D">
              <w:rPr>
                <w:rFonts w:ascii="Calibri" w:eastAsia="Times New Roman" w:hAnsi="Calibri" w:cs="Calibri"/>
                <w:color w:val="000000"/>
              </w:rPr>
              <w:t>Insert record</w:t>
            </w:r>
          </w:p>
          <w:p w14:paraId="450C96BD" w14:textId="694240B3" w:rsidR="003A296D" w:rsidRPr="0023170A" w:rsidRDefault="009B7C2D" w:rsidP="009B7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7C2D">
              <w:rPr>
                <w:rFonts w:ascii="Calibri" w:eastAsia="Times New Roman" w:hAnsi="Calibri" w:cs="Calibri"/>
                <w:color w:val="000000"/>
              </w:rPr>
              <w:t>Success report - New | Entity_Code mismatched</w:t>
            </w:r>
          </w:p>
        </w:tc>
      </w:tr>
    </w:tbl>
    <w:p w14:paraId="60344EEB" w14:textId="77777777" w:rsidR="0046444F" w:rsidRPr="003902B2" w:rsidRDefault="0046444F" w:rsidP="0046444F">
      <w:pPr>
        <w:spacing w:line="240" w:lineRule="auto"/>
        <w:rPr>
          <w:rStyle w:val="IntenseEmphasis"/>
        </w:rPr>
      </w:pPr>
      <w:r w:rsidRPr="003902B2">
        <w:rPr>
          <w:rStyle w:val="IntenseEmphasis"/>
        </w:rPr>
        <w:t>Action</w:t>
      </w:r>
      <w:r>
        <w:rPr>
          <w:rStyle w:val="IntenseEmphasis"/>
        </w:rPr>
        <w:t xml:space="preserve"> Summary</w:t>
      </w:r>
    </w:p>
    <w:p w14:paraId="51C48914" w14:textId="003919AB" w:rsidR="0046444F" w:rsidRDefault="0046444F" w:rsidP="0046444F">
      <w:r w:rsidRPr="00F117AE">
        <w:t xml:space="preserve">ICPS </w:t>
      </w:r>
      <w:r>
        <w:t>should</w:t>
      </w:r>
      <w:r w:rsidRPr="00F117AE">
        <w:t xml:space="preserve"> insert the record</w:t>
      </w:r>
      <w:r w:rsidR="00B3363E">
        <w:t xml:space="preserve"> </w:t>
      </w:r>
      <w:r w:rsidR="00B3363E" w:rsidRPr="00FD1373">
        <w:t>by Ref_No</w:t>
      </w:r>
      <w:r w:rsidR="00B3363E" w:rsidRPr="00B3363E">
        <w:t xml:space="preserve"> and </w:t>
      </w:r>
      <w:r w:rsidR="001D5922" w:rsidRPr="001D5922">
        <w:t>store the provided values</w:t>
      </w:r>
      <w:r>
        <w:t>.</w:t>
      </w:r>
    </w:p>
    <w:p w14:paraId="7BCB99D5" w14:textId="61F2F56B" w:rsidR="0046444F" w:rsidRDefault="0046444F" w:rsidP="0046444F">
      <w:r>
        <w:t xml:space="preserve">In the </w:t>
      </w:r>
      <w:r w:rsidR="00FD1373">
        <w:t>success</w:t>
      </w:r>
      <w:r>
        <w:t xml:space="preserve"> report, the record has the status remarks “</w:t>
      </w:r>
      <w:r w:rsidR="00FD1373" w:rsidRPr="009B7C2D">
        <w:rPr>
          <w:rFonts w:ascii="Calibri" w:eastAsia="Times New Roman" w:hAnsi="Calibri" w:cs="Calibri"/>
          <w:color w:val="000000"/>
        </w:rPr>
        <w:t xml:space="preserve">Success </w:t>
      </w:r>
      <w:r>
        <w:t xml:space="preserve">- </w:t>
      </w:r>
      <w:r w:rsidR="00FD1373" w:rsidRPr="009B7C2D">
        <w:rPr>
          <w:rFonts w:ascii="Calibri" w:eastAsia="Times New Roman" w:hAnsi="Calibri" w:cs="Calibri"/>
          <w:color w:val="000000"/>
        </w:rPr>
        <w:t>New | Entity_Code mismatched</w:t>
      </w:r>
      <w:r>
        <w:t>”.</w:t>
      </w:r>
    </w:p>
    <w:p w14:paraId="0292D2C9" w14:textId="77777777" w:rsidR="003A296D" w:rsidRDefault="003A296D" w:rsidP="003A296D"/>
    <w:p w14:paraId="55AD245D" w14:textId="59EF6CB1" w:rsidR="003A296D" w:rsidRDefault="003A296D" w:rsidP="00B928B1">
      <w:pPr>
        <w:pStyle w:val="Heading2"/>
      </w:pPr>
      <w:bookmarkStart w:id="13" w:name="_Toc99463681"/>
      <w:r>
        <w:t xml:space="preserve">Sample 5b - Non migrated account | </w:t>
      </w:r>
      <w:r w:rsidR="00676537">
        <w:t>Ref_No not exist at ICPS, s</w:t>
      </w:r>
      <w:r>
        <w:t>ame Unique_Ref_ID</w:t>
      </w:r>
      <w:r w:rsidR="00EB1F4C">
        <w:t xml:space="preserve"> </w:t>
      </w:r>
      <w:r w:rsidR="00E72B33">
        <w:t>and different Entity Code</w:t>
      </w:r>
      <w:bookmarkEnd w:id="13"/>
    </w:p>
    <w:p w14:paraId="6E58D83B" w14:textId="242870FB" w:rsidR="003A296D" w:rsidRDefault="003A296D" w:rsidP="00E72B33">
      <w:pPr>
        <w:pStyle w:val="ListParagraph"/>
        <w:numPr>
          <w:ilvl w:val="0"/>
          <w:numId w:val="40"/>
        </w:numPr>
      </w:pPr>
      <w:r>
        <w:t xml:space="preserve">If the provided Unique_Ref_ID value </w:t>
      </w:r>
      <w:r w:rsidRPr="0023170A">
        <w:rPr>
          <w:rFonts w:ascii="Calibri" w:eastAsia="Times New Roman" w:hAnsi="Calibri" w:cs="Calibri"/>
          <w:color w:val="000000"/>
        </w:rPr>
        <w:t>2021042327161633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t>already exist at ICPS</w:t>
      </w:r>
      <w:r w:rsidR="00E72B33">
        <w:t xml:space="preserve"> but not the Ref_No </w:t>
      </w:r>
      <w:r w:rsidR="00E72B33" w:rsidRPr="0023170A">
        <w:rPr>
          <w:rFonts w:ascii="Calibri" w:eastAsia="Times New Roman" w:hAnsi="Calibri" w:cs="Calibri"/>
          <w:color w:val="000000"/>
        </w:rPr>
        <w:t>CRD5116956</w:t>
      </w:r>
      <w:r w:rsidR="00E72B33">
        <w:t xml:space="preserve"> and</w:t>
      </w:r>
      <w:r w:rsidR="00E72B33">
        <w:rPr>
          <w:rFonts w:ascii="Calibri" w:eastAsia="Times New Roman" w:hAnsi="Calibri" w:cs="Calibri"/>
          <w:color w:val="000000"/>
        </w:rPr>
        <w:t xml:space="preserve"> the provided Entity_Code </w:t>
      </w:r>
      <w:r w:rsidR="00E72B33" w:rsidRPr="009B7C2D">
        <w:rPr>
          <w:rFonts w:ascii="Calibri" w:eastAsia="Times New Roman" w:hAnsi="Calibri" w:cs="Calibri"/>
          <w:color w:val="000000"/>
        </w:rPr>
        <w:t>A010473300</w:t>
      </w:r>
      <w:r w:rsidR="00E72B33">
        <w:rPr>
          <w:rFonts w:ascii="Calibri" w:eastAsia="Times New Roman" w:hAnsi="Calibri" w:cs="Calibri"/>
          <w:color w:val="000000"/>
        </w:rPr>
        <w:t>5555 does not match against ICPS Client.Legal_ID value.</w:t>
      </w:r>
    </w:p>
    <w:tbl>
      <w:tblPr>
        <w:tblW w:w="8177" w:type="dxa"/>
        <w:tblInd w:w="607" w:type="dxa"/>
        <w:tblLook w:val="04A0" w:firstRow="1" w:lastRow="0" w:firstColumn="1" w:lastColumn="0" w:noHBand="0" w:noVBand="1"/>
      </w:tblPr>
      <w:tblGrid>
        <w:gridCol w:w="1660"/>
        <w:gridCol w:w="2140"/>
        <w:gridCol w:w="4377"/>
      </w:tblGrid>
      <w:tr w:rsidR="003A296D" w:rsidRPr="00905450" w14:paraId="019AA3E6" w14:textId="77777777" w:rsidTr="00B54226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6C351C" w14:textId="77777777" w:rsidR="003A296D" w:rsidRPr="00905450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5450">
              <w:rPr>
                <w:rFonts w:ascii="Calibri" w:eastAsia="Times New Roman" w:hAnsi="Calibri" w:cs="Calibri"/>
                <w:color w:val="000000"/>
              </w:rPr>
              <w:t>Ref_No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F3E5FBF" w14:textId="77777777" w:rsidR="003A296D" w:rsidRPr="00905450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5450">
              <w:rPr>
                <w:rFonts w:ascii="Calibri" w:eastAsia="Times New Roman" w:hAnsi="Calibri" w:cs="Calibri"/>
                <w:color w:val="000000"/>
              </w:rPr>
              <w:t>Unique_Ref_ID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EBDD6E" w14:textId="77777777" w:rsidR="003A296D" w:rsidRPr="00905450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5450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</w:tr>
      <w:tr w:rsidR="003A296D" w:rsidRPr="00905450" w14:paraId="3CD7C8A5" w14:textId="77777777" w:rsidTr="00B54226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675A" w14:textId="77777777" w:rsidR="003A296D" w:rsidRPr="00905450" w:rsidRDefault="003A296D" w:rsidP="00F1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70A">
              <w:rPr>
                <w:rFonts w:ascii="Calibri" w:eastAsia="Times New Roman" w:hAnsi="Calibri" w:cs="Calibri"/>
                <w:color w:val="000000"/>
              </w:rPr>
              <w:lastRenderedPageBreak/>
              <w:t>CRD5116956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B567" w14:textId="77777777" w:rsidR="003A296D" w:rsidRPr="00905450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170A">
              <w:rPr>
                <w:rFonts w:ascii="Calibri" w:eastAsia="Times New Roman" w:hAnsi="Calibri" w:cs="Calibri"/>
                <w:color w:val="000000"/>
              </w:rPr>
              <w:t>2021042327161633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B692B" w14:textId="77777777" w:rsidR="00E72B33" w:rsidRPr="00E72B33" w:rsidRDefault="00E72B33" w:rsidP="00E72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2B33">
              <w:rPr>
                <w:rFonts w:ascii="Calibri" w:eastAsia="Times New Roman" w:hAnsi="Calibri" w:cs="Calibri"/>
                <w:color w:val="000000"/>
              </w:rPr>
              <w:t>Insert record</w:t>
            </w:r>
          </w:p>
          <w:p w14:paraId="6206E04D" w14:textId="64CE6F8F" w:rsidR="003A296D" w:rsidRPr="00905450" w:rsidRDefault="00E72B33" w:rsidP="00E72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2B33">
              <w:rPr>
                <w:rFonts w:ascii="Calibri" w:eastAsia="Times New Roman" w:hAnsi="Calibri" w:cs="Calibri"/>
                <w:color w:val="000000"/>
              </w:rPr>
              <w:t>Success report - New and existing Unique_Ref_ID | Entity_Code mismatched</w:t>
            </w:r>
          </w:p>
        </w:tc>
      </w:tr>
    </w:tbl>
    <w:p w14:paraId="59D2F320" w14:textId="77777777" w:rsidR="0046444F" w:rsidRPr="003902B2" w:rsidRDefault="0046444F" w:rsidP="0046444F">
      <w:pPr>
        <w:spacing w:line="240" w:lineRule="auto"/>
        <w:rPr>
          <w:rStyle w:val="IntenseEmphasis"/>
        </w:rPr>
      </w:pPr>
      <w:r w:rsidRPr="003902B2">
        <w:rPr>
          <w:rStyle w:val="IntenseEmphasis"/>
        </w:rPr>
        <w:t>Action</w:t>
      </w:r>
      <w:r>
        <w:rPr>
          <w:rStyle w:val="IntenseEmphasis"/>
        </w:rPr>
        <w:t xml:space="preserve"> Summary</w:t>
      </w:r>
    </w:p>
    <w:p w14:paraId="4CE5E51D" w14:textId="2DC4E78F" w:rsidR="00FD1373" w:rsidRDefault="0046444F" w:rsidP="0046444F">
      <w:r w:rsidRPr="00F117AE">
        <w:t xml:space="preserve">ICPS </w:t>
      </w:r>
      <w:r>
        <w:t>should</w:t>
      </w:r>
      <w:r w:rsidRPr="00F117AE">
        <w:t xml:space="preserve"> insert the record</w:t>
      </w:r>
      <w:r>
        <w:t xml:space="preserve"> </w:t>
      </w:r>
      <w:r w:rsidR="00FD1373" w:rsidRPr="00FD1373">
        <w:t>by Ref_No</w:t>
      </w:r>
      <w:r w:rsidR="00760C80" w:rsidRPr="00760C80">
        <w:t xml:space="preserve"> and </w:t>
      </w:r>
      <w:r w:rsidR="001D5922" w:rsidRPr="001D5922">
        <w:t>store the provided values</w:t>
      </w:r>
      <w:r w:rsidR="00FD1373">
        <w:t>.</w:t>
      </w:r>
    </w:p>
    <w:p w14:paraId="20919CF5" w14:textId="6B602AC6" w:rsidR="0046444F" w:rsidRDefault="0046444F" w:rsidP="0046444F">
      <w:r>
        <w:t xml:space="preserve">In the </w:t>
      </w:r>
      <w:r w:rsidR="00FD1373">
        <w:t>success</w:t>
      </w:r>
      <w:r>
        <w:t xml:space="preserve"> report, the record has the status remarks “</w:t>
      </w:r>
      <w:r w:rsidR="00FD1373" w:rsidRPr="00E72B33">
        <w:rPr>
          <w:rFonts w:ascii="Calibri" w:eastAsia="Times New Roman" w:hAnsi="Calibri" w:cs="Calibri"/>
          <w:color w:val="000000"/>
        </w:rPr>
        <w:t xml:space="preserve">Success </w:t>
      </w:r>
      <w:r>
        <w:t xml:space="preserve">- </w:t>
      </w:r>
      <w:r w:rsidR="00FD1373" w:rsidRPr="00E72B33">
        <w:rPr>
          <w:rFonts w:ascii="Calibri" w:eastAsia="Times New Roman" w:hAnsi="Calibri" w:cs="Calibri"/>
          <w:color w:val="000000"/>
        </w:rPr>
        <w:t>New and existing Unique_Ref_ID | Entity_Code mismatched</w:t>
      </w:r>
      <w:r>
        <w:t>”.</w:t>
      </w:r>
    </w:p>
    <w:p w14:paraId="3D393BDB" w14:textId="77777777" w:rsidR="003A296D" w:rsidRDefault="003A296D" w:rsidP="003A296D"/>
    <w:p w14:paraId="57BA1933" w14:textId="5D4A1394" w:rsidR="003A296D" w:rsidRDefault="003A296D" w:rsidP="00B928B1">
      <w:pPr>
        <w:pStyle w:val="Heading2"/>
      </w:pPr>
      <w:bookmarkStart w:id="14" w:name="_Toc99463682"/>
      <w:r>
        <w:t>Sample 5c - Non migrated account | Unique Ref ID</w:t>
      </w:r>
      <w:r w:rsidR="00676537">
        <w:t xml:space="preserve"> and Ref_No</w:t>
      </w:r>
      <w:r>
        <w:t xml:space="preserve"> exist at ICPS</w:t>
      </w:r>
      <w:r w:rsidR="00EB1F4C">
        <w:t xml:space="preserve"> and</w:t>
      </w:r>
      <w:r>
        <w:t xml:space="preserve"> different Unique_Ref_ID</w:t>
      </w:r>
      <w:bookmarkEnd w:id="14"/>
    </w:p>
    <w:p w14:paraId="19658ECC" w14:textId="440A4EF0" w:rsidR="003A296D" w:rsidRDefault="003A296D" w:rsidP="003A296D">
      <w:r>
        <w:t xml:space="preserve">If the provided Unique_Ref_ID value i.e. </w:t>
      </w:r>
      <w:r w:rsidRPr="0023170A">
        <w:rPr>
          <w:rFonts w:ascii="Calibri" w:eastAsia="Times New Roman" w:hAnsi="Calibri" w:cs="Calibri"/>
          <w:color w:val="000000"/>
        </w:rPr>
        <w:t>2021042327161633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t xml:space="preserve">does not exist at ICPS but the Ref_No </w:t>
      </w:r>
      <w:r w:rsidRPr="0023170A">
        <w:rPr>
          <w:rFonts w:ascii="Calibri" w:eastAsia="Times New Roman" w:hAnsi="Calibri" w:cs="Calibri"/>
          <w:color w:val="000000"/>
        </w:rPr>
        <w:t>CRD5116956</w:t>
      </w:r>
      <w:r>
        <w:rPr>
          <w:rFonts w:ascii="Calibri" w:eastAsia="Times New Roman" w:hAnsi="Calibri" w:cs="Calibri"/>
          <w:color w:val="000000"/>
        </w:rPr>
        <w:t xml:space="preserve"> is existing and has different Unique_Ref_ID value stored</w:t>
      </w:r>
      <w:r>
        <w:t xml:space="preserve">, the action is to flag the record in </w:t>
      </w:r>
      <w:r w:rsidR="00C8193C">
        <w:t xml:space="preserve">the </w:t>
      </w:r>
      <w:r>
        <w:t>reject report</w:t>
      </w:r>
      <w:r w:rsidR="00C8193C">
        <w:t xml:space="preserve"> as follows</w:t>
      </w:r>
      <w:r>
        <w:t>:</w:t>
      </w:r>
    </w:p>
    <w:tbl>
      <w:tblPr>
        <w:tblW w:w="8177" w:type="dxa"/>
        <w:tblInd w:w="607" w:type="dxa"/>
        <w:tblLook w:val="04A0" w:firstRow="1" w:lastRow="0" w:firstColumn="1" w:lastColumn="0" w:noHBand="0" w:noVBand="1"/>
      </w:tblPr>
      <w:tblGrid>
        <w:gridCol w:w="1660"/>
        <w:gridCol w:w="2140"/>
        <w:gridCol w:w="4377"/>
      </w:tblGrid>
      <w:tr w:rsidR="003A296D" w:rsidRPr="00980CA4" w14:paraId="10F91EEF" w14:textId="77777777" w:rsidTr="00B54226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823F6B5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Ref_No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6BC6C59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Unique_Ref_ID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5957011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0CA4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</w:tr>
      <w:tr w:rsidR="003A296D" w:rsidRPr="00980CA4" w14:paraId="6ACF00DF" w14:textId="77777777" w:rsidTr="00B54226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79BC" w14:textId="77777777" w:rsidR="003A296D" w:rsidRPr="00980CA4" w:rsidRDefault="003A296D" w:rsidP="00F1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70A">
              <w:rPr>
                <w:rFonts w:ascii="Calibri" w:eastAsia="Times New Roman" w:hAnsi="Calibri" w:cs="Calibri"/>
                <w:color w:val="000000"/>
              </w:rPr>
              <w:t>CRD5116956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0301" w14:textId="77777777" w:rsidR="003A296D" w:rsidRPr="00980CA4" w:rsidRDefault="003A296D" w:rsidP="00F1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170A">
              <w:rPr>
                <w:rFonts w:ascii="Calibri" w:eastAsia="Times New Roman" w:hAnsi="Calibri" w:cs="Calibri"/>
                <w:color w:val="000000"/>
              </w:rPr>
              <w:t>2021042327161633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4C8F" w14:textId="77777777" w:rsidR="00E72B33" w:rsidRPr="00E72B33" w:rsidRDefault="00E72B33" w:rsidP="00E72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2B33">
              <w:rPr>
                <w:rFonts w:ascii="Calibri" w:eastAsia="Times New Roman" w:hAnsi="Calibri" w:cs="Calibri"/>
                <w:color w:val="000000"/>
              </w:rPr>
              <w:t>Do not insert record, update the record by Ref_No with the latest Entity_Code</w:t>
            </w:r>
          </w:p>
          <w:p w14:paraId="220311CF" w14:textId="4F4DD45A" w:rsidR="003A296D" w:rsidRPr="00980CA4" w:rsidRDefault="00E72B33" w:rsidP="00E72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2B33">
              <w:rPr>
                <w:rFonts w:ascii="Calibri" w:eastAsia="Times New Roman" w:hAnsi="Calibri" w:cs="Calibri"/>
                <w:color w:val="000000"/>
              </w:rPr>
              <w:t>Reject report - Existing and different Unique_Ref_ID | Entity_Code mismatched</w:t>
            </w:r>
          </w:p>
        </w:tc>
      </w:tr>
    </w:tbl>
    <w:p w14:paraId="3131A5C9" w14:textId="77777777" w:rsidR="0046444F" w:rsidRPr="003902B2" w:rsidRDefault="0046444F" w:rsidP="0046444F">
      <w:pPr>
        <w:spacing w:line="240" w:lineRule="auto"/>
        <w:rPr>
          <w:rStyle w:val="IntenseEmphasis"/>
        </w:rPr>
      </w:pPr>
      <w:r w:rsidRPr="003902B2">
        <w:rPr>
          <w:rStyle w:val="IntenseEmphasis"/>
        </w:rPr>
        <w:t>Action</w:t>
      </w:r>
      <w:r>
        <w:rPr>
          <w:rStyle w:val="IntenseEmphasis"/>
        </w:rPr>
        <w:t xml:space="preserve"> Summary</w:t>
      </w:r>
    </w:p>
    <w:p w14:paraId="58B1EE0E" w14:textId="16644CFC" w:rsidR="0046444F" w:rsidRDefault="0046444F" w:rsidP="0046444F">
      <w:r w:rsidRPr="00F117AE">
        <w:t xml:space="preserve">ICPS </w:t>
      </w:r>
      <w:r>
        <w:t>should</w:t>
      </w:r>
      <w:r w:rsidRPr="00F117AE">
        <w:t xml:space="preserve"> not insert the record</w:t>
      </w:r>
      <w:r>
        <w:t xml:space="preserve"> as the record is already existing </w:t>
      </w:r>
      <w:r w:rsidR="001D5922">
        <w:t>by Ref_No.</w:t>
      </w:r>
    </w:p>
    <w:p w14:paraId="3D06675A" w14:textId="77777777" w:rsidR="0046444F" w:rsidRDefault="0046444F" w:rsidP="0046444F">
      <w:r>
        <w:t xml:space="preserve">In the reject report, the record has the status remarks “Reject - </w:t>
      </w:r>
      <w:r w:rsidRPr="00F117AE">
        <w:t>Existing and different Unique_Ref_ID | Entity_Code matched</w:t>
      </w:r>
      <w:r>
        <w:t>”.</w:t>
      </w:r>
    </w:p>
    <w:p w14:paraId="22616094" w14:textId="77777777" w:rsidR="003A296D" w:rsidRDefault="003A296D" w:rsidP="003A296D"/>
    <w:p w14:paraId="0CC2C118" w14:textId="77777777" w:rsidR="003A296D" w:rsidRDefault="003A296D" w:rsidP="00B928B1">
      <w:pPr>
        <w:pStyle w:val="Heading1"/>
      </w:pPr>
      <w:bookmarkStart w:id="15" w:name="_Toc99463683"/>
      <w:r>
        <w:t>Requirement</w:t>
      </w:r>
      <w:bookmarkEnd w:id="15"/>
    </w:p>
    <w:p w14:paraId="26767975" w14:textId="33C95308" w:rsidR="003A296D" w:rsidRDefault="003A296D" w:rsidP="003A296D">
      <w:r>
        <w:t>Cim requires ICPS to store the MCIB Unique_Ref_ID and populate it in the daily XML MCIB file.</w:t>
      </w:r>
    </w:p>
    <w:p w14:paraId="2A1E38C6" w14:textId="6948EEF0" w:rsidR="003A296D" w:rsidRDefault="00C8193C" w:rsidP="003A296D">
      <w:r>
        <w:t>The provided XML tags values for Ref_No, Entity_Type, Entity_Code are to be stored to facilitate ease of retrieval and for reporting.</w:t>
      </w:r>
    </w:p>
    <w:p w14:paraId="73DAA1B5" w14:textId="77777777" w:rsidR="00C8193C" w:rsidRDefault="00C8193C" w:rsidP="003A296D"/>
    <w:p w14:paraId="6474D167" w14:textId="77777777" w:rsidR="003A296D" w:rsidRDefault="003A296D" w:rsidP="00B928B1">
      <w:pPr>
        <w:pStyle w:val="Heading1"/>
      </w:pPr>
      <w:bookmarkStart w:id="16" w:name="_Toc99463684"/>
      <w:r>
        <w:t>Controls</w:t>
      </w:r>
      <w:bookmarkEnd w:id="16"/>
    </w:p>
    <w:p w14:paraId="70925593" w14:textId="77777777" w:rsidR="003A296D" w:rsidRDefault="003A296D" w:rsidP="00B928B1">
      <w:pPr>
        <w:pStyle w:val="Heading2"/>
      </w:pPr>
      <w:bookmarkStart w:id="17" w:name="_Toc99463685"/>
      <w:bookmarkStart w:id="18" w:name="_GoBack"/>
      <w:bookmarkEnd w:id="18"/>
      <w:r>
        <w:t>SFTP File upload from Cim to ICPS</w:t>
      </w:r>
      <w:bookmarkEnd w:id="17"/>
    </w:p>
    <w:p w14:paraId="38E9DD97" w14:textId="77777777" w:rsidR="003A296D" w:rsidRDefault="003A296D" w:rsidP="003A296D">
      <w:r>
        <w:t>Once Cim downloads the MCIB acknowledge files and combines them into a single XML file.</w:t>
      </w:r>
    </w:p>
    <w:p w14:paraId="7EE6C6FD" w14:textId="77777777" w:rsidR="003A296D" w:rsidRDefault="003A296D" w:rsidP="003A296D">
      <w:r>
        <w:t xml:space="preserve">Cim shall create the folder and upload only a single compressed password-protected file to ICPS SFTP. </w:t>
      </w:r>
    </w:p>
    <w:p w14:paraId="766CCFA5" w14:textId="77777777" w:rsidR="003A296D" w:rsidRDefault="003A296D" w:rsidP="003A296D">
      <w:r>
        <w:t>ICPS will then process the file before the daily batch run.</w:t>
      </w:r>
    </w:p>
    <w:p w14:paraId="4766D0F8" w14:textId="77777777" w:rsidR="003A296D" w:rsidRDefault="003A296D" w:rsidP="003A296D">
      <w:r>
        <w:t>Note that there should be no dependency on whether Cim uploads the file or not. Cim will not upload after 22:00. In such case, Cim will then combine the missed/past single XML file into the next file and uploads only a single compressed password-protected file to ICPS SFTP.</w:t>
      </w:r>
    </w:p>
    <w:p w14:paraId="4E6BA6D0" w14:textId="77777777" w:rsidR="003A296D" w:rsidRDefault="003A296D" w:rsidP="003A296D"/>
    <w:p w14:paraId="12EB68E9" w14:textId="77777777" w:rsidR="003A296D" w:rsidRDefault="003A296D" w:rsidP="00B928B1">
      <w:pPr>
        <w:pStyle w:val="Heading2"/>
      </w:pPr>
      <w:bookmarkStart w:id="19" w:name="_Toc99463686"/>
      <w:r>
        <w:t>Correct Unique_Ref_ID and Ref_No</w:t>
      </w:r>
      <w:bookmarkEnd w:id="19"/>
    </w:p>
    <w:p w14:paraId="53C406D0" w14:textId="70FAFA69" w:rsidR="00C8193C" w:rsidRDefault="003A296D" w:rsidP="00C8193C">
      <w:r>
        <w:t>ICPS shall ensure the correct Shadow Account Number is being updated with the provided Ref_No</w:t>
      </w:r>
      <w:r w:rsidR="00C8193C">
        <w:t xml:space="preserve"> which can be the shadow account number from table Shadow_Account.Shadow_Account_nbr or a 7 digits account code from table Card.</w:t>
      </w:r>
      <w:r w:rsidR="00C8193C" w:rsidRPr="00293906">
        <w:t>PWRCD_INTERNAL_REFERENCE</w:t>
      </w:r>
      <w:r w:rsidR="00C8193C">
        <w:t>.</w:t>
      </w:r>
    </w:p>
    <w:p w14:paraId="4AF5CA5D" w14:textId="7CA19802" w:rsidR="003A296D" w:rsidRDefault="003A296D" w:rsidP="003A296D">
      <w:r>
        <w:t>The Unique_Ref_ID may contain the value “</w:t>
      </w:r>
      <w:r w:rsidRPr="00247F3D">
        <w:t>NOT FOUND</w:t>
      </w:r>
      <w:r>
        <w:t>” and should not be processed.</w:t>
      </w:r>
    </w:p>
    <w:p w14:paraId="52613ECE" w14:textId="0FD7CA5C" w:rsidR="003A296D" w:rsidRDefault="003A296D" w:rsidP="003A296D"/>
    <w:p w14:paraId="647AE437" w14:textId="337CF3A5" w:rsidR="00F17CE9" w:rsidRDefault="00F17CE9" w:rsidP="00F17CE9">
      <w:pPr>
        <w:pStyle w:val="Heading2"/>
      </w:pPr>
      <w:bookmarkStart w:id="20" w:name="_Toc99463687"/>
      <w:r>
        <w:t>Daily RAW JSON File</w:t>
      </w:r>
      <w:bookmarkEnd w:id="20"/>
    </w:p>
    <w:p w14:paraId="092CF7AD" w14:textId="068DA818" w:rsidR="00F17CE9" w:rsidRDefault="00F17CE9" w:rsidP="003A296D">
      <w:r>
        <w:t>ICPS shall provide Cim</w:t>
      </w:r>
      <w:r w:rsidR="00C8193C">
        <w:t xml:space="preserve"> with the new table</w:t>
      </w:r>
      <w:r w:rsidR="00A86176">
        <w:t xml:space="preserve"> storing the provided values via the ICPS SFTP daily </w:t>
      </w:r>
      <w:r>
        <w:t>RAW JSON file</w:t>
      </w:r>
      <w:r w:rsidR="00C8193C">
        <w:t>.</w:t>
      </w:r>
    </w:p>
    <w:p w14:paraId="23AF9C43" w14:textId="77777777" w:rsidR="00F17CE9" w:rsidRDefault="00F17CE9" w:rsidP="003A296D"/>
    <w:p w14:paraId="77B349B0" w14:textId="77777777" w:rsidR="003A296D" w:rsidRDefault="003A296D" w:rsidP="00B928B1">
      <w:pPr>
        <w:pStyle w:val="Heading2"/>
      </w:pPr>
      <w:bookmarkStart w:id="21" w:name="_Toc99463688"/>
      <w:r>
        <w:t>Report</w:t>
      </w:r>
      <w:bookmarkEnd w:id="21"/>
    </w:p>
    <w:p w14:paraId="341ED182" w14:textId="620F197C" w:rsidR="003A296D" w:rsidRDefault="003A296D" w:rsidP="003A296D">
      <w:r>
        <w:t>ICPS shall send two notification reports based on Success and Reject</w:t>
      </w:r>
      <w:r w:rsidR="002A0ABB">
        <w:t xml:space="preserve"> via the ICPS SFTP daily report folder, in </w:t>
      </w:r>
      <w:r w:rsidR="0071546F">
        <w:t>the</w:t>
      </w:r>
      <w:r w:rsidR="002A0ABB">
        <w:t xml:space="preserve"> sub</w:t>
      </w:r>
      <w:r w:rsidR="0071546F">
        <w:t xml:space="preserve"> </w:t>
      </w:r>
      <w:r w:rsidR="002A0ABB">
        <w:t xml:space="preserve">folder </w:t>
      </w:r>
      <w:r w:rsidR="008923C0">
        <w:t>“MCIB_REPORTS”. The format should be in Excel comma separated csv and as follows:</w:t>
      </w:r>
    </w:p>
    <w:p w14:paraId="1D5849B6" w14:textId="6AC26EE3" w:rsidR="003A296D" w:rsidRDefault="003A296D" w:rsidP="00B928B1">
      <w:pPr>
        <w:pStyle w:val="Heading3"/>
        <w:rPr>
          <w:rFonts w:ascii="Calibri" w:eastAsia="Times New Roman" w:hAnsi="Calibri" w:cs="Calibri"/>
          <w:color w:val="000000"/>
        </w:rPr>
      </w:pPr>
      <w:bookmarkStart w:id="22" w:name="_Toc99463689"/>
      <w:r>
        <w:t>Success Report</w:t>
      </w:r>
      <w:r w:rsidR="00D77B0F">
        <w:t xml:space="preserve"> + count/detail</w:t>
      </w:r>
      <w:bookmarkEnd w:id="22"/>
    </w:p>
    <w:p w14:paraId="5F108AA8" w14:textId="1FD30FAB" w:rsidR="003A296D" w:rsidRDefault="00200A81" w:rsidP="003A296D">
      <w:pPr>
        <w:rPr>
          <w:rFonts w:ascii="Calibri" w:eastAsia="Times New Roman" w:hAnsi="Calibri" w:cs="Calibri"/>
          <w:color w:val="000000"/>
        </w:rPr>
      </w:pPr>
      <w:r w:rsidRPr="00200A81">
        <w:rPr>
          <w:rFonts w:ascii="Calibri" w:eastAsia="Times New Roman" w:hAnsi="Calibri" w:cs="Calibri"/>
          <w:noProof/>
          <w:color w:val="000000"/>
          <w:lang w:val="en-US"/>
        </w:rPr>
        <w:drawing>
          <wp:inline distT="0" distB="0" distL="0" distR="0" wp14:anchorId="7F0CD235" wp14:editId="66F2D0B1">
            <wp:extent cx="5731510" cy="218694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2A12" w14:textId="77777777" w:rsidR="003A296D" w:rsidRDefault="003A296D" w:rsidP="003A296D"/>
    <w:p w14:paraId="6CEEC29D" w14:textId="6F6CF0D2" w:rsidR="003A296D" w:rsidRDefault="003A296D" w:rsidP="00B928B1">
      <w:pPr>
        <w:pStyle w:val="Heading3"/>
      </w:pPr>
      <w:bookmarkStart w:id="23" w:name="_Toc99463690"/>
      <w:r>
        <w:t>Reject Report</w:t>
      </w:r>
      <w:r w:rsidR="00D77B0F">
        <w:t xml:space="preserve"> + count/details</w:t>
      </w:r>
      <w:bookmarkEnd w:id="23"/>
    </w:p>
    <w:p w14:paraId="1EACE537" w14:textId="49EEFBA5" w:rsidR="003A296D" w:rsidRDefault="00200A81" w:rsidP="003A296D">
      <w:r w:rsidRPr="00200A81">
        <w:rPr>
          <w:noProof/>
          <w:lang w:val="en-US"/>
        </w:rPr>
        <w:drawing>
          <wp:inline distT="0" distB="0" distL="0" distR="0" wp14:anchorId="7038C4BA" wp14:editId="3E5FAB93">
            <wp:extent cx="5731510" cy="9455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77EE" w14:textId="3A559817" w:rsidR="00103CA1" w:rsidRDefault="00103CA1" w:rsidP="00103CA1"/>
    <w:p w14:paraId="0B5FE4AE" w14:textId="77777777" w:rsidR="00D77B0F" w:rsidRDefault="00D77B0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00B875D0" w14:textId="5DB6D5BF" w:rsidR="00D77B0F" w:rsidRDefault="00D77B0F" w:rsidP="00D77B0F">
      <w:pPr>
        <w:pStyle w:val="Heading1"/>
      </w:pPr>
      <w:bookmarkStart w:id="24" w:name="_Toc99463691"/>
      <w:r>
        <w:lastRenderedPageBreak/>
        <w:t>UAT Testing - Test Data</w:t>
      </w:r>
      <w:bookmarkEnd w:id="24"/>
      <w:r>
        <w:t xml:space="preserve"> </w:t>
      </w:r>
    </w:p>
    <w:p w14:paraId="7CD160E9" w14:textId="3D5F8555" w:rsidR="00D77B0F" w:rsidRDefault="00D77B0F" w:rsidP="00103CA1">
      <w:r>
        <w:t>Cim requires ICPS to test for the mentioned scenarios before going live.</w:t>
      </w:r>
    </w:p>
    <w:p w14:paraId="148ADFEE" w14:textId="40023991" w:rsidR="00D77B0F" w:rsidRDefault="00200A81" w:rsidP="00103CA1">
      <w:r>
        <w:t>T</w:t>
      </w:r>
      <w:r w:rsidR="00D77B0F">
        <w:t>est data sheet</w:t>
      </w:r>
      <w:r>
        <w:t>, XML files</w:t>
      </w:r>
      <w:r w:rsidR="00D77B0F">
        <w:t xml:space="preserve"> and expected result</w:t>
      </w:r>
    </w:p>
    <w:tbl>
      <w:tblPr>
        <w:tblW w:w="10100" w:type="dxa"/>
        <w:tblInd w:w="-5" w:type="dxa"/>
        <w:tblLook w:val="04A0" w:firstRow="1" w:lastRow="0" w:firstColumn="1" w:lastColumn="0" w:noHBand="0" w:noVBand="1"/>
      </w:tblPr>
      <w:tblGrid>
        <w:gridCol w:w="1520"/>
        <w:gridCol w:w="2040"/>
        <w:gridCol w:w="2000"/>
        <w:gridCol w:w="4540"/>
      </w:tblGrid>
      <w:tr w:rsidR="00200A81" w:rsidRPr="00200A81" w14:paraId="21CB586E" w14:textId="77777777" w:rsidTr="00200A81">
        <w:trPr>
          <w:trHeight w:val="6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BA1817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Ref_No checks in new table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3AF55B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Unique_Ref_ID checks in new table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E39D71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Entity_Code against Client.Legal_ID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1BDBC8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Expected Result</w:t>
            </w:r>
          </w:p>
        </w:tc>
      </w:tr>
      <w:tr w:rsidR="00200A81" w:rsidRPr="00200A81" w14:paraId="4D3ADBE6" w14:textId="77777777" w:rsidTr="00200A81">
        <w:trPr>
          <w:trHeight w:val="6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4676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Not exist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CFD2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Not exist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728C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Same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334BC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Insert record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Success report - New | Entity_Code matched</w:t>
            </w:r>
          </w:p>
        </w:tc>
      </w:tr>
      <w:tr w:rsidR="00200A81" w:rsidRPr="00200A81" w14:paraId="6BC282EC" w14:textId="77777777" w:rsidTr="00200A81">
        <w:trPr>
          <w:trHeight w:val="66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EAF5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Not exist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A220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Not exist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9FC3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Different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1B251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Insert record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Success report - New | Entity_Code mismatched</w:t>
            </w:r>
          </w:p>
        </w:tc>
      </w:tr>
      <w:tr w:rsidR="00200A81" w:rsidRPr="00200A81" w14:paraId="612E4D89" w14:textId="77777777" w:rsidTr="00200A81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8C1A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Not exist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785E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Exist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8D75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Same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99D24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Insert record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Success report - New and existing Unique_Ref_ID | Entity_Code matched</w:t>
            </w:r>
          </w:p>
        </w:tc>
      </w:tr>
      <w:tr w:rsidR="00200A81" w:rsidRPr="00200A81" w14:paraId="14B4B78D" w14:textId="77777777" w:rsidTr="00200A81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6A58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Not exist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892F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Exist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BA66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Different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BAB3B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Insert record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Success report - New and existing Unique_Ref_ID | Entity_Code mismatched</w:t>
            </w:r>
          </w:p>
        </w:tc>
      </w:tr>
      <w:tr w:rsidR="00200A81" w:rsidRPr="00200A81" w14:paraId="2486F0B7" w14:textId="77777777" w:rsidTr="00200A81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49C7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Exist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58EC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Exist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1281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Same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F9E41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Do not insert record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Success report - Existing and same Unique_Ref_ID | Entity_Code matched</w:t>
            </w:r>
          </w:p>
        </w:tc>
      </w:tr>
      <w:tr w:rsidR="00200A81" w:rsidRPr="00200A81" w14:paraId="75655B4C" w14:textId="77777777" w:rsidTr="00200A81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72CC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Exist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DF8A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Not exist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8C66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Same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3E1AC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Do not insert record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Reject report - Existing and different Unique_Ref_ID | Entity_Code matched</w:t>
            </w:r>
          </w:p>
        </w:tc>
      </w:tr>
      <w:tr w:rsidR="00200A81" w:rsidRPr="00200A81" w14:paraId="5EAF5050" w14:textId="77777777" w:rsidTr="00200A81">
        <w:trPr>
          <w:trHeight w:val="15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6E51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Exist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EF11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Exist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509E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Different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1978A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Do not insert record, update the record by Ref_No with the latest Entity_Code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Success report - Existing and same Unique_Ref_ID | Entity_Code mismatched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- Update entity_code</w:t>
            </w:r>
          </w:p>
        </w:tc>
      </w:tr>
      <w:tr w:rsidR="00200A81" w:rsidRPr="00200A81" w14:paraId="65305DD2" w14:textId="77777777" w:rsidTr="00200A81">
        <w:trPr>
          <w:trHeight w:val="12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FC56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Exist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189B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Not exist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AFFA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Different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4D01A" w14:textId="77777777" w:rsidR="00200A81" w:rsidRPr="00200A81" w:rsidRDefault="00200A81" w:rsidP="00200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t>Do not insert record, update the record by Ref_No with the latest Entity_Code</w:t>
            </w:r>
            <w:r w:rsidRPr="00200A8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Reject report - Existing and different Unique_Ref_ID | Entity_Code mismatched</w:t>
            </w:r>
          </w:p>
        </w:tc>
      </w:tr>
    </w:tbl>
    <w:p w14:paraId="7AB1C8FB" w14:textId="23E840F5" w:rsidR="00D77B0F" w:rsidRDefault="00D77B0F" w:rsidP="00103CA1"/>
    <w:p w14:paraId="2010BD24" w14:textId="77777777" w:rsidR="00D77B0F" w:rsidRDefault="00D77B0F" w:rsidP="00103CA1"/>
    <w:p w14:paraId="2B7EFF1B" w14:textId="75587A9D" w:rsidR="00D77B0F" w:rsidRDefault="00D77B0F" w:rsidP="00103CA1"/>
    <w:p w14:paraId="5E64BC63" w14:textId="77777777" w:rsidR="00D77B0F" w:rsidRPr="00103CA1" w:rsidRDefault="00D77B0F" w:rsidP="00103CA1"/>
    <w:sectPr w:rsidR="00D77B0F" w:rsidRPr="00103CA1" w:rsidSect="00F744B1"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DAF4D" w14:textId="77777777" w:rsidR="00E85DEA" w:rsidRDefault="00E85DEA" w:rsidP="00F66879">
      <w:pPr>
        <w:spacing w:after="0" w:line="240" w:lineRule="auto"/>
      </w:pPr>
      <w:r>
        <w:separator/>
      </w:r>
    </w:p>
  </w:endnote>
  <w:endnote w:type="continuationSeparator" w:id="0">
    <w:p w14:paraId="7F76EB44" w14:textId="77777777" w:rsidR="00E85DEA" w:rsidRDefault="00E85DEA" w:rsidP="00F6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89078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542158" w14:textId="0A0CD0D4" w:rsidR="006A5553" w:rsidRDefault="006A55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68B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68BE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CE8B59" w14:textId="3A970F1F" w:rsidR="006A5553" w:rsidRDefault="006A5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81956" w14:textId="77777777" w:rsidR="00E85DEA" w:rsidRDefault="00E85DEA" w:rsidP="00F66879">
      <w:pPr>
        <w:spacing w:after="0" w:line="240" w:lineRule="auto"/>
      </w:pPr>
      <w:r>
        <w:separator/>
      </w:r>
    </w:p>
  </w:footnote>
  <w:footnote w:type="continuationSeparator" w:id="0">
    <w:p w14:paraId="4046C7EA" w14:textId="77777777" w:rsidR="00E85DEA" w:rsidRDefault="00E85DEA" w:rsidP="00F66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2E60"/>
    <w:multiLevelType w:val="hybridMultilevel"/>
    <w:tmpl w:val="B13AA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C24"/>
    <w:multiLevelType w:val="hybridMultilevel"/>
    <w:tmpl w:val="EDB84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0411"/>
    <w:multiLevelType w:val="hybridMultilevel"/>
    <w:tmpl w:val="5C942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72DD2"/>
    <w:multiLevelType w:val="hybridMultilevel"/>
    <w:tmpl w:val="91388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02D9A"/>
    <w:multiLevelType w:val="hybridMultilevel"/>
    <w:tmpl w:val="5C0CA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C6169"/>
    <w:multiLevelType w:val="hybridMultilevel"/>
    <w:tmpl w:val="A78C437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16864750"/>
    <w:multiLevelType w:val="hybridMultilevel"/>
    <w:tmpl w:val="F6942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86D74"/>
    <w:multiLevelType w:val="hybridMultilevel"/>
    <w:tmpl w:val="79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41DF2"/>
    <w:multiLevelType w:val="hybridMultilevel"/>
    <w:tmpl w:val="26DAF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02A8F"/>
    <w:multiLevelType w:val="hybridMultilevel"/>
    <w:tmpl w:val="EF08B9CE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D591CD4"/>
    <w:multiLevelType w:val="hybridMultilevel"/>
    <w:tmpl w:val="57F82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914CE"/>
    <w:multiLevelType w:val="hybridMultilevel"/>
    <w:tmpl w:val="8CCAA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E16B7"/>
    <w:multiLevelType w:val="hybridMultilevel"/>
    <w:tmpl w:val="8D16F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1713B"/>
    <w:multiLevelType w:val="hybridMultilevel"/>
    <w:tmpl w:val="8AA8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85B40"/>
    <w:multiLevelType w:val="hybridMultilevel"/>
    <w:tmpl w:val="7CB249EC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 w15:restartNumberingAfterBreak="0">
    <w:nsid w:val="2D89100F"/>
    <w:multiLevelType w:val="hybridMultilevel"/>
    <w:tmpl w:val="AB3C8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A1D3D"/>
    <w:multiLevelType w:val="hybridMultilevel"/>
    <w:tmpl w:val="FC864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B6DE2"/>
    <w:multiLevelType w:val="hybridMultilevel"/>
    <w:tmpl w:val="DB12C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42ECAD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829E4B64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F1779"/>
    <w:multiLevelType w:val="hybridMultilevel"/>
    <w:tmpl w:val="5450D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760CB"/>
    <w:multiLevelType w:val="hybridMultilevel"/>
    <w:tmpl w:val="38EE7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67F1F"/>
    <w:multiLevelType w:val="hybridMultilevel"/>
    <w:tmpl w:val="3196B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F5C8B"/>
    <w:multiLevelType w:val="hybridMultilevel"/>
    <w:tmpl w:val="0B809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14B00"/>
    <w:multiLevelType w:val="hybridMultilevel"/>
    <w:tmpl w:val="E40C49F6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 w15:restartNumberingAfterBreak="0">
    <w:nsid w:val="413D0100"/>
    <w:multiLevelType w:val="hybridMultilevel"/>
    <w:tmpl w:val="EC8A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24C9F"/>
    <w:multiLevelType w:val="hybridMultilevel"/>
    <w:tmpl w:val="80F0E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E615F"/>
    <w:multiLevelType w:val="hybridMultilevel"/>
    <w:tmpl w:val="72BAB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734CB"/>
    <w:multiLevelType w:val="hybridMultilevel"/>
    <w:tmpl w:val="F7F88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FF692E"/>
    <w:multiLevelType w:val="hybridMultilevel"/>
    <w:tmpl w:val="1B4ED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D18E6"/>
    <w:multiLevelType w:val="hybridMultilevel"/>
    <w:tmpl w:val="D180C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65990"/>
    <w:multiLevelType w:val="hybridMultilevel"/>
    <w:tmpl w:val="726E7882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 w15:restartNumberingAfterBreak="0">
    <w:nsid w:val="58BC752B"/>
    <w:multiLevelType w:val="hybridMultilevel"/>
    <w:tmpl w:val="A722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61154"/>
    <w:multiLevelType w:val="hybridMultilevel"/>
    <w:tmpl w:val="900EE62C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2" w15:restartNumberingAfterBreak="0">
    <w:nsid w:val="5E646DBF"/>
    <w:multiLevelType w:val="hybridMultilevel"/>
    <w:tmpl w:val="F522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55399"/>
    <w:multiLevelType w:val="hybridMultilevel"/>
    <w:tmpl w:val="BA90B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64D1A"/>
    <w:multiLevelType w:val="hybridMultilevel"/>
    <w:tmpl w:val="4CE43262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5" w15:restartNumberingAfterBreak="0">
    <w:nsid w:val="6CCA465E"/>
    <w:multiLevelType w:val="hybridMultilevel"/>
    <w:tmpl w:val="85B04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607D0"/>
    <w:multiLevelType w:val="hybridMultilevel"/>
    <w:tmpl w:val="D9D8D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20BC1"/>
    <w:multiLevelType w:val="hybridMultilevel"/>
    <w:tmpl w:val="A5342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9451BC"/>
    <w:multiLevelType w:val="hybridMultilevel"/>
    <w:tmpl w:val="E014D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0C3B7A"/>
    <w:multiLevelType w:val="hybridMultilevel"/>
    <w:tmpl w:val="12AA63B6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0" w15:restartNumberingAfterBreak="0">
    <w:nsid w:val="7C5E0059"/>
    <w:multiLevelType w:val="hybridMultilevel"/>
    <w:tmpl w:val="0088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8E7ABF"/>
    <w:multiLevelType w:val="hybridMultilevel"/>
    <w:tmpl w:val="A04AE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B5B74"/>
    <w:multiLevelType w:val="hybridMultilevel"/>
    <w:tmpl w:val="5C88608C"/>
    <w:lvl w:ilvl="0" w:tplc="08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5"/>
  </w:num>
  <w:num w:numId="4">
    <w:abstractNumId w:val="11"/>
  </w:num>
  <w:num w:numId="5">
    <w:abstractNumId w:val="36"/>
  </w:num>
  <w:num w:numId="6">
    <w:abstractNumId w:val="0"/>
  </w:num>
  <w:num w:numId="7">
    <w:abstractNumId w:val="25"/>
  </w:num>
  <w:num w:numId="8">
    <w:abstractNumId w:val="2"/>
  </w:num>
  <w:num w:numId="9">
    <w:abstractNumId w:val="8"/>
  </w:num>
  <w:num w:numId="10">
    <w:abstractNumId w:val="37"/>
  </w:num>
  <w:num w:numId="11">
    <w:abstractNumId w:val="27"/>
  </w:num>
  <w:num w:numId="12">
    <w:abstractNumId w:val="24"/>
  </w:num>
  <w:num w:numId="13">
    <w:abstractNumId w:val="41"/>
  </w:num>
  <w:num w:numId="14">
    <w:abstractNumId w:val="19"/>
  </w:num>
  <w:num w:numId="15">
    <w:abstractNumId w:val="26"/>
  </w:num>
  <w:num w:numId="16">
    <w:abstractNumId w:val="30"/>
  </w:num>
  <w:num w:numId="17">
    <w:abstractNumId w:val="38"/>
  </w:num>
  <w:num w:numId="18">
    <w:abstractNumId w:val="35"/>
  </w:num>
  <w:num w:numId="19">
    <w:abstractNumId w:val="10"/>
  </w:num>
  <w:num w:numId="20">
    <w:abstractNumId w:val="20"/>
  </w:num>
  <w:num w:numId="21">
    <w:abstractNumId w:val="17"/>
  </w:num>
  <w:num w:numId="22">
    <w:abstractNumId w:val="12"/>
  </w:num>
  <w:num w:numId="23">
    <w:abstractNumId w:val="18"/>
  </w:num>
  <w:num w:numId="24">
    <w:abstractNumId w:val="21"/>
  </w:num>
  <w:num w:numId="25">
    <w:abstractNumId w:val="16"/>
  </w:num>
  <w:num w:numId="26">
    <w:abstractNumId w:val="9"/>
  </w:num>
  <w:num w:numId="27">
    <w:abstractNumId w:val="39"/>
  </w:num>
  <w:num w:numId="28">
    <w:abstractNumId w:val="22"/>
  </w:num>
  <w:num w:numId="29">
    <w:abstractNumId w:val="31"/>
  </w:num>
  <w:num w:numId="30">
    <w:abstractNumId w:val="34"/>
  </w:num>
  <w:num w:numId="31">
    <w:abstractNumId w:val="1"/>
  </w:num>
  <w:num w:numId="32">
    <w:abstractNumId w:val="32"/>
  </w:num>
  <w:num w:numId="33">
    <w:abstractNumId w:val="4"/>
  </w:num>
  <w:num w:numId="34">
    <w:abstractNumId w:val="33"/>
  </w:num>
  <w:num w:numId="35">
    <w:abstractNumId w:val="42"/>
  </w:num>
  <w:num w:numId="36">
    <w:abstractNumId w:val="28"/>
  </w:num>
  <w:num w:numId="37">
    <w:abstractNumId w:val="14"/>
  </w:num>
  <w:num w:numId="38">
    <w:abstractNumId w:val="7"/>
  </w:num>
  <w:num w:numId="39">
    <w:abstractNumId w:val="29"/>
  </w:num>
  <w:num w:numId="40">
    <w:abstractNumId w:val="23"/>
  </w:num>
  <w:num w:numId="41">
    <w:abstractNumId w:val="13"/>
  </w:num>
  <w:num w:numId="42">
    <w:abstractNumId w:val="5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activeWritingStyle w:appName="MSWord" w:lang="en-A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70"/>
    <w:rsid w:val="00001025"/>
    <w:rsid w:val="00004422"/>
    <w:rsid w:val="000062AF"/>
    <w:rsid w:val="000073AC"/>
    <w:rsid w:val="00007BC7"/>
    <w:rsid w:val="000103ED"/>
    <w:rsid w:val="00010E3C"/>
    <w:rsid w:val="00011A4C"/>
    <w:rsid w:val="00011E6D"/>
    <w:rsid w:val="00012766"/>
    <w:rsid w:val="000145A9"/>
    <w:rsid w:val="00016A92"/>
    <w:rsid w:val="00017DA9"/>
    <w:rsid w:val="00023A47"/>
    <w:rsid w:val="00024051"/>
    <w:rsid w:val="00025B38"/>
    <w:rsid w:val="00027C02"/>
    <w:rsid w:val="00030346"/>
    <w:rsid w:val="000307E1"/>
    <w:rsid w:val="000314F2"/>
    <w:rsid w:val="000328C6"/>
    <w:rsid w:val="00032AE2"/>
    <w:rsid w:val="000336E1"/>
    <w:rsid w:val="00035233"/>
    <w:rsid w:val="00035BBC"/>
    <w:rsid w:val="00036A88"/>
    <w:rsid w:val="00040B3A"/>
    <w:rsid w:val="00041575"/>
    <w:rsid w:val="00043665"/>
    <w:rsid w:val="00047D19"/>
    <w:rsid w:val="00052206"/>
    <w:rsid w:val="00055B0E"/>
    <w:rsid w:val="00055CA7"/>
    <w:rsid w:val="000603D6"/>
    <w:rsid w:val="00061870"/>
    <w:rsid w:val="000620E2"/>
    <w:rsid w:val="0006363B"/>
    <w:rsid w:val="0006395D"/>
    <w:rsid w:val="00066A93"/>
    <w:rsid w:val="000726DF"/>
    <w:rsid w:val="00072A7C"/>
    <w:rsid w:val="00077765"/>
    <w:rsid w:val="00077A9E"/>
    <w:rsid w:val="00080BB4"/>
    <w:rsid w:val="00082639"/>
    <w:rsid w:val="00084A72"/>
    <w:rsid w:val="000850E0"/>
    <w:rsid w:val="00086DE1"/>
    <w:rsid w:val="00087810"/>
    <w:rsid w:val="0009269A"/>
    <w:rsid w:val="00092E5D"/>
    <w:rsid w:val="00093B1C"/>
    <w:rsid w:val="00093C45"/>
    <w:rsid w:val="00094080"/>
    <w:rsid w:val="000941A8"/>
    <w:rsid w:val="000A04DE"/>
    <w:rsid w:val="000A09DA"/>
    <w:rsid w:val="000A10AA"/>
    <w:rsid w:val="000A415B"/>
    <w:rsid w:val="000A43C8"/>
    <w:rsid w:val="000A7D59"/>
    <w:rsid w:val="000B0759"/>
    <w:rsid w:val="000B1C64"/>
    <w:rsid w:val="000B2852"/>
    <w:rsid w:val="000B4159"/>
    <w:rsid w:val="000B4951"/>
    <w:rsid w:val="000B53BA"/>
    <w:rsid w:val="000B5C10"/>
    <w:rsid w:val="000B5D29"/>
    <w:rsid w:val="000B60DF"/>
    <w:rsid w:val="000B677C"/>
    <w:rsid w:val="000C00B5"/>
    <w:rsid w:val="000C0465"/>
    <w:rsid w:val="000C074E"/>
    <w:rsid w:val="000C2AE9"/>
    <w:rsid w:val="000C4913"/>
    <w:rsid w:val="000C5E2A"/>
    <w:rsid w:val="000D01C3"/>
    <w:rsid w:val="000D0770"/>
    <w:rsid w:val="000D1A58"/>
    <w:rsid w:val="000D409F"/>
    <w:rsid w:val="000D44D0"/>
    <w:rsid w:val="000D637E"/>
    <w:rsid w:val="000D7CE8"/>
    <w:rsid w:val="000E09AA"/>
    <w:rsid w:val="000E33CE"/>
    <w:rsid w:val="000E4527"/>
    <w:rsid w:val="000E65E2"/>
    <w:rsid w:val="000E6EE2"/>
    <w:rsid w:val="000F0BA4"/>
    <w:rsid w:val="000F0D9F"/>
    <w:rsid w:val="000F1744"/>
    <w:rsid w:val="000F2FA1"/>
    <w:rsid w:val="000F5D15"/>
    <w:rsid w:val="00100550"/>
    <w:rsid w:val="00101ADF"/>
    <w:rsid w:val="0010200F"/>
    <w:rsid w:val="001028AE"/>
    <w:rsid w:val="00103CA1"/>
    <w:rsid w:val="00104F87"/>
    <w:rsid w:val="001071BD"/>
    <w:rsid w:val="0011068A"/>
    <w:rsid w:val="001115C6"/>
    <w:rsid w:val="00111841"/>
    <w:rsid w:val="00113F9E"/>
    <w:rsid w:val="00114794"/>
    <w:rsid w:val="00115927"/>
    <w:rsid w:val="001177C4"/>
    <w:rsid w:val="00120E72"/>
    <w:rsid w:val="00121774"/>
    <w:rsid w:val="00121EDB"/>
    <w:rsid w:val="00123FBE"/>
    <w:rsid w:val="00125750"/>
    <w:rsid w:val="00125EB2"/>
    <w:rsid w:val="0012663C"/>
    <w:rsid w:val="00126A7A"/>
    <w:rsid w:val="00127BE3"/>
    <w:rsid w:val="00130ADE"/>
    <w:rsid w:val="00132285"/>
    <w:rsid w:val="0013418B"/>
    <w:rsid w:val="00134E58"/>
    <w:rsid w:val="0013658F"/>
    <w:rsid w:val="00136680"/>
    <w:rsid w:val="00137B2E"/>
    <w:rsid w:val="00141804"/>
    <w:rsid w:val="00142436"/>
    <w:rsid w:val="00142B87"/>
    <w:rsid w:val="00143323"/>
    <w:rsid w:val="00145C05"/>
    <w:rsid w:val="00146218"/>
    <w:rsid w:val="00146BBC"/>
    <w:rsid w:val="00146C29"/>
    <w:rsid w:val="001510ED"/>
    <w:rsid w:val="00154E45"/>
    <w:rsid w:val="00155E3E"/>
    <w:rsid w:val="001560AE"/>
    <w:rsid w:val="0015644A"/>
    <w:rsid w:val="0015672E"/>
    <w:rsid w:val="00157D3A"/>
    <w:rsid w:val="00164A35"/>
    <w:rsid w:val="00164BD3"/>
    <w:rsid w:val="00165133"/>
    <w:rsid w:val="0016587C"/>
    <w:rsid w:val="00165A9C"/>
    <w:rsid w:val="00165B0C"/>
    <w:rsid w:val="00166610"/>
    <w:rsid w:val="00167B77"/>
    <w:rsid w:val="001722E6"/>
    <w:rsid w:val="00172569"/>
    <w:rsid w:val="00173CE7"/>
    <w:rsid w:val="0017480D"/>
    <w:rsid w:val="00174EA1"/>
    <w:rsid w:val="0018031D"/>
    <w:rsid w:val="00181B24"/>
    <w:rsid w:val="00182130"/>
    <w:rsid w:val="00182F41"/>
    <w:rsid w:val="001836A0"/>
    <w:rsid w:val="00184355"/>
    <w:rsid w:val="0018458C"/>
    <w:rsid w:val="001852C0"/>
    <w:rsid w:val="001877F7"/>
    <w:rsid w:val="0019169A"/>
    <w:rsid w:val="001924F3"/>
    <w:rsid w:val="00193308"/>
    <w:rsid w:val="00193623"/>
    <w:rsid w:val="00193B93"/>
    <w:rsid w:val="001968FC"/>
    <w:rsid w:val="00196A2A"/>
    <w:rsid w:val="001A0212"/>
    <w:rsid w:val="001A08BA"/>
    <w:rsid w:val="001A0983"/>
    <w:rsid w:val="001A1535"/>
    <w:rsid w:val="001A3D2E"/>
    <w:rsid w:val="001A650E"/>
    <w:rsid w:val="001B0A14"/>
    <w:rsid w:val="001B1213"/>
    <w:rsid w:val="001B1A2A"/>
    <w:rsid w:val="001B45C2"/>
    <w:rsid w:val="001B50C2"/>
    <w:rsid w:val="001B5730"/>
    <w:rsid w:val="001B60F3"/>
    <w:rsid w:val="001B6385"/>
    <w:rsid w:val="001B7956"/>
    <w:rsid w:val="001C14E5"/>
    <w:rsid w:val="001C2A06"/>
    <w:rsid w:val="001C4556"/>
    <w:rsid w:val="001C48EE"/>
    <w:rsid w:val="001C607C"/>
    <w:rsid w:val="001D0AAC"/>
    <w:rsid w:val="001D4E2C"/>
    <w:rsid w:val="001D5922"/>
    <w:rsid w:val="001D79A2"/>
    <w:rsid w:val="001D7FA9"/>
    <w:rsid w:val="001E0329"/>
    <w:rsid w:val="001E069D"/>
    <w:rsid w:val="001E06F1"/>
    <w:rsid w:val="001E30B0"/>
    <w:rsid w:val="001E6682"/>
    <w:rsid w:val="001E6786"/>
    <w:rsid w:val="001F0AE1"/>
    <w:rsid w:val="001F16D2"/>
    <w:rsid w:val="001F1F7A"/>
    <w:rsid w:val="001F211E"/>
    <w:rsid w:val="001F52E7"/>
    <w:rsid w:val="001F556D"/>
    <w:rsid w:val="001F56FD"/>
    <w:rsid w:val="001F5884"/>
    <w:rsid w:val="00200A81"/>
    <w:rsid w:val="00201008"/>
    <w:rsid w:val="00202996"/>
    <w:rsid w:val="00202D6B"/>
    <w:rsid w:val="00203513"/>
    <w:rsid w:val="00203A05"/>
    <w:rsid w:val="00206A9B"/>
    <w:rsid w:val="00207D71"/>
    <w:rsid w:val="00207D84"/>
    <w:rsid w:val="00210428"/>
    <w:rsid w:val="00210558"/>
    <w:rsid w:val="0021086D"/>
    <w:rsid w:val="00212E7B"/>
    <w:rsid w:val="002165A2"/>
    <w:rsid w:val="00217F7B"/>
    <w:rsid w:val="002208BC"/>
    <w:rsid w:val="00221A3E"/>
    <w:rsid w:val="00221F7E"/>
    <w:rsid w:val="00222AA4"/>
    <w:rsid w:val="00222BC8"/>
    <w:rsid w:val="002247FD"/>
    <w:rsid w:val="00230F56"/>
    <w:rsid w:val="00231B25"/>
    <w:rsid w:val="0023365D"/>
    <w:rsid w:val="00234030"/>
    <w:rsid w:val="00234279"/>
    <w:rsid w:val="00234339"/>
    <w:rsid w:val="0023501D"/>
    <w:rsid w:val="00235328"/>
    <w:rsid w:val="0023548D"/>
    <w:rsid w:val="00237751"/>
    <w:rsid w:val="00241B71"/>
    <w:rsid w:val="00242D14"/>
    <w:rsid w:val="00244200"/>
    <w:rsid w:val="00245EA7"/>
    <w:rsid w:val="00247D82"/>
    <w:rsid w:val="00251900"/>
    <w:rsid w:val="00251F30"/>
    <w:rsid w:val="00253828"/>
    <w:rsid w:val="00253E95"/>
    <w:rsid w:val="00253F55"/>
    <w:rsid w:val="00254B47"/>
    <w:rsid w:val="00256AAF"/>
    <w:rsid w:val="002605C0"/>
    <w:rsid w:val="002634F3"/>
    <w:rsid w:val="002642AB"/>
    <w:rsid w:val="00265738"/>
    <w:rsid w:val="00270489"/>
    <w:rsid w:val="002717D1"/>
    <w:rsid w:val="0027424F"/>
    <w:rsid w:val="0027656E"/>
    <w:rsid w:val="002767BB"/>
    <w:rsid w:val="002808ED"/>
    <w:rsid w:val="002819A5"/>
    <w:rsid w:val="00282C3B"/>
    <w:rsid w:val="0028451C"/>
    <w:rsid w:val="00284C73"/>
    <w:rsid w:val="00284ECF"/>
    <w:rsid w:val="00286925"/>
    <w:rsid w:val="00287373"/>
    <w:rsid w:val="00287432"/>
    <w:rsid w:val="00287767"/>
    <w:rsid w:val="00290356"/>
    <w:rsid w:val="00292C38"/>
    <w:rsid w:val="00292CE8"/>
    <w:rsid w:val="00293906"/>
    <w:rsid w:val="00294EDB"/>
    <w:rsid w:val="00296B6B"/>
    <w:rsid w:val="00297DF7"/>
    <w:rsid w:val="002A0510"/>
    <w:rsid w:val="002A0ABB"/>
    <w:rsid w:val="002A1E9C"/>
    <w:rsid w:val="002A2146"/>
    <w:rsid w:val="002A4F22"/>
    <w:rsid w:val="002A7E4A"/>
    <w:rsid w:val="002B0995"/>
    <w:rsid w:val="002B0B10"/>
    <w:rsid w:val="002B1E4A"/>
    <w:rsid w:val="002B3467"/>
    <w:rsid w:val="002B492E"/>
    <w:rsid w:val="002B7483"/>
    <w:rsid w:val="002B7C81"/>
    <w:rsid w:val="002C0C03"/>
    <w:rsid w:val="002C22E5"/>
    <w:rsid w:val="002C4CA4"/>
    <w:rsid w:val="002C531D"/>
    <w:rsid w:val="002C6E05"/>
    <w:rsid w:val="002D1002"/>
    <w:rsid w:val="002D197B"/>
    <w:rsid w:val="002D45A7"/>
    <w:rsid w:val="002D5E6A"/>
    <w:rsid w:val="002E29F2"/>
    <w:rsid w:val="002E405C"/>
    <w:rsid w:val="002E4FCF"/>
    <w:rsid w:val="002E6190"/>
    <w:rsid w:val="002F0F87"/>
    <w:rsid w:val="002F10AD"/>
    <w:rsid w:val="002F172F"/>
    <w:rsid w:val="002F1927"/>
    <w:rsid w:val="002F384B"/>
    <w:rsid w:val="002F5188"/>
    <w:rsid w:val="002F6B5E"/>
    <w:rsid w:val="002F7A45"/>
    <w:rsid w:val="003010C1"/>
    <w:rsid w:val="00305D73"/>
    <w:rsid w:val="0030666E"/>
    <w:rsid w:val="00306AA5"/>
    <w:rsid w:val="003128B2"/>
    <w:rsid w:val="00314D83"/>
    <w:rsid w:val="00314E59"/>
    <w:rsid w:val="00315A45"/>
    <w:rsid w:val="0031684F"/>
    <w:rsid w:val="00316B5E"/>
    <w:rsid w:val="00320516"/>
    <w:rsid w:val="003205F6"/>
    <w:rsid w:val="00320FBC"/>
    <w:rsid w:val="00321349"/>
    <w:rsid w:val="00321A3C"/>
    <w:rsid w:val="00323BF2"/>
    <w:rsid w:val="00324151"/>
    <w:rsid w:val="003245A7"/>
    <w:rsid w:val="00324E0F"/>
    <w:rsid w:val="00325EB3"/>
    <w:rsid w:val="0032671F"/>
    <w:rsid w:val="003273FB"/>
    <w:rsid w:val="00327D7C"/>
    <w:rsid w:val="003305AD"/>
    <w:rsid w:val="00331A7E"/>
    <w:rsid w:val="0033290A"/>
    <w:rsid w:val="00332E34"/>
    <w:rsid w:val="00332E80"/>
    <w:rsid w:val="003337F2"/>
    <w:rsid w:val="00333A67"/>
    <w:rsid w:val="00333E01"/>
    <w:rsid w:val="003345D9"/>
    <w:rsid w:val="003347AB"/>
    <w:rsid w:val="003357A6"/>
    <w:rsid w:val="00335D69"/>
    <w:rsid w:val="00340C44"/>
    <w:rsid w:val="003412B1"/>
    <w:rsid w:val="003425A2"/>
    <w:rsid w:val="00342A18"/>
    <w:rsid w:val="003437C3"/>
    <w:rsid w:val="00345718"/>
    <w:rsid w:val="00346A14"/>
    <w:rsid w:val="00351DED"/>
    <w:rsid w:val="003545E4"/>
    <w:rsid w:val="00354E6E"/>
    <w:rsid w:val="0035743F"/>
    <w:rsid w:val="00357645"/>
    <w:rsid w:val="00360E6A"/>
    <w:rsid w:val="00362101"/>
    <w:rsid w:val="00364470"/>
    <w:rsid w:val="003649A4"/>
    <w:rsid w:val="00364DAA"/>
    <w:rsid w:val="00365A7C"/>
    <w:rsid w:val="0036671C"/>
    <w:rsid w:val="003670C1"/>
    <w:rsid w:val="003670C7"/>
    <w:rsid w:val="003704E7"/>
    <w:rsid w:val="00373BF2"/>
    <w:rsid w:val="00374F80"/>
    <w:rsid w:val="003758C2"/>
    <w:rsid w:val="00376235"/>
    <w:rsid w:val="0037668D"/>
    <w:rsid w:val="00382A01"/>
    <w:rsid w:val="00382A09"/>
    <w:rsid w:val="0038387A"/>
    <w:rsid w:val="00383A40"/>
    <w:rsid w:val="00383DB5"/>
    <w:rsid w:val="003869EF"/>
    <w:rsid w:val="00386C6F"/>
    <w:rsid w:val="00386F78"/>
    <w:rsid w:val="003902B2"/>
    <w:rsid w:val="00390728"/>
    <w:rsid w:val="003908F6"/>
    <w:rsid w:val="00390D7D"/>
    <w:rsid w:val="00393905"/>
    <w:rsid w:val="00394625"/>
    <w:rsid w:val="003949E9"/>
    <w:rsid w:val="003953F2"/>
    <w:rsid w:val="0039660C"/>
    <w:rsid w:val="003973A3"/>
    <w:rsid w:val="00397B00"/>
    <w:rsid w:val="00397BBF"/>
    <w:rsid w:val="003A10A0"/>
    <w:rsid w:val="003A1908"/>
    <w:rsid w:val="003A274A"/>
    <w:rsid w:val="003A285B"/>
    <w:rsid w:val="003A296D"/>
    <w:rsid w:val="003A3A2E"/>
    <w:rsid w:val="003A48A6"/>
    <w:rsid w:val="003A6679"/>
    <w:rsid w:val="003A7092"/>
    <w:rsid w:val="003A722D"/>
    <w:rsid w:val="003B461D"/>
    <w:rsid w:val="003B5405"/>
    <w:rsid w:val="003C0049"/>
    <w:rsid w:val="003C0B48"/>
    <w:rsid w:val="003C19A6"/>
    <w:rsid w:val="003C2AA4"/>
    <w:rsid w:val="003C2D6E"/>
    <w:rsid w:val="003C330C"/>
    <w:rsid w:val="003C457E"/>
    <w:rsid w:val="003D02DD"/>
    <w:rsid w:val="003D1EE0"/>
    <w:rsid w:val="003D2030"/>
    <w:rsid w:val="003D2A0C"/>
    <w:rsid w:val="003D5C44"/>
    <w:rsid w:val="003D5CCB"/>
    <w:rsid w:val="003D6E56"/>
    <w:rsid w:val="003D7738"/>
    <w:rsid w:val="003D7841"/>
    <w:rsid w:val="003E32CD"/>
    <w:rsid w:val="003E33F0"/>
    <w:rsid w:val="003E3A86"/>
    <w:rsid w:val="003E5060"/>
    <w:rsid w:val="003E5F90"/>
    <w:rsid w:val="003E72C8"/>
    <w:rsid w:val="003E7935"/>
    <w:rsid w:val="003F020C"/>
    <w:rsid w:val="003F3CCE"/>
    <w:rsid w:val="003F4053"/>
    <w:rsid w:val="003F4A6E"/>
    <w:rsid w:val="003F5003"/>
    <w:rsid w:val="003F501F"/>
    <w:rsid w:val="003F5B57"/>
    <w:rsid w:val="00400791"/>
    <w:rsid w:val="00401F4A"/>
    <w:rsid w:val="00403EA2"/>
    <w:rsid w:val="00404437"/>
    <w:rsid w:val="00404997"/>
    <w:rsid w:val="00406C31"/>
    <w:rsid w:val="00413487"/>
    <w:rsid w:val="00416F3E"/>
    <w:rsid w:val="004175CE"/>
    <w:rsid w:val="00420B83"/>
    <w:rsid w:val="00421D11"/>
    <w:rsid w:val="00422634"/>
    <w:rsid w:val="00422FB9"/>
    <w:rsid w:val="00423684"/>
    <w:rsid w:val="0042404D"/>
    <w:rsid w:val="0042405A"/>
    <w:rsid w:val="00425845"/>
    <w:rsid w:val="004262EC"/>
    <w:rsid w:val="00433EFE"/>
    <w:rsid w:val="00434D02"/>
    <w:rsid w:val="004358EF"/>
    <w:rsid w:val="00436D51"/>
    <w:rsid w:val="00437F03"/>
    <w:rsid w:val="00444C81"/>
    <w:rsid w:val="00445793"/>
    <w:rsid w:val="004459EE"/>
    <w:rsid w:val="00446BFA"/>
    <w:rsid w:val="0044713C"/>
    <w:rsid w:val="004501BB"/>
    <w:rsid w:val="004514B9"/>
    <w:rsid w:val="0045190B"/>
    <w:rsid w:val="0045447E"/>
    <w:rsid w:val="0046034D"/>
    <w:rsid w:val="00460477"/>
    <w:rsid w:val="00460691"/>
    <w:rsid w:val="00461AC3"/>
    <w:rsid w:val="00462F09"/>
    <w:rsid w:val="00463344"/>
    <w:rsid w:val="0046444F"/>
    <w:rsid w:val="00464C5D"/>
    <w:rsid w:val="00465ABE"/>
    <w:rsid w:val="004705D4"/>
    <w:rsid w:val="0047410A"/>
    <w:rsid w:val="00486845"/>
    <w:rsid w:val="00490EE1"/>
    <w:rsid w:val="004916BE"/>
    <w:rsid w:val="00492439"/>
    <w:rsid w:val="00492810"/>
    <w:rsid w:val="00492F6A"/>
    <w:rsid w:val="00493749"/>
    <w:rsid w:val="00495F54"/>
    <w:rsid w:val="00496077"/>
    <w:rsid w:val="00496E42"/>
    <w:rsid w:val="004971FC"/>
    <w:rsid w:val="004A182F"/>
    <w:rsid w:val="004A4295"/>
    <w:rsid w:val="004A4DB8"/>
    <w:rsid w:val="004A57A0"/>
    <w:rsid w:val="004A67BD"/>
    <w:rsid w:val="004A75FF"/>
    <w:rsid w:val="004B149F"/>
    <w:rsid w:val="004B2F4D"/>
    <w:rsid w:val="004B3CD9"/>
    <w:rsid w:val="004B5840"/>
    <w:rsid w:val="004B591B"/>
    <w:rsid w:val="004B6482"/>
    <w:rsid w:val="004B6608"/>
    <w:rsid w:val="004B669A"/>
    <w:rsid w:val="004C366F"/>
    <w:rsid w:val="004C3CFA"/>
    <w:rsid w:val="004C4616"/>
    <w:rsid w:val="004C4E32"/>
    <w:rsid w:val="004D09A8"/>
    <w:rsid w:val="004D196F"/>
    <w:rsid w:val="004D1E07"/>
    <w:rsid w:val="004D2CF4"/>
    <w:rsid w:val="004D3F6E"/>
    <w:rsid w:val="004D4775"/>
    <w:rsid w:val="004D7898"/>
    <w:rsid w:val="004D7934"/>
    <w:rsid w:val="004E1E14"/>
    <w:rsid w:val="004E2B8C"/>
    <w:rsid w:val="004E345B"/>
    <w:rsid w:val="004E3640"/>
    <w:rsid w:val="004E3A93"/>
    <w:rsid w:val="004E3CA9"/>
    <w:rsid w:val="004E4443"/>
    <w:rsid w:val="004E626F"/>
    <w:rsid w:val="004E6BC8"/>
    <w:rsid w:val="004F0D20"/>
    <w:rsid w:val="004F2149"/>
    <w:rsid w:val="004F551D"/>
    <w:rsid w:val="004F7291"/>
    <w:rsid w:val="004F7D02"/>
    <w:rsid w:val="004F7F45"/>
    <w:rsid w:val="0050587A"/>
    <w:rsid w:val="005065CD"/>
    <w:rsid w:val="00507097"/>
    <w:rsid w:val="005076A7"/>
    <w:rsid w:val="00507932"/>
    <w:rsid w:val="00514284"/>
    <w:rsid w:val="0051460F"/>
    <w:rsid w:val="00517879"/>
    <w:rsid w:val="005179FF"/>
    <w:rsid w:val="00520262"/>
    <w:rsid w:val="005206CA"/>
    <w:rsid w:val="005212DD"/>
    <w:rsid w:val="00522795"/>
    <w:rsid w:val="0052318B"/>
    <w:rsid w:val="00523BFA"/>
    <w:rsid w:val="005260B6"/>
    <w:rsid w:val="00526522"/>
    <w:rsid w:val="00526DB1"/>
    <w:rsid w:val="00530A9E"/>
    <w:rsid w:val="00532A06"/>
    <w:rsid w:val="00534CEC"/>
    <w:rsid w:val="005353DF"/>
    <w:rsid w:val="00535BDF"/>
    <w:rsid w:val="00536CF4"/>
    <w:rsid w:val="00536EFC"/>
    <w:rsid w:val="00537244"/>
    <w:rsid w:val="005412E9"/>
    <w:rsid w:val="0054147E"/>
    <w:rsid w:val="005437FF"/>
    <w:rsid w:val="005443F2"/>
    <w:rsid w:val="00544BF1"/>
    <w:rsid w:val="005463E0"/>
    <w:rsid w:val="00547A89"/>
    <w:rsid w:val="00547C71"/>
    <w:rsid w:val="00550635"/>
    <w:rsid w:val="00550DDD"/>
    <w:rsid w:val="00553C7A"/>
    <w:rsid w:val="0056199B"/>
    <w:rsid w:val="00561CD7"/>
    <w:rsid w:val="0056209A"/>
    <w:rsid w:val="00564B95"/>
    <w:rsid w:val="00565D6B"/>
    <w:rsid w:val="00567B4A"/>
    <w:rsid w:val="00570B8D"/>
    <w:rsid w:val="0057319D"/>
    <w:rsid w:val="00573E8F"/>
    <w:rsid w:val="00574DAE"/>
    <w:rsid w:val="00577B96"/>
    <w:rsid w:val="0058144C"/>
    <w:rsid w:val="00583B0F"/>
    <w:rsid w:val="00583CD0"/>
    <w:rsid w:val="005843CA"/>
    <w:rsid w:val="0059058E"/>
    <w:rsid w:val="0059326D"/>
    <w:rsid w:val="0059440A"/>
    <w:rsid w:val="005976D0"/>
    <w:rsid w:val="00597C4D"/>
    <w:rsid w:val="005A0113"/>
    <w:rsid w:val="005A3159"/>
    <w:rsid w:val="005A381F"/>
    <w:rsid w:val="005A3C0D"/>
    <w:rsid w:val="005A55A3"/>
    <w:rsid w:val="005A566A"/>
    <w:rsid w:val="005A740A"/>
    <w:rsid w:val="005B2314"/>
    <w:rsid w:val="005B23DB"/>
    <w:rsid w:val="005C18B5"/>
    <w:rsid w:val="005C26A9"/>
    <w:rsid w:val="005C7DA4"/>
    <w:rsid w:val="005D044B"/>
    <w:rsid w:val="005D10A5"/>
    <w:rsid w:val="005D1930"/>
    <w:rsid w:val="005D23AA"/>
    <w:rsid w:val="005D3460"/>
    <w:rsid w:val="005D4122"/>
    <w:rsid w:val="005D6DFE"/>
    <w:rsid w:val="005D7F96"/>
    <w:rsid w:val="005E3B18"/>
    <w:rsid w:val="005E4CB9"/>
    <w:rsid w:val="005E5BA2"/>
    <w:rsid w:val="005E5FF5"/>
    <w:rsid w:val="005F0737"/>
    <w:rsid w:val="005F0FFE"/>
    <w:rsid w:val="005F13A3"/>
    <w:rsid w:val="005F2B86"/>
    <w:rsid w:val="005F2FEC"/>
    <w:rsid w:val="005F318E"/>
    <w:rsid w:val="005F4390"/>
    <w:rsid w:val="005F67F0"/>
    <w:rsid w:val="005F7CDA"/>
    <w:rsid w:val="0060148D"/>
    <w:rsid w:val="00602109"/>
    <w:rsid w:val="006021C2"/>
    <w:rsid w:val="00604096"/>
    <w:rsid w:val="006042AF"/>
    <w:rsid w:val="0060506C"/>
    <w:rsid w:val="00606329"/>
    <w:rsid w:val="006069AC"/>
    <w:rsid w:val="00611114"/>
    <w:rsid w:val="00611D25"/>
    <w:rsid w:val="006123F9"/>
    <w:rsid w:val="00614D62"/>
    <w:rsid w:val="00617709"/>
    <w:rsid w:val="00620E43"/>
    <w:rsid w:val="00621167"/>
    <w:rsid w:val="0062401A"/>
    <w:rsid w:val="006250D1"/>
    <w:rsid w:val="00625F23"/>
    <w:rsid w:val="006268FD"/>
    <w:rsid w:val="006269C5"/>
    <w:rsid w:val="00631D82"/>
    <w:rsid w:val="00632489"/>
    <w:rsid w:val="0063591E"/>
    <w:rsid w:val="00637253"/>
    <w:rsid w:val="0063739C"/>
    <w:rsid w:val="00640C2A"/>
    <w:rsid w:val="00642F5E"/>
    <w:rsid w:val="0064392C"/>
    <w:rsid w:val="006452DD"/>
    <w:rsid w:val="006477FF"/>
    <w:rsid w:val="0065012C"/>
    <w:rsid w:val="00650B6D"/>
    <w:rsid w:val="00650F14"/>
    <w:rsid w:val="006519C3"/>
    <w:rsid w:val="00653E0B"/>
    <w:rsid w:val="0065576E"/>
    <w:rsid w:val="00655EAD"/>
    <w:rsid w:val="00656B46"/>
    <w:rsid w:val="006571A3"/>
    <w:rsid w:val="0066231F"/>
    <w:rsid w:val="006640E3"/>
    <w:rsid w:val="0066495F"/>
    <w:rsid w:val="00666FE1"/>
    <w:rsid w:val="00667C72"/>
    <w:rsid w:val="0067286A"/>
    <w:rsid w:val="006732DB"/>
    <w:rsid w:val="0067357F"/>
    <w:rsid w:val="00676537"/>
    <w:rsid w:val="00676AF3"/>
    <w:rsid w:val="006866F0"/>
    <w:rsid w:val="00686D25"/>
    <w:rsid w:val="00686FB3"/>
    <w:rsid w:val="0069195F"/>
    <w:rsid w:val="0069698A"/>
    <w:rsid w:val="00697E99"/>
    <w:rsid w:val="00697FBB"/>
    <w:rsid w:val="006A0284"/>
    <w:rsid w:val="006A2734"/>
    <w:rsid w:val="006A2CB0"/>
    <w:rsid w:val="006A5553"/>
    <w:rsid w:val="006B5BA1"/>
    <w:rsid w:val="006B6E21"/>
    <w:rsid w:val="006C750F"/>
    <w:rsid w:val="006D4BBC"/>
    <w:rsid w:val="006D5C9B"/>
    <w:rsid w:val="006D7C84"/>
    <w:rsid w:val="006D7ECE"/>
    <w:rsid w:val="006E10FA"/>
    <w:rsid w:val="006E1B8E"/>
    <w:rsid w:val="006E3C62"/>
    <w:rsid w:val="006E3EA8"/>
    <w:rsid w:val="006E4292"/>
    <w:rsid w:val="006F2233"/>
    <w:rsid w:val="006F2C0A"/>
    <w:rsid w:val="006F2E6C"/>
    <w:rsid w:val="006F3B70"/>
    <w:rsid w:val="006F7023"/>
    <w:rsid w:val="006F7AFD"/>
    <w:rsid w:val="007003A2"/>
    <w:rsid w:val="007011C9"/>
    <w:rsid w:val="00701710"/>
    <w:rsid w:val="00701903"/>
    <w:rsid w:val="00702612"/>
    <w:rsid w:val="007026A0"/>
    <w:rsid w:val="0070277A"/>
    <w:rsid w:val="00702DA6"/>
    <w:rsid w:val="00703570"/>
    <w:rsid w:val="00703611"/>
    <w:rsid w:val="0070676B"/>
    <w:rsid w:val="0071088D"/>
    <w:rsid w:val="007109E4"/>
    <w:rsid w:val="00713CE9"/>
    <w:rsid w:val="0071546F"/>
    <w:rsid w:val="00716086"/>
    <w:rsid w:val="007176D5"/>
    <w:rsid w:val="00721811"/>
    <w:rsid w:val="00721CCC"/>
    <w:rsid w:val="00722EEE"/>
    <w:rsid w:val="007244CD"/>
    <w:rsid w:val="00724781"/>
    <w:rsid w:val="007250BB"/>
    <w:rsid w:val="00731567"/>
    <w:rsid w:val="007337F9"/>
    <w:rsid w:val="007349BF"/>
    <w:rsid w:val="00735F2D"/>
    <w:rsid w:val="007364D3"/>
    <w:rsid w:val="0074426A"/>
    <w:rsid w:val="0074480C"/>
    <w:rsid w:val="00744CDF"/>
    <w:rsid w:val="007472AF"/>
    <w:rsid w:val="007473E2"/>
    <w:rsid w:val="007516A8"/>
    <w:rsid w:val="00753D14"/>
    <w:rsid w:val="007570FD"/>
    <w:rsid w:val="00757F56"/>
    <w:rsid w:val="00760C80"/>
    <w:rsid w:val="007610F9"/>
    <w:rsid w:val="007645ED"/>
    <w:rsid w:val="007661B3"/>
    <w:rsid w:val="00772E3F"/>
    <w:rsid w:val="00774E8F"/>
    <w:rsid w:val="00775A73"/>
    <w:rsid w:val="00776B1A"/>
    <w:rsid w:val="0077736A"/>
    <w:rsid w:val="007775A5"/>
    <w:rsid w:val="00783445"/>
    <w:rsid w:val="007869F6"/>
    <w:rsid w:val="007904B2"/>
    <w:rsid w:val="00790E88"/>
    <w:rsid w:val="007915C4"/>
    <w:rsid w:val="00791C69"/>
    <w:rsid w:val="00792360"/>
    <w:rsid w:val="00792911"/>
    <w:rsid w:val="00795171"/>
    <w:rsid w:val="00797155"/>
    <w:rsid w:val="007A0175"/>
    <w:rsid w:val="007A01A1"/>
    <w:rsid w:val="007A0FBF"/>
    <w:rsid w:val="007A2933"/>
    <w:rsid w:val="007A2F4A"/>
    <w:rsid w:val="007A5597"/>
    <w:rsid w:val="007A725A"/>
    <w:rsid w:val="007A7401"/>
    <w:rsid w:val="007A7CD2"/>
    <w:rsid w:val="007B008B"/>
    <w:rsid w:val="007B11FA"/>
    <w:rsid w:val="007B1B12"/>
    <w:rsid w:val="007B302D"/>
    <w:rsid w:val="007B315E"/>
    <w:rsid w:val="007B366A"/>
    <w:rsid w:val="007B4887"/>
    <w:rsid w:val="007B5EF3"/>
    <w:rsid w:val="007B6C6E"/>
    <w:rsid w:val="007B7FC4"/>
    <w:rsid w:val="007C2309"/>
    <w:rsid w:val="007C4569"/>
    <w:rsid w:val="007C4598"/>
    <w:rsid w:val="007C4888"/>
    <w:rsid w:val="007C500A"/>
    <w:rsid w:val="007C5618"/>
    <w:rsid w:val="007D0B5C"/>
    <w:rsid w:val="007D0E64"/>
    <w:rsid w:val="007D3A6C"/>
    <w:rsid w:val="007D5062"/>
    <w:rsid w:val="007D5DF2"/>
    <w:rsid w:val="007E0124"/>
    <w:rsid w:val="007E067D"/>
    <w:rsid w:val="007E1BE3"/>
    <w:rsid w:val="007E4397"/>
    <w:rsid w:val="007E5BE2"/>
    <w:rsid w:val="007E749B"/>
    <w:rsid w:val="007F03ED"/>
    <w:rsid w:val="007F0BDC"/>
    <w:rsid w:val="007F164F"/>
    <w:rsid w:val="007F1F0C"/>
    <w:rsid w:val="007F384D"/>
    <w:rsid w:val="007F53BC"/>
    <w:rsid w:val="007F6B5F"/>
    <w:rsid w:val="007F7509"/>
    <w:rsid w:val="0080012E"/>
    <w:rsid w:val="00800519"/>
    <w:rsid w:val="00802977"/>
    <w:rsid w:val="00803D40"/>
    <w:rsid w:val="00804B48"/>
    <w:rsid w:val="0080591C"/>
    <w:rsid w:val="008071D0"/>
    <w:rsid w:val="00810B9D"/>
    <w:rsid w:val="008113CE"/>
    <w:rsid w:val="00811A7F"/>
    <w:rsid w:val="00813128"/>
    <w:rsid w:val="00813DDF"/>
    <w:rsid w:val="00814020"/>
    <w:rsid w:val="00814C39"/>
    <w:rsid w:val="00814E7C"/>
    <w:rsid w:val="00816F99"/>
    <w:rsid w:val="00817B90"/>
    <w:rsid w:val="00820497"/>
    <w:rsid w:val="00822C8B"/>
    <w:rsid w:val="008231DB"/>
    <w:rsid w:val="00823636"/>
    <w:rsid w:val="00823A8D"/>
    <w:rsid w:val="00826ECE"/>
    <w:rsid w:val="008271ED"/>
    <w:rsid w:val="00831A53"/>
    <w:rsid w:val="00832576"/>
    <w:rsid w:val="0083267D"/>
    <w:rsid w:val="00833458"/>
    <w:rsid w:val="008335EC"/>
    <w:rsid w:val="008339DE"/>
    <w:rsid w:val="00834658"/>
    <w:rsid w:val="008359AA"/>
    <w:rsid w:val="008372BB"/>
    <w:rsid w:val="0083758E"/>
    <w:rsid w:val="00840924"/>
    <w:rsid w:val="0084120B"/>
    <w:rsid w:val="00845E89"/>
    <w:rsid w:val="00845FC7"/>
    <w:rsid w:val="0084718C"/>
    <w:rsid w:val="00850C0D"/>
    <w:rsid w:val="00850D0B"/>
    <w:rsid w:val="008510D2"/>
    <w:rsid w:val="00851CBC"/>
    <w:rsid w:val="00852BEC"/>
    <w:rsid w:val="008606A1"/>
    <w:rsid w:val="008610F5"/>
    <w:rsid w:val="00861FE9"/>
    <w:rsid w:val="00864218"/>
    <w:rsid w:val="008667D3"/>
    <w:rsid w:val="00867A13"/>
    <w:rsid w:val="00870BAB"/>
    <w:rsid w:val="00870BEA"/>
    <w:rsid w:val="00871A59"/>
    <w:rsid w:val="00871E26"/>
    <w:rsid w:val="0087336A"/>
    <w:rsid w:val="008749D0"/>
    <w:rsid w:val="0088426B"/>
    <w:rsid w:val="00885013"/>
    <w:rsid w:val="008923C0"/>
    <w:rsid w:val="00892C44"/>
    <w:rsid w:val="00892D34"/>
    <w:rsid w:val="0089624E"/>
    <w:rsid w:val="00896755"/>
    <w:rsid w:val="00897169"/>
    <w:rsid w:val="008A1921"/>
    <w:rsid w:val="008A1F4D"/>
    <w:rsid w:val="008A26D3"/>
    <w:rsid w:val="008A3F3B"/>
    <w:rsid w:val="008A5DA4"/>
    <w:rsid w:val="008A65FA"/>
    <w:rsid w:val="008B072F"/>
    <w:rsid w:val="008B14AC"/>
    <w:rsid w:val="008B160C"/>
    <w:rsid w:val="008B169E"/>
    <w:rsid w:val="008B23A1"/>
    <w:rsid w:val="008B2CBB"/>
    <w:rsid w:val="008B37A2"/>
    <w:rsid w:val="008B3A24"/>
    <w:rsid w:val="008B3F1D"/>
    <w:rsid w:val="008B6622"/>
    <w:rsid w:val="008B688F"/>
    <w:rsid w:val="008B6A58"/>
    <w:rsid w:val="008B723E"/>
    <w:rsid w:val="008C0306"/>
    <w:rsid w:val="008C11C6"/>
    <w:rsid w:val="008C1511"/>
    <w:rsid w:val="008C27AD"/>
    <w:rsid w:val="008C2845"/>
    <w:rsid w:val="008C31D3"/>
    <w:rsid w:val="008C334E"/>
    <w:rsid w:val="008C36B6"/>
    <w:rsid w:val="008C6172"/>
    <w:rsid w:val="008C6F28"/>
    <w:rsid w:val="008C7E07"/>
    <w:rsid w:val="008D2932"/>
    <w:rsid w:val="008D3B83"/>
    <w:rsid w:val="008D4698"/>
    <w:rsid w:val="008D4EB8"/>
    <w:rsid w:val="008D61B6"/>
    <w:rsid w:val="008E2D8B"/>
    <w:rsid w:val="008E3177"/>
    <w:rsid w:val="008E319F"/>
    <w:rsid w:val="008E34F3"/>
    <w:rsid w:val="008E610E"/>
    <w:rsid w:val="008F006E"/>
    <w:rsid w:val="008F10D0"/>
    <w:rsid w:val="008F527C"/>
    <w:rsid w:val="008F6905"/>
    <w:rsid w:val="008F7DA2"/>
    <w:rsid w:val="00903A80"/>
    <w:rsid w:val="00906821"/>
    <w:rsid w:val="00910A33"/>
    <w:rsid w:val="009120A9"/>
    <w:rsid w:val="00912E7F"/>
    <w:rsid w:val="0091513A"/>
    <w:rsid w:val="00916BD8"/>
    <w:rsid w:val="009228D0"/>
    <w:rsid w:val="0092329C"/>
    <w:rsid w:val="00923C6C"/>
    <w:rsid w:val="0092546D"/>
    <w:rsid w:val="00925C10"/>
    <w:rsid w:val="0092613F"/>
    <w:rsid w:val="009268BE"/>
    <w:rsid w:val="00926F13"/>
    <w:rsid w:val="00927334"/>
    <w:rsid w:val="00927EC9"/>
    <w:rsid w:val="009300F2"/>
    <w:rsid w:val="0093269B"/>
    <w:rsid w:val="00932AFA"/>
    <w:rsid w:val="00932D0A"/>
    <w:rsid w:val="00936081"/>
    <w:rsid w:val="00940CC4"/>
    <w:rsid w:val="00941B74"/>
    <w:rsid w:val="0094269D"/>
    <w:rsid w:val="00944146"/>
    <w:rsid w:val="009462B4"/>
    <w:rsid w:val="00950A7C"/>
    <w:rsid w:val="00953E05"/>
    <w:rsid w:val="00954D2F"/>
    <w:rsid w:val="009551E0"/>
    <w:rsid w:val="0095560B"/>
    <w:rsid w:val="009561DD"/>
    <w:rsid w:val="00956AE2"/>
    <w:rsid w:val="00957459"/>
    <w:rsid w:val="00961AAA"/>
    <w:rsid w:val="00961F27"/>
    <w:rsid w:val="009624A1"/>
    <w:rsid w:val="00962A91"/>
    <w:rsid w:val="00963ADD"/>
    <w:rsid w:val="00964344"/>
    <w:rsid w:val="00964928"/>
    <w:rsid w:val="00964C8B"/>
    <w:rsid w:val="00967141"/>
    <w:rsid w:val="00967F52"/>
    <w:rsid w:val="00972EAF"/>
    <w:rsid w:val="00974930"/>
    <w:rsid w:val="0097747E"/>
    <w:rsid w:val="00981CD0"/>
    <w:rsid w:val="00982C4B"/>
    <w:rsid w:val="00983661"/>
    <w:rsid w:val="00990F6E"/>
    <w:rsid w:val="0099381C"/>
    <w:rsid w:val="00993B5A"/>
    <w:rsid w:val="00995CCB"/>
    <w:rsid w:val="00996D6F"/>
    <w:rsid w:val="009A35A5"/>
    <w:rsid w:val="009A788F"/>
    <w:rsid w:val="009B0E9C"/>
    <w:rsid w:val="009B115E"/>
    <w:rsid w:val="009B1A87"/>
    <w:rsid w:val="009B3C0E"/>
    <w:rsid w:val="009B63A9"/>
    <w:rsid w:val="009B7C12"/>
    <w:rsid w:val="009B7C2D"/>
    <w:rsid w:val="009B7ED4"/>
    <w:rsid w:val="009C1451"/>
    <w:rsid w:val="009C1B82"/>
    <w:rsid w:val="009C3409"/>
    <w:rsid w:val="009C402E"/>
    <w:rsid w:val="009C4734"/>
    <w:rsid w:val="009C6DCB"/>
    <w:rsid w:val="009D183D"/>
    <w:rsid w:val="009D188F"/>
    <w:rsid w:val="009D678A"/>
    <w:rsid w:val="009D7514"/>
    <w:rsid w:val="009D7AD5"/>
    <w:rsid w:val="009D7FF2"/>
    <w:rsid w:val="009E131B"/>
    <w:rsid w:val="009E255D"/>
    <w:rsid w:val="009E3297"/>
    <w:rsid w:val="009E3611"/>
    <w:rsid w:val="009E3CF7"/>
    <w:rsid w:val="009E4262"/>
    <w:rsid w:val="009E4C35"/>
    <w:rsid w:val="009E55D7"/>
    <w:rsid w:val="009E670D"/>
    <w:rsid w:val="009F067E"/>
    <w:rsid w:val="009F307B"/>
    <w:rsid w:val="009F3BD8"/>
    <w:rsid w:val="009F41D7"/>
    <w:rsid w:val="009F6452"/>
    <w:rsid w:val="009F6D3B"/>
    <w:rsid w:val="009F72E2"/>
    <w:rsid w:val="00A007A5"/>
    <w:rsid w:val="00A02F07"/>
    <w:rsid w:val="00A030B5"/>
    <w:rsid w:val="00A0481E"/>
    <w:rsid w:val="00A04EFB"/>
    <w:rsid w:val="00A050A4"/>
    <w:rsid w:val="00A0615E"/>
    <w:rsid w:val="00A06502"/>
    <w:rsid w:val="00A10652"/>
    <w:rsid w:val="00A1070F"/>
    <w:rsid w:val="00A1201C"/>
    <w:rsid w:val="00A1260B"/>
    <w:rsid w:val="00A13A4B"/>
    <w:rsid w:val="00A17185"/>
    <w:rsid w:val="00A22E63"/>
    <w:rsid w:val="00A24217"/>
    <w:rsid w:val="00A25E42"/>
    <w:rsid w:val="00A26A41"/>
    <w:rsid w:val="00A26F27"/>
    <w:rsid w:val="00A30690"/>
    <w:rsid w:val="00A33DA6"/>
    <w:rsid w:val="00A34146"/>
    <w:rsid w:val="00A345E1"/>
    <w:rsid w:val="00A34B2C"/>
    <w:rsid w:val="00A438EC"/>
    <w:rsid w:val="00A44AC4"/>
    <w:rsid w:val="00A45935"/>
    <w:rsid w:val="00A47894"/>
    <w:rsid w:val="00A50CD6"/>
    <w:rsid w:val="00A5443C"/>
    <w:rsid w:val="00A54576"/>
    <w:rsid w:val="00A57B4D"/>
    <w:rsid w:val="00A61688"/>
    <w:rsid w:val="00A62039"/>
    <w:rsid w:val="00A62D9A"/>
    <w:rsid w:val="00A64225"/>
    <w:rsid w:val="00A6437E"/>
    <w:rsid w:val="00A65A6D"/>
    <w:rsid w:val="00A678A8"/>
    <w:rsid w:val="00A70945"/>
    <w:rsid w:val="00A715E6"/>
    <w:rsid w:val="00A71B69"/>
    <w:rsid w:val="00A73882"/>
    <w:rsid w:val="00A73DAE"/>
    <w:rsid w:val="00A73DDA"/>
    <w:rsid w:val="00A7463C"/>
    <w:rsid w:val="00A77890"/>
    <w:rsid w:val="00A7791B"/>
    <w:rsid w:val="00A81114"/>
    <w:rsid w:val="00A8362B"/>
    <w:rsid w:val="00A8493A"/>
    <w:rsid w:val="00A8493C"/>
    <w:rsid w:val="00A85226"/>
    <w:rsid w:val="00A8569D"/>
    <w:rsid w:val="00A86176"/>
    <w:rsid w:val="00A8771C"/>
    <w:rsid w:val="00A87F0D"/>
    <w:rsid w:val="00A90263"/>
    <w:rsid w:val="00A91DDF"/>
    <w:rsid w:val="00A93B88"/>
    <w:rsid w:val="00A96E8B"/>
    <w:rsid w:val="00A97094"/>
    <w:rsid w:val="00AA1FAD"/>
    <w:rsid w:val="00AA20BD"/>
    <w:rsid w:val="00AA4CE2"/>
    <w:rsid w:val="00AA5275"/>
    <w:rsid w:val="00AA5396"/>
    <w:rsid w:val="00AA66F4"/>
    <w:rsid w:val="00AA7354"/>
    <w:rsid w:val="00AA74DA"/>
    <w:rsid w:val="00AB13EF"/>
    <w:rsid w:val="00AB21A3"/>
    <w:rsid w:val="00AB2D33"/>
    <w:rsid w:val="00AB34A0"/>
    <w:rsid w:val="00AB557C"/>
    <w:rsid w:val="00AB657F"/>
    <w:rsid w:val="00AB7F69"/>
    <w:rsid w:val="00AC0566"/>
    <w:rsid w:val="00AC0943"/>
    <w:rsid w:val="00AC2562"/>
    <w:rsid w:val="00AC2806"/>
    <w:rsid w:val="00AC5D3A"/>
    <w:rsid w:val="00AC5EE3"/>
    <w:rsid w:val="00AC7344"/>
    <w:rsid w:val="00AD175D"/>
    <w:rsid w:val="00AD1A47"/>
    <w:rsid w:val="00AD5AAD"/>
    <w:rsid w:val="00AE38D7"/>
    <w:rsid w:val="00AE4D72"/>
    <w:rsid w:val="00AE5193"/>
    <w:rsid w:val="00AE560B"/>
    <w:rsid w:val="00AE6E5B"/>
    <w:rsid w:val="00AE6F46"/>
    <w:rsid w:val="00AF0A6C"/>
    <w:rsid w:val="00AF2846"/>
    <w:rsid w:val="00AF3259"/>
    <w:rsid w:val="00AF352B"/>
    <w:rsid w:val="00AF6A4B"/>
    <w:rsid w:val="00AF6BA4"/>
    <w:rsid w:val="00B03EA1"/>
    <w:rsid w:val="00B05CD4"/>
    <w:rsid w:val="00B06708"/>
    <w:rsid w:val="00B077DE"/>
    <w:rsid w:val="00B106A8"/>
    <w:rsid w:val="00B10831"/>
    <w:rsid w:val="00B11624"/>
    <w:rsid w:val="00B12866"/>
    <w:rsid w:val="00B128A9"/>
    <w:rsid w:val="00B137AA"/>
    <w:rsid w:val="00B13D92"/>
    <w:rsid w:val="00B15A2D"/>
    <w:rsid w:val="00B162F0"/>
    <w:rsid w:val="00B17A56"/>
    <w:rsid w:val="00B2109F"/>
    <w:rsid w:val="00B2112D"/>
    <w:rsid w:val="00B2123A"/>
    <w:rsid w:val="00B26259"/>
    <w:rsid w:val="00B266D2"/>
    <w:rsid w:val="00B26CE5"/>
    <w:rsid w:val="00B27FCE"/>
    <w:rsid w:val="00B304B8"/>
    <w:rsid w:val="00B3363E"/>
    <w:rsid w:val="00B34008"/>
    <w:rsid w:val="00B356EE"/>
    <w:rsid w:val="00B3586D"/>
    <w:rsid w:val="00B35EB2"/>
    <w:rsid w:val="00B44EBB"/>
    <w:rsid w:val="00B45466"/>
    <w:rsid w:val="00B47596"/>
    <w:rsid w:val="00B47BCB"/>
    <w:rsid w:val="00B5083E"/>
    <w:rsid w:val="00B5311A"/>
    <w:rsid w:val="00B54226"/>
    <w:rsid w:val="00B55D4A"/>
    <w:rsid w:val="00B60D5A"/>
    <w:rsid w:val="00B616AC"/>
    <w:rsid w:val="00B6178B"/>
    <w:rsid w:val="00B65578"/>
    <w:rsid w:val="00B663BB"/>
    <w:rsid w:val="00B6781A"/>
    <w:rsid w:val="00B70543"/>
    <w:rsid w:val="00B72236"/>
    <w:rsid w:val="00B728A0"/>
    <w:rsid w:val="00B72F28"/>
    <w:rsid w:val="00B741BE"/>
    <w:rsid w:val="00B757AE"/>
    <w:rsid w:val="00B816A9"/>
    <w:rsid w:val="00B819F1"/>
    <w:rsid w:val="00B824FA"/>
    <w:rsid w:val="00B83621"/>
    <w:rsid w:val="00B86AB2"/>
    <w:rsid w:val="00B927C0"/>
    <w:rsid w:val="00B928B1"/>
    <w:rsid w:val="00B92B7B"/>
    <w:rsid w:val="00B94266"/>
    <w:rsid w:val="00BA1312"/>
    <w:rsid w:val="00BA3AEB"/>
    <w:rsid w:val="00BA4886"/>
    <w:rsid w:val="00BA49C8"/>
    <w:rsid w:val="00BA4A75"/>
    <w:rsid w:val="00BA60B9"/>
    <w:rsid w:val="00BB4219"/>
    <w:rsid w:val="00BB60BE"/>
    <w:rsid w:val="00BB6B7E"/>
    <w:rsid w:val="00BB6D64"/>
    <w:rsid w:val="00BC02AB"/>
    <w:rsid w:val="00BC5044"/>
    <w:rsid w:val="00BD17E7"/>
    <w:rsid w:val="00BD1E89"/>
    <w:rsid w:val="00BD3EC4"/>
    <w:rsid w:val="00BE41DD"/>
    <w:rsid w:val="00BE45D4"/>
    <w:rsid w:val="00BE48BB"/>
    <w:rsid w:val="00BE71FA"/>
    <w:rsid w:val="00BF0201"/>
    <w:rsid w:val="00BF1CD2"/>
    <w:rsid w:val="00BF40D6"/>
    <w:rsid w:val="00BF4C43"/>
    <w:rsid w:val="00BF503D"/>
    <w:rsid w:val="00BF5617"/>
    <w:rsid w:val="00BF5A07"/>
    <w:rsid w:val="00C014CF"/>
    <w:rsid w:val="00C031A8"/>
    <w:rsid w:val="00C03F3B"/>
    <w:rsid w:val="00C06CBC"/>
    <w:rsid w:val="00C06D04"/>
    <w:rsid w:val="00C0788C"/>
    <w:rsid w:val="00C07DA4"/>
    <w:rsid w:val="00C105D1"/>
    <w:rsid w:val="00C11D9A"/>
    <w:rsid w:val="00C13014"/>
    <w:rsid w:val="00C13075"/>
    <w:rsid w:val="00C1480F"/>
    <w:rsid w:val="00C14E59"/>
    <w:rsid w:val="00C17568"/>
    <w:rsid w:val="00C20A52"/>
    <w:rsid w:val="00C20DB7"/>
    <w:rsid w:val="00C221F0"/>
    <w:rsid w:val="00C22EFE"/>
    <w:rsid w:val="00C23AB0"/>
    <w:rsid w:val="00C2447E"/>
    <w:rsid w:val="00C2483A"/>
    <w:rsid w:val="00C30F25"/>
    <w:rsid w:val="00C316F0"/>
    <w:rsid w:val="00C32B57"/>
    <w:rsid w:val="00C33BDF"/>
    <w:rsid w:val="00C34C4B"/>
    <w:rsid w:val="00C37295"/>
    <w:rsid w:val="00C3744C"/>
    <w:rsid w:val="00C41CD5"/>
    <w:rsid w:val="00C4221C"/>
    <w:rsid w:val="00C4426F"/>
    <w:rsid w:val="00C44438"/>
    <w:rsid w:val="00C45AB9"/>
    <w:rsid w:val="00C5121D"/>
    <w:rsid w:val="00C51B5A"/>
    <w:rsid w:val="00C51E94"/>
    <w:rsid w:val="00C53D64"/>
    <w:rsid w:val="00C55661"/>
    <w:rsid w:val="00C56285"/>
    <w:rsid w:val="00C56844"/>
    <w:rsid w:val="00C60D33"/>
    <w:rsid w:val="00C63F51"/>
    <w:rsid w:val="00C6411A"/>
    <w:rsid w:val="00C6457D"/>
    <w:rsid w:val="00C64E48"/>
    <w:rsid w:val="00C674EE"/>
    <w:rsid w:val="00C67B4B"/>
    <w:rsid w:val="00C70DC4"/>
    <w:rsid w:val="00C7216E"/>
    <w:rsid w:val="00C73942"/>
    <w:rsid w:val="00C74CB2"/>
    <w:rsid w:val="00C74E56"/>
    <w:rsid w:val="00C8193C"/>
    <w:rsid w:val="00C8295C"/>
    <w:rsid w:val="00C82D42"/>
    <w:rsid w:val="00C831E9"/>
    <w:rsid w:val="00C850DD"/>
    <w:rsid w:val="00C86E7B"/>
    <w:rsid w:val="00C8737A"/>
    <w:rsid w:val="00C90642"/>
    <w:rsid w:val="00C9128A"/>
    <w:rsid w:val="00C94CAE"/>
    <w:rsid w:val="00C9521D"/>
    <w:rsid w:val="00C9522E"/>
    <w:rsid w:val="00C956A8"/>
    <w:rsid w:val="00C962FC"/>
    <w:rsid w:val="00C97F60"/>
    <w:rsid w:val="00CA2A37"/>
    <w:rsid w:val="00CA58D8"/>
    <w:rsid w:val="00CB001C"/>
    <w:rsid w:val="00CB0FE4"/>
    <w:rsid w:val="00CB148B"/>
    <w:rsid w:val="00CB14C7"/>
    <w:rsid w:val="00CB16D7"/>
    <w:rsid w:val="00CB1D9D"/>
    <w:rsid w:val="00CB6C01"/>
    <w:rsid w:val="00CB74CE"/>
    <w:rsid w:val="00CB7CC0"/>
    <w:rsid w:val="00CC4279"/>
    <w:rsid w:val="00CC4734"/>
    <w:rsid w:val="00CC6102"/>
    <w:rsid w:val="00CC64EF"/>
    <w:rsid w:val="00CC67BF"/>
    <w:rsid w:val="00CC72F8"/>
    <w:rsid w:val="00CD1562"/>
    <w:rsid w:val="00CD334A"/>
    <w:rsid w:val="00CD59C9"/>
    <w:rsid w:val="00CD6FBE"/>
    <w:rsid w:val="00CE0596"/>
    <w:rsid w:val="00CE17E0"/>
    <w:rsid w:val="00CE3DC4"/>
    <w:rsid w:val="00CE59B5"/>
    <w:rsid w:val="00CE7106"/>
    <w:rsid w:val="00CE7C11"/>
    <w:rsid w:val="00CF1394"/>
    <w:rsid w:val="00CF18A7"/>
    <w:rsid w:val="00CF4F40"/>
    <w:rsid w:val="00CF63D1"/>
    <w:rsid w:val="00CF7384"/>
    <w:rsid w:val="00D00A22"/>
    <w:rsid w:val="00D017E0"/>
    <w:rsid w:val="00D01FF7"/>
    <w:rsid w:val="00D02347"/>
    <w:rsid w:val="00D02F9A"/>
    <w:rsid w:val="00D05304"/>
    <w:rsid w:val="00D107C9"/>
    <w:rsid w:val="00D12D52"/>
    <w:rsid w:val="00D139BA"/>
    <w:rsid w:val="00D13D70"/>
    <w:rsid w:val="00D14BDC"/>
    <w:rsid w:val="00D15D7C"/>
    <w:rsid w:val="00D1661C"/>
    <w:rsid w:val="00D174C1"/>
    <w:rsid w:val="00D2047D"/>
    <w:rsid w:val="00D230DF"/>
    <w:rsid w:val="00D257C4"/>
    <w:rsid w:val="00D26E86"/>
    <w:rsid w:val="00D27C4B"/>
    <w:rsid w:val="00D30B5D"/>
    <w:rsid w:val="00D31698"/>
    <w:rsid w:val="00D31725"/>
    <w:rsid w:val="00D31FF8"/>
    <w:rsid w:val="00D329E1"/>
    <w:rsid w:val="00D32A23"/>
    <w:rsid w:val="00D33753"/>
    <w:rsid w:val="00D3513A"/>
    <w:rsid w:val="00D36BFA"/>
    <w:rsid w:val="00D37AF5"/>
    <w:rsid w:val="00D40DDB"/>
    <w:rsid w:val="00D411C9"/>
    <w:rsid w:val="00D47166"/>
    <w:rsid w:val="00D47302"/>
    <w:rsid w:val="00D47E20"/>
    <w:rsid w:val="00D5062A"/>
    <w:rsid w:val="00D51556"/>
    <w:rsid w:val="00D52A4C"/>
    <w:rsid w:val="00D544C3"/>
    <w:rsid w:val="00D546DD"/>
    <w:rsid w:val="00D55525"/>
    <w:rsid w:val="00D55DEE"/>
    <w:rsid w:val="00D631AB"/>
    <w:rsid w:val="00D6598C"/>
    <w:rsid w:val="00D65ED5"/>
    <w:rsid w:val="00D666BF"/>
    <w:rsid w:val="00D67433"/>
    <w:rsid w:val="00D7438C"/>
    <w:rsid w:val="00D77B0F"/>
    <w:rsid w:val="00D80ABA"/>
    <w:rsid w:val="00D819CB"/>
    <w:rsid w:val="00D84ED7"/>
    <w:rsid w:val="00D85375"/>
    <w:rsid w:val="00D96DD9"/>
    <w:rsid w:val="00DA1AB1"/>
    <w:rsid w:val="00DA223C"/>
    <w:rsid w:val="00DA47D5"/>
    <w:rsid w:val="00DA53EF"/>
    <w:rsid w:val="00DA5DFB"/>
    <w:rsid w:val="00DA676F"/>
    <w:rsid w:val="00DA7192"/>
    <w:rsid w:val="00DB0A59"/>
    <w:rsid w:val="00DB0C59"/>
    <w:rsid w:val="00DB108A"/>
    <w:rsid w:val="00DB1542"/>
    <w:rsid w:val="00DB2995"/>
    <w:rsid w:val="00DB3483"/>
    <w:rsid w:val="00DB6601"/>
    <w:rsid w:val="00DB6DA7"/>
    <w:rsid w:val="00DB7FF3"/>
    <w:rsid w:val="00DC0425"/>
    <w:rsid w:val="00DC3BC7"/>
    <w:rsid w:val="00DC5757"/>
    <w:rsid w:val="00DC5E27"/>
    <w:rsid w:val="00DC667F"/>
    <w:rsid w:val="00DD05A9"/>
    <w:rsid w:val="00DD27A6"/>
    <w:rsid w:val="00DD2ABF"/>
    <w:rsid w:val="00DD4144"/>
    <w:rsid w:val="00DD41DD"/>
    <w:rsid w:val="00DD59E7"/>
    <w:rsid w:val="00DD5FA9"/>
    <w:rsid w:val="00DD7251"/>
    <w:rsid w:val="00DE03B7"/>
    <w:rsid w:val="00DE06F5"/>
    <w:rsid w:val="00DE117F"/>
    <w:rsid w:val="00DE4572"/>
    <w:rsid w:val="00DF0662"/>
    <w:rsid w:val="00DF3E21"/>
    <w:rsid w:val="00DF6E3D"/>
    <w:rsid w:val="00DF7D2E"/>
    <w:rsid w:val="00E00B04"/>
    <w:rsid w:val="00E01CF9"/>
    <w:rsid w:val="00E020CB"/>
    <w:rsid w:val="00E04911"/>
    <w:rsid w:val="00E06A75"/>
    <w:rsid w:val="00E07C87"/>
    <w:rsid w:val="00E10BF7"/>
    <w:rsid w:val="00E1412B"/>
    <w:rsid w:val="00E150B0"/>
    <w:rsid w:val="00E153FB"/>
    <w:rsid w:val="00E155A4"/>
    <w:rsid w:val="00E16433"/>
    <w:rsid w:val="00E173B6"/>
    <w:rsid w:val="00E1796A"/>
    <w:rsid w:val="00E20838"/>
    <w:rsid w:val="00E210FF"/>
    <w:rsid w:val="00E21BDD"/>
    <w:rsid w:val="00E21D00"/>
    <w:rsid w:val="00E22A52"/>
    <w:rsid w:val="00E22C5F"/>
    <w:rsid w:val="00E22F35"/>
    <w:rsid w:val="00E23946"/>
    <w:rsid w:val="00E277BF"/>
    <w:rsid w:val="00E30281"/>
    <w:rsid w:val="00E331F4"/>
    <w:rsid w:val="00E337EA"/>
    <w:rsid w:val="00E3698E"/>
    <w:rsid w:val="00E404AB"/>
    <w:rsid w:val="00E41AD6"/>
    <w:rsid w:val="00E4644D"/>
    <w:rsid w:val="00E46751"/>
    <w:rsid w:val="00E47A59"/>
    <w:rsid w:val="00E505FF"/>
    <w:rsid w:val="00E50DA3"/>
    <w:rsid w:val="00E50F93"/>
    <w:rsid w:val="00E52234"/>
    <w:rsid w:val="00E538C1"/>
    <w:rsid w:val="00E53D51"/>
    <w:rsid w:val="00E55768"/>
    <w:rsid w:val="00E5753B"/>
    <w:rsid w:val="00E6069A"/>
    <w:rsid w:val="00E6081F"/>
    <w:rsid w:val="00E62F82"/>
    <w:rsid w:val="00E63755"/>
    <w:rsid w:val="00E65D26"/>
    <w:rsid w:val="00E65F81"/>
    <w:rsid w:val="00E66ED7"/>
    <w:rsid w:val="00E70948"/>
    <w:rsid w:val="00E72B33"/>
    <w:rsid w:val="00E74250"/>
    <w:rsid w:val="00E74A8A"/>
    <w:rsid w:val="00E76C3A"/>
    <w:rsid w:val="00E80308"/>
    <w:rsid w:val="00E80507"/>
    <w:rsid w:val="00E809A8"/>
    <w:rsid w:val="00E83466"/>
    <w:rsid w:val="00E841A3"/>
    <w:rsid w:val="00E85024"/>
    <w:rsid w:val="00E85AB9"/>
    <w:rsid w:val="00E85DEA"/>
    <w:rsid w:val="00E9074A"/>
    <w:rsid w:val="00E93896"/>
    <w:rsid w:val="00E94109"/>
    <w:rsid w:val="00E94741"/>
    <w:rsid w:val="00E95354"/>
    <w:rsid w:val="00E97B42"/>
    <w:rsid w:val="00EA0DE5"/>
    <w:rsid w:val="00EA1F7E"/>
    <w:rsid w:val="00EA209E"/>
    <w:rsid w:val="00EA33DC"/>
    <w:rsid w:val="00EA3DEE"/>
    <w:rsid w:val="00EA65E5"/>
    <w:rsid w:val="00EA66F6"/>
    <w:rsid w:val="00EA70BB"/>
    <w:rsid w:val="00EB0E9A"/>
    <w:rsid w:val="00EB1E0B"/>
    <w:rsid w:val="00EB1F4C"/>
    <w:rsid w:val="00EB2162"/>
    <w:rsid w:val="00EB2605"/>
    <w:rsid w:val="00EB27B5"/>
    <w:rsid w:val="00EB2865"/>
    <w:rsid w:val="00EB2F58"/>
    <w:rsid w:val="00EB6D38"/>
    <w:rsid w:val="00EB7AA4"/>
    <w:rsid w:val="00EC053F"/>
    <w:rsid w:val="00EC062C"/>
    <w:rsid w:val="00EC1197"/>
    <w:rsid w:val="00EC2CAE"/>
    <w:rsid w:val="00EC46CE"/>
    <w:rsid w:val="00EC5BFB"/>
    <w:rsid w:val="00EC5F99"/>
    <w:rsid w:val="00EC68AE"/>
    <w:rsid w:val="00EC7037"/>
    <w:rsid w:val="00ED1222"/>
    <w:rsid w:val="00ED309D"/>
    <w:rsid w:val="00ED3C9A"/>
    <w:rsid w:val="00ED71F3"/>
    <w:rsid w:val="00EE02DF"/>
    <w:rsid w:val="00EE1F55"/>
    <w:rsid w:val="00EE393F"/>
    <w:rsid w:val="00EF12E4"/>
    <w:rsid w:val="00EF1F7A"/>
    <w:rsid w:val="00EF2344"/>
    <w:rsid w:val="00EF4224"/>
    <w:rsid w:val="00EF4BC0"/>
    <w:rsid w:val="00EF5050"/>
    <w:rsid w:val="00EF517E"/>
    <w:rsid w:val="00EF555E"/>
    <w:rsid w:val="00EF64CB"/>
    <w:rsid w:val="00EF7802"/>
    <w:rsid w:val="00EF7CF7"/>
    <w:rsid w:val="00F02216"/>
    <w:rsid w:val="00F04436"/>
    <w:rsid w:val="00F05727"/>
    <w:rsid w:val="00F07BE3"/>
    <w:rsid w:val="00F07CC1"/>
    <w:rsid w:val="00F112E3"/>
    <w:rsid w:val="00F117AE"/>
    <w:rsid w:val="00F11BBB"/>
    <w:rsid w:val="00F122F4"/>
    <w:rsid w:val="00F13242"/>
    <w:rsid w:val="00F15882"/>
    <w:rsid w:val="00F1628C"/>
    <w:rsid w:val="00F175FD"/>
    <w:rsid w:val="00F17856"/>
    <w:rsid w:val="00F178CB"/>
    <w:rsid w:val="00F179AB"/>
    <w:rsid w:val="00F17CBE"/>
    <w:rsid w:val="00F17CE9"/>
    <w:rsid w:val="00F21E75"/>
    <w:rsid w:val="00F22531"/>
    <w:rsid w:val="00F240D4"/>
    <w:rsid w:val="00F2466E"/>
    <w:rsid w:val="00F30AFA"/>
    <w:rsid w:val="00F3260A"/>
    <w:rsid w:val="00F331CE"/>
    <w:rsid w:val="00F338B6"/>
    <w:rsid w:val="00F34815"/>
    <w:rsid w:val="00F35D49"/>
    <w:rsid w:val="00F424ED"/>
    <w:rsid w:val="00F426B2"/>
    <w:rsid w:val="00F43252"/>
    <w:rsid w:val="00F437DC"/>
    <w:rsid w:val="00F44942"/>
    <w:rsid w:val="00F46CBF"/>
    <w:rsid w:val="00F47A4E"/>
    <w:rsid w:val="00F51546"/>
    <w:rsid w:val="00F52D33"/>
    <w:rsid w:val="00F56C5C"/>
    <w:rsid w:val="00F60FB7"/>
    <w:rsid w:val="00F625CF"/>
    <w:rsid w:val="00F63C25"/>
    <w:rsid w:val="00F642DB"/>
    <w:rsid w:val="00F655A8"/>
    <w:rsid w:val="00F66474"/>
    <w:rsid w:val="00F66879"/>
    <w:rsid w:val="00F73225"/>
    <w:rsid w:val="00F744B1"/>
    <w:rsid w:val="00F7599A"/>
    <w:rsid w:val="00F76283"/>
    <w:rsid w:val="00F8377D"/>
    <w:rsid w:val="00F8525F"/>
    <w:rsid w:val="00F85822"/>
    <w:rsid w:val="00F92391"/>
    <w:rsid w:val="00F92C72"/>
    <w:rsid w:val="00F94D85"/>
    <w:rsid w:val="00F96E79"/>
    <w:rsid w:val="00FA04BF"/>
    <w:rsid w:val="00FA0CB2"/>
    <w:rsid w:val="00FA11E1"/>
    <w:rsid w:val="00FA1A3A"/>
    <w:rsid w:val="00FA3A07"/>
    <w:rsid w:val="00FA42CA"/>
    <w:rsid w:val="00FA5588"/>
    <w:rsid w:val="00FB0C7F"/>
    <w:rsid w:val="00FB2955"/>
    <w:rsid w:val="00FB4744"/>
    <w:rsid w:val="00FB560C"/>
    <w:rsid w:val="00FC07A4"/>
    <w:rsid w:val="00FC26D7"/>
    <w:rsid w:val="00FC3813"/>
    <w:rsid w:val="00FC424B"/>
    <w:rsid w:val="00FC4C77"/>
    <w:rsid w:val="00FC7F6C"/>
    <w:rsid w:val="00FD124B"/>
    <w:rsid w:val="00FD1373"/>
    <w:rsid w:val="00FD1BE7"/>
    <w:rsid w:val="00FD37CC"/>
    <w:rsid w:val="00FE0562"/>
    <w:rsid w:val="00FE1D30"/>
    <w:rsid w:val="00FE28E5"/>
    <w:rsid w:val="00FE2DAA"/>
    <w:rsid w:val="00FE39FE"/>
    <w:rsid w:val="00FE3AC1"/>
    <w:rsid w:val="00FE3CE9"/>
    <w:rsid w:val="00FE51D7"/>
    <w:rsid w:val="00FE59C3"/>
    <w:rsid w:val="00FE6576"/>
    <w:rsid w:val="00FE7419"/>
    <w:rsid w:val="00FE7684"/>
    <w:rsid w:val="00FF0977"/>
    <w:rsid w:val="00FF2B4B"/>
    <w:rsid w:val="00FF3D91"/>
    <w:rsid w:val="00FF597D"/>
    <w:rsid w:val="00FF6C6B"/>
    <w:rsid w:val="2B5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528B3"/>
  <w15:docId w15:val="{9835C2F1-C718-4FB4-9E3B-4E39369C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E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E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C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0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7E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E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ChartHeaderInformation">
    <w:name w:val="Chart Header Information"/>
    <w:basedOn w:val="Normal"/>
    <w:qFormat/>
    <w:rsid w:val="000073AC"/>
    <w:pPr>
      <w:framePr w:hSpace="180" w:wrap="around" w:vAnchor="page" w:hAnchor="margin" w:y="2266"/>
      <w:spacing w:before="120" w:after="120" w:line="240" w:lineRule="auto"/>
      <w:jc w:val="center"/>
    </w:pPr>
    <w:rPr>
      <w:rFonts w:asciiTheme="majorHAnsi" w:hAnsiTheme="majorHAnsi"/>
      <w:b/>
      <w:color w:val="0066CC"/>
      <w:lang w:val="en-US"/>
    </w:rPr>
  </w:style>
  <w:style w:type="paragraph" w:customStyle="1" w:styleId="ChartBodyCopy">
    <w:name w:val="Chart Body Copy"/>
    <w:basedOn w:val="Normal"/>
    <w:qFormat/>
    <w:rsid w:val="000073AC"/>
    <w:pPr>
      <w:spacing w:before="60" w:after="60" w:line="252" w:lineRule="auto"/>
    </w:pPr>
    <w:rPr>
      <w:rFonts w:ascii="Calibri" w:hAnsi="Calibri"/>
      <w:color w:val="000000" w:themeColor="text1"/>
      <w:sz w:val="20"/>
      <w:lang w:val="en-US"/>
    </w:rPr>
  </w:style>
  <w:style w:type="table" w:styleId="TableGrid">
    <w:name w:val="Table Grid"/>
    <w:basedOn w:val="TableNormal"/>
    <w:uiPriority w:val="39"/>
    <w:rsid w:val="000073AC"/>
    <w:pPr>
      <w:spacing w:after="0" w:line="240" w:lineRule="auto"/>
    </w:pPr>
    <w:rPr>
      <w:rFonts w:ascii="Cambria" w:eastAsia="MS Mincho" w:hAnsi="Cambria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7C3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7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37C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37C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1E0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B6482"/>
    <w:pPr>
      <w:spacing w:after="100"/>
      <w:ind w:left="440"/>
    </w:pPr>
  </w:style>
  <w:style w:type="paragraph" w:customStyle="1" w:styleId="Default">
    <w:name w:val="Default"/>
    <w:rsid w:val="00F6687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79"/>
  </w:style>
  <w:style w:type="paragraph" w:styleId="Footer">
    <w:name w:val="footer"/>
    <w:basedOn w:val="Normal"/>
    <w:link w:val="FooterChar"/>
    <w:uiPriority w:val="99"/>
    <w:unhideWhenUsed/>
    <w:rsid w:val="00F6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79"/>
  </w:style>
  <w:style w:type="character" w:styleId="CommentReference">
    <w:name w:val="annotation reference"/>
    <w:basedOn w:val="DefaultParagraphFont"/>
    <w:uiPriority w:val="99"/>
    <w:semiHidden/>
    <w:unhideWhenUsed/>
    <w:rsid w:val="007A01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1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1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1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17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29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hljs-tag">
    <w:name w:val="hljs-tag"/>
    <w:basedOn w:val="DefaultParagraphFont"/>
    <w:rsid w:val="003A296D"/>
  </w:style>
  <w:style w:type="character" w:customStyle="1" w:styleId="hljs-name">
    <w:name w:val="hljs-name"/>
    <w:basedOn w:val="DefaultParagraphFont"/>
    <w:rsid w:val="003A296D"/>
  </w:style>
  <w:style w:type="character" w:customStyle="1" w:styleId="hljs-comment">
    <w:name w:val="hljs-comment"/>
    <w:basedOn w:val="DefaultParagraphFont"/>
    <w:rsid w:val="003A296D"/>
  </w:style>
  <w:style w:type="character" w:styleId="IntenseEmphasis">
    <w:name w:val="Intense Emphasis"/>
    <w:basedOn w:val="DefaultParagraphFont"/>
    <w:uiPriority w:val="21"/>
    <w:qFormat/>
    <w:rsid w:val="003902B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localhost/Volumes/ALL%20FILES/CIM/2017/4_FINAL/Collaterals/Word%20document/CIM%20FINANCE_Word%20Letterhead-header.png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localhost/Volumes/ALL%20FILES/CIM/2017/4_FINAL/Collaterals/Word%20document/Links/CIM%20FINANCE_Word%20Letterhead-foot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C343DEE9ABD4DB2ABD89AB2956B67" ma:contentTypeVersion="12" ma:contentTypeDescription="Create a new document." ma:contentTypeScope="" ma:versionID="e0b613d0d0e9421527a5d5b31ce8a779">
  <xsd:schema xmlns:xsd="http://www.w3.org/2001/XMLSchema" xmlns:xs="http://www.w3.org/2001/XMLSchema" xmlns:p="http://schemas.microsoft.com/office/2006/metadata/properties" xmlns:ns2="1c86dd2f-0ae3-4e62-a792-08a0994ac5c2" xmlns:ns3="cc83f2c7-3564-45a3-bde2-68f575b5ee19" targetNamespace="http://schemas.microsoft.com/office/2006/metadata/properties" ma:root="true" ma:fieldsID="3304aad49a053857e024b57e8f66acbd" ns2:_="" ns3:_="">
    <xsd:import namespace="1c86dd2f-0ae3-4e62-a792-08a0994ac5c2"/>
    <xsd:import namespace="cc83f2c7-3564-45a3-bde2-68f575b5ee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6dd2f-0ae3-4e62-a792-08a0994ac5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3f2c7-3564-45a3-bde2-68f575b5ee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C59CE-A0E1-43BD-ACBE-73E8EDCE0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6dd2f-0ae3-4e62-a792-08a0994ac5c2"/>
    <ds:schemaRef ds:uri="cc83f2c7-3564-45a3-bde2-68f575b5ee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7DABFA-4665-42D7-9398-5BB621F0FA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7FF1A5-2251-40EC-AA5C-C5021B671A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C3B24D-9BA3-4D8E-B736-E17FBF8D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18912</TotalTime>
  <Pages>14</Pages>
  <Words>3150</Words>
  <Characters>17955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Kramsing Dattay</dc:creator>
  <cp:keywords/>
  <dc:description/>
  <cp:lastModifiedBy>Jason Yan Tse Leung</cp:lastModifiedBy>
  <cp:revision>222</cp:revision>
  <cp:lastPrinted>2021-01-18T12:13:00Z</cp:lastPrinted>
  <dcterms:created xsi:type="dcterms:W3CDTF">2020-09-25T03:47:00Z</dcterms:created>
  <dcterms:modified xsi:type="dcterms:W3CDTF">2022-03-29T12:27:00Z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0x010100450C343DEE9ABD4DB2ABD89AB2956B67</vt:lpwstr>
  </property>
</Properties>
</file>