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A6" w:rsidRDefault="006B1025">
      <w:pPr>
        <w:spacing w:after="0" w:line="259" w:lineRule="auto"/>
        <w:ind w:left="367" w:firstLine="0"/>
        <w:jc w:val="center"/>
      </w:pPr>
      <w:r>
        <w:rPr>
          <w:b/>
          <w:sz w:val="48"/>
        </w:rPr>
        <w:t xml:space="preserve">MASTER TEST PLAN </w:t>
      </w:r>
    </w:p>
    <w:p w:rsidR="007B19A6" w:rsidRDefault="006B1025">
      <w:pPr>
        <w:spacing w:after="291" w:line="259" w:lineRule="auto"/>
        <w:ind w:left="360" w:firstLine="0"/>
      </w:pPr>
      <w:r>
        <w:t xml:space="preserve"> </w:t>
      </w:r>
    </w:p>
    <w:p w:rsidR="007B19A6" w:rsidRDefault="006B1025">
      <w:pPr>
        <w:spacing w:after="0" w:line="259" w:lineRule="auto"/>
        <w:ind w:left="355"/>
      </w:pPr>
      <w:r>
        <w:rPr>
          <w:color w:val="2F5496"/>
          <w:sz w:val="32"/>
        </w:rPr>
        <w:t xml:space="preserve">TABLE OF CONTENT </w:t>
      </w:r>
    </w:p>
    <w:sdt>
      <w:sdtPr>
        <w:rPr>
          <w:sz w:val="24"/>
        </w:rPr>
        <w:id w:val="-754356112"/>
        <w:docPartObj>
          <w:docPartGallery w:val="Table of Contents"/>
        </w:docPartObj>
      </w:sdtPr>
      <w:sdtEndPr/>
      <w:sdtContent>
        <w:p w:rsidR="007B19A6" w:rsidRDefault="006B1025">
          <w:pPr>
            <w:pStyle w:val="TOC1"/>
            <w:tabs>
              <w:tab w:val="right" w:pos="971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563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_Toc8563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4">
            <w:r>
              <w:t>DEFINITIONS</w:t>
            </w:r>
            <w:r>
              <w:tab/>
            </w:r>
            <w:r>
              <w:fldChar w:fldCharType="begin"/>
            </w:r>
            <w:r>
              <w:instrText>PAGEREF _Toc8564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5">
            <w:r>
              <w:t>ENTRY AND EXIT CRITERIA</w:t>
            </w:r>
            <w:r>
              <w:tab/>
            </w:r>
            <w:r>
              <w:fldChar w:fldCharType="begin"/>
            </w:r>
            <w:r>
              <w:instrText>PAGEREF _Toc8</w:instrText>
            </w:r>
            <w:r>
              <w:instrText>565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6">
            <w:r>
              <w:t>Entry Criteria</w:t>
            </w:r>
            <w:r>
              <w:tab/>
            </w:r>
            <w:r>
              <w:fldChar w:fldCharType="begin"/>
            </w:r>
            <w:r>
              <w:instrText>PAGEREF _Toc8566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7">
            <w:r>
              <w:t>Exit Criteria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Toc8567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8">
            <w:r>
              <w:t>OBJECTIVES AND TASKS</w:t>
            </w:r>
            <w:r>
              <w:tab/>
            </w:r>
            <w:r>
              <w:fldChar w:fldCharType="begin"/>
            </w:r>
            <w:r>
              <w:instrText>PAGEREF _Toc8568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69">
            <w:r>
              <w:t>Objectives</w:t>
            </w:r>
            <w:r>
              <w:tab/>
            </w:r>
            <w:r>
              <w:fldChar w:fldCharType="begin"/>
            </w:r>
            <w:r>
              <w:instrText>PA</w:instrText>
            </w:r>
            <w:r>
              <w:instrText>GEREF _Toc8569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70">
            <w:r>
              <w:t>Tasks</w:t>
            </w:r>
            <w:r>
              <w:tab/>
            </w:r>
            <w:r>
              <w:fldChar w:fldCharType="begin"/>
            </w:r>
            <w:r>
              <w:instrText>PAGEREF _Toc8570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7B19A6" w:rsidRDefault="006B1025" w:rsidP="006B1025">
          <w:pPr>
            <w:pStyle w:val="TOC1"/>
            <w:tabs>
              <w:tab w:val="right" w:pos="9714"/>
            </w:tabs>
          </w:pPr>
          <w:hyperlink w:anchor="_Toc8571">
            <w:r>
              <w:t>SCOPE</w:t>
            </w:r>
            <w:r>
              <w:tab/>
            </w:r>
            <w:r>
              <w:fldChar w:fldCharType="begin"/>
            </w:r>
            <w:r>
              <w:instrText>PAGEREF _Toc8571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74">
            <w:r>
              <w:t>APPROACH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oc8574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7B19A6" w:rsidRDefault="006B1025" w:rsidP="005E2CED">
          <w:pPr>
            <w:pStyle w:val="TOC1"/>
            <w:tabs>
              <w:tab w:val="right" w:pos="9714"/>
            </w:tabs>
          </w:pPr>
          <w:hyperlink w:anchor="_Toc8575">
            <w:r>
              <w:t>TESTING PROCESS</w:t>
            </w:r>
            <w:r>
              <w:tab/>
            </w:r>
            <w:r>
              <w:fldChar w:fldCharType="begin"/>
            </w:r>
            <w:r>
              <w:instrText>PAGEREF _Toc8575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78">
            <w:r>
              <w:t>Resources</w:t>
            </w:r>
            <w:r>
              <w:tab/>
            </w:r>
            <w:r>
              <w:fldChar w:fldCharType="begin"/>
            </w:r>
            <w:r>
              <w:instrText>PAGEREF _Toc8578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79">
            <w:r>
              <w:t>Estimation</w:t>
            </w:r>
            <w:r>
              <w:tab/>
            </w:r>
            <w:r>
              <w:fldChar w:fldCharType="begin"/>
            </w:r>
            <w:r>
              <w:instrText>PAGEREF _Toc8579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7B19A6" w:rsidRDefault="006B1025">
          <w:pPr>
            <w:pStyle w:val="TOC1"/>
            <w:tabs>
              <w:tab w:val="right" w:pos="9714"/>
            </w:tabs>
          </w:pPr>
          <w:hyperlink w:anchor="_Toc8580">
            <w:r>
              <w:t>ENVIRONMENT R</w:t>
            </w:r>
            <w:r>
              <w:t>EQUIREMENTS</w:t>
            </w:r>
            <w:r>
              <w:tab/>
            </w:r>
            <w:r>
              <w:fldChar w:fldCharType="begin"/>
            </w:r>
            <w:r>
              <w:instrText>PAGEREF _Toc8580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7B19A6" w:rsidRDefault="006B1025">
          <w:r>
            <w:fldChar w:fldCharType="end"/>
          </w:r>
        </w:p>
      </w:sdtContent>
    </w:sdt>
    <w:p w:rsidR="007B19A6" w:rsidRDefault="006B1025">
      <w:pPr>
        <w:spacing w:after="329" w:line="259" w:lineRule="auto"/>
        <w:ind w:left="360" w:firstLine="0"/>
      </w:pPr>
      <w:r>
        <w:rPr>
          <w:sz w:val="22"/>
        </w:rPr>
        <w:t xml:space="preserve"> </w:t>
      </w:r>
    </w:p>
    <w:p w:rsidR="007B19A6" w:rsidRDefault="006B1025">
      <w:pPr>
        <w:pStyle w:val="Heading1"/>
        <w:ind w:left="355"/>
      </w:pPr>
      <w:bookmarkStart w:id="0" w:name="_Toc8563"/>
      <w:r>
        <w:rPr>
          <w:sz w:val="32"/>
        </w:rPr>
        <w:t xml:space="preserve">INTRODUCTION </w:t>
      </w:r>
      <w:bookmarkEnd w:id="0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spacing w:after="233"/>
      </w:pPr>
      <w:r>
        <w:t xml:space="preserve">This document </w:t>
      </w:r>
      <w:r w:rsidR="006222A6">
        <w:t>describes the testing process of</w:t>
      </w:r>
      <w:r w:rsidR="00BA2037">
        <w:t xml:space="preserve"> Team vs7hec0de’s application. </w:t>
      </w:r>
      <w:r>
        <w:t xml:space="preserve">The application enables users to: </w:t>
      </w:r>
    </w:p>
    <w:p w:rsidR="007B19A6" w:rsidRDefault="00BA2037">
      <w:pPr>
        <w:numPr>
          <w:ilvl w:val="0"/>
          <w:numId w:val="1"/>
        </w:numPr>
        <w:spacing w:after="309"/>
        <w:ind w:left="1065" w:hanging="360"/>
      </w:pPr>
      <w:r>
        <w:t>Create teams with students and teachers.</w:t>
      </w:r>
    </w:p>
    <w:p w:rsidR="007B19A6" w:rsidRDefault="006B1025">
      <w:pPr>
        <w:pStyle w:val="Heading1"/>
        <w:ind w:left="355"/>
      </w:pPr>
      <w:bookmarkStart w:id="1" w:name="_Toc8564"/>
      <w:r>
        <w:rPr>
          <w:sz w:val="32"/>
        </w:rPr>
        <w:t xml:space="preserve">DEFINITIONS </w:t>
      </w:r>
      <w:bookmarkEnd w:id="1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r>
        <w:t xml:space="preserve">Vs7hec0de – versus the code. </w:t>
      </w:r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2" w:name="_Toc8565"/>
      <w:r>
        <w:rPr>
          <w:sz w:val="32"/>
        </w:rPr>
        <w:t>ENTRY AND EXIT CR</w:t>
      </w:r>
      <w:r>
        <w:rPr>
          <w:sz w:val="32"/>
        </w:rPr>
        <w:t xml:space="preserve">ITERIA </w:t>
      </w:r>
      <w:bookmarkEnd w:id="2"/>
    </w:p>
    <w:p w:rsidR="007B19A6" w:rsidRDefault="006B1025">
      <w:pPr>
        <w:spacing w:after="36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3" w:name="_Toc8566"/>
      <w:r>
        <w:t xml:space="preserve">Entry Criteria </w:t>
      </w:r>
      <w:bookmarkEnd w:id="3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numPr>
          <w:ilvl w:val="0"/>
          <w:numId w:val="2"/>
        </w:numPr>
        <w:ind w:left="1065" w:hanging="360"/>
      </w:pPr>
      <w:r>
        <w:t xml:space="preserve">Software requirements are provided </w:t>
      </w:r>
    </w:p>
    <w:p w:rsidR="007B19A6" w:rsidRDefault="006B1025">
      <w:pPr>
        <w:numPr>
          <w:ilvl w:val="0"/>
          <w:numId w:val="2"/>
        </w:numPr>
        <w:ind w:left="1065" w:hanging="360"/>
      </w:pPr>
      <w:r>
        <w:lastRenderedPageBreak/>
        <w:t xml:space="preserve">Functionality is deployed on environment </w:t>
      </w:r>
    </w:p>
    <w:p w:rsidR="007B19A6" w:rsidRDefault="006B1025">
      <w:pPr>
        <w:numPr>
          <w:ilvl w:val="0"/>
          <w:numId w:val="2"/>
        </w:numPr>
        <w:ind w:left="1065" w:hanging="360"/>
      </w:pPr>
      <w:r>
        <w:t xml:space="preserve">Required access is provided </w:t>
      </w:r>
    </w:p>
    <w:p w:rsidR="007B19A6" w:rsidRDefault="006B1025">
      <w:pPr>
        <w:numPr>
          <w:ilvl w:val="0"/>
          <w:numId w:val="2"/>
        </w:numPr>
        <w:ind w:left="1065" w:hanging="360"/>
      </w:pPr>
      <w:r>
        <w:t xml:space="preserve">Test procedures defined </w:t>
      </w:r>
    </w:p>
    <w:p w:rsidR="007B19A6" w:rsidRDefault="006B1025">
      <w:pPr>
        <w:numPr>
          <w:ilvl w:val="0"/>
          <w:numId w:val="2"/>
        </w:numPr>
        <w:ind w:left="1065" w:hanging="360"/>
      </w:pPr>
      <w:r>
        <w:t xml:space="preserve">Code freeze </w:t>
      </w:r>
    </w:p>
    <w:p w:rsidR="007B19A6" w:rsidRDefault="006B1025">
      <w:pPr>
        <w:spacing w:after="40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4" w:name="_Toc8567"/>
      <w:r>
        <w:t xml:space="preserve">Exit Criteria </w:t>
      </w:r>
      <w:bookmarkEnd w:id="4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numPr>
          <w:ilvl w:val="0"/>
          <w:numId w:val="3"/>
        </w:numPr>
        <w:ind w:left="1065" w:hanging="360"/>
      </w:pPr>
      <w:r>
        <w:t xml:space="preserve">All happy paths are covered </w:t>
      </w:r>
    </w:p>
    <w:p w:rsidR="007B19A6" w:rsidRDefault="006B1025">
      <w:pPr>
        <w:numPr>
          <w:ilvl w:val="0"/>
          <w:numId w:val="3"/>
        </w:numPr>
        <w:ind w:left="1065" w:hanging="360"/>
      </w:pPr>
      <w:r>
        <w:t xml:space="preserve">There are no blocking or critical severity defects </w:t>
      </w:r>
    </w:p>
    <w:p w:rsidR="007B19A6" w:rsidRDefault="006B1025">
      <w:pPr>
        <w:numPr>
          <w:ilvl w:val="0"/>
          <w:numId w:val="3"/>
        </w:numPr>
        <w:spacing w:after="306"/>
        <w:ind w:left="1065" w:hanging="360"/>
      </w:pPr>
      <w:r>
        <w:t xml:space="preserve">When time runs out  </w:t>
      </w:r>
    </w:p>
    <w:p w:rsidR="007B19A6" w:rsidRDefault="006B1025">
      <w:pPr>
        <w:pStyle w:val="Heading1"/>
        <w:ind w:left="355"/>
      </w:pPr>
      <w:bookmarkStart w:id="5" w:name="_Toc8568"/>
      <w:r>
        <w:rPr>
          <w:sz w:val="32"/>
        </w:rPr>
        <w:t xml:space="preserve">OBJECTIVES AND TASKS </w:t>
      </w:r>
      <w:bookmarkEnd w:id="5"/>
    </w:p>
    <w:p w:rsidR="007B19A6" w:rsidRDefault="006B1025">
      <w:pPr>
        <w:spacing w:after="36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6" w:name="_Toc8569"/>
      <w:r>
        <w:t xml:space="preserve">Objectives </w:t>
      </w:r>
      <w:bookmarkEnd w:id="6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5E2CED">
      <w:r>
        <w:t>The main objective</w:t>
      </w:r>
      <w:r>
        <w:t xml:space="preserve"> </w:t>
      </w:r>
      <w:r>
        <w:t>is to guarantee</w:t>
      </w:r>
      <w:r>
        <w:t xml:space="preserve"> that all application functionalities of the </w:t>
      </w:r>
      <w:r>
        <w:t xml:space="preserve">code are working </w:t>
      </w:r>
      <w:r>
        <w:t xml:space="preserve">after the deployment process. The test plan </w:t>
      </w:r>
      <w:proofErr w:type="gramStart"/>
      <w:r>
        <w:t>is used</w:t>
      </w:r>
      <w:proofErr w:type="gramEnd"/>
      <w:r>
        <w:t xml:space="preserve"> to define the entry criteria, exit criteria, </w:t>
      </w:r>
      <w:r>
        <w:t>objectives and tasks</w:t>
      </w:r>
      <w:r>
        <w:t xml:space="preserve">, different responsibilities of the </w:t>
      </w:r>
      <w:r>
        <w:t>project roles</w:t>
      </w:r>
      <w:r>
        <w:t xml:space="preserve"> and bug reporting. At the end of the development part, users should find out that the application has met all required </w:t>
      </w:r>
      <w:proofErr w:type="spellStart"/>
      <w:r w:rsidRPr="005E2CED">
        <w:t>criterias</w:t>
      </w:r>
      <w:proofErr w:type="spellEnd"/>
      <w:r>
        <w:t xml:space="preserve"> and covered their expectations.</w:t>
      </w:r>
      <w:r w:rsidR="006B1025">
        <w:tab/>
      </w:r>
      <w:r w:rsidR="006B1025">
        <w:t xml:space="preserve"> </w:t>
      </w:r>
    </w:p>
    <w:p w:rsidR="007B19A6" w:rsidRDefault="006B1025">
      <w:pPr>
        <w:spacing w:after="36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7" w:name="_Toc8570"/>
      <w:r>
        <w:t xml:space="preserve">Tasks </w:t>
      </w:r>
      <w:bookmarkEnd w:id="7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spacing w:after="229"/>
      </w:pPr>
      <w:r>
        <w:t xml:space="preserve">The main tasks that </w:t>
      </w:r>
      <w:proofErr w:type="gramStart"/>
      <w:r>
        <w:t>will be completed</w:t>
      </w:r>
      <w:proofErr w:type="gramEnd"/>
      <w:r>
        <w:t xml:space="preserve"> in accordance with the test objectives will be: </w:t>
      </w:r>
    </w:p>
    <w:p w:rsidR="007B19A6" w:rsidRDefault="005E2CED" w:rsidP="005E2CED">
      <w:pPr>
        <w:numPr>
          <w:ilvl w:val="0"/>
          <w:numId w:val="4"/>
        </w:numPr>
        <w:ind w:left="1065" w:hanging="360"/>
      </w:pPr>
      <w:r>
        <w:t xml:space="preserve">Performing an </w:t>
      </w:r>
      <w:r w:rsidR="006B1025">
        <w:t xml:space="preserve">analysis of the </w:t>
      </w:r>
      <w:r w:rsidR="006B1025">
        <w:t xml:space="preserve">functionalities; </w:t>
      </w:r>
    </w:p>
    <w:p w:rsidR="007B19A6" w:rsidRDefault="006B1025">
      <w:pPr>
        <w:numPr>
          <w:ilvl w:val="0"/>
          <w:numId w:val="4"/>
        </w:numPr>
        <w:ind w:left="1065" w:hanging="360"/>
      </w:pPr>
      <w:r>
        <w:t xml:space="preserve">Executing manual tests; </w:t>
      </w:r>
    </w:p>
    <w:p w:rsidR="007B19A6" w:rsidRDefault="006B1025">
      <w:pPr>
        <w:numPr>
          <w:ilvl w:val="0"/>
          <w:numId w:val="4"/>
        </w:numPr>
        <w:spacing w:after="302"/>
        <w:ind w:left="1065" w:hanging="360"/>
      </w:pPr>
      <w:r>
        <w:t xml:space="preserve">Preparing test and bug reports. </w:t>
      </w:r>
    </w:p>
    <w:p w:rsidR="007B19A6" w:rsidRDefault="006B1025" w:rsidP="006B1025">
      <w:pPr>
        <w:pStyle w:val="Heading1"/>
        <w:ind w:left="355"/>
      </w:pPr>
      <w:bookmarkStart w:id="8" w:name="_Toc8571"/>
      <w:r>
        <w:rPr>
          <w:sz w:val="32"/>
        </w:rPr>
        <w:t xml:space="preserve">SCOPE </w:t>
      </w:r>
      <w:bookmarkEnd w:id="8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r>
        <w:t xml:space="preserve">All defined features of the code </w:t>
      </w:r>
      <w:proofErr w:type="gramStart"/>
      <w:r>
        <w:t>will be tested</w:t>
      </w:r>
      <w:proofErr w:type="gramEnd"/>
      <w:r>
        <w:t xml:space="preserve">. </w:t>
      </w:r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numPr>
          <w:ilvl w:val="0"/>
          <w:numId w:val="5"/>
        </w:numPr>
        <w:ind w:hanging="404"/>
      </w:pPr>
      <w:r>
        <w:t xml:space="preserve">Manual testing  </w:t>
      </w:r>
    </w:p>
    <w:p w:rsidR="007B19A6" w:rsidRDefault="006B1025" w:rsidP="006B1025">
      <w:pPr>
        <w:numPr>
          <w:ilvl w:val="2"/>
          <w:numId w:val="6"/>
        </w:numPr>
        <w:ind w:hanging="720"/>
      </w:pPr>
      <w:r>
        <w:t>Add students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Add teacher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Generate teams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Edit teams, students or teachers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Print teams, students or teachers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Create teams, students or teachers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Save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t>Open last save</w:t>
      </w:r>
    </w:p>
    <w:p w:rsidR="006B1025" w:rsidRDefault="006B1025" w:rsidP="006B1025">
      <w:pPr>
        <w:numPr>
          <w:ilvl w:val="2"/>
          <w:numId w:val="6"/>
        </w:numPr>
        <w:ind w:hanging="720"/>
      </w:pPr>
      <w:r>
        <w:lastRenderedPageBreak/>
        <w:t>Exit</w:t>
      </w:r>
      <w:bookmarkStart w:id="9" w:name="_GoBack"/>
      <w:bookmarkEnd w:id="9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10" w:name="_Toc8574"/>
      <w:r>
        <w:rPr>
          <w:sz w:val="32"/>
        </w:rPr>
        <w:t xml:space="preserve">APPROACH </w:t>
      </w:r>
      <w:bookmarkEnd w:id="10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5E2CED">
      <w:pPr>
        <w:spacing w:after="295" w:line="259" w:lineRule="auto"/>
        <w:ind w:left="360" w:firstLine="0"/>
      </w:pPr>
      <w:r>
        <w:t>Manually testing bugs and reporting them on the excel test case table.</w:t>
      </w:r>
    </w:p>
    <w:p w:rsidR="007B19A6" w:rsidRDefault="006B1025">
      <w:pPr>
        <w:pStyle w:val="Heading1"/>
        <w:ind w:left="355"/>
      </w:pPr>
      <w:bookmarkStart w:id="11" w:name="_Toc8575"/>
      <w:r>
        <w:rPr>
          <w:sz w:val="32"/>
        </w:rPr>
        <w:t xml:space="preserve">TESTING PROCESS </w:t>
      </w:r>
      <w:bookmarkEnd w:id="11"/>
    </w:p>
    <w:p w:rsidR="007B19A6" w:rsidRDefault="006B1025">
      <w:pPr>
        <w:spacing w:after="36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12" w:name="_Toc8576"/>
      <w:r>
        <w:t xml:space="preserve">Test Deliverables </w:t>
      </w:r>
      <w:bookmarkEnd w:id="12"/>
    </w:p>
    <w:p w:rsidR="007B19A6" w:rsidRDefault="006B1025">
      <w:pPr>
        <w:spacing w:after="173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B19A6" w:rsidRDefault="006222A6">
      <w:pPr>
        <w:spacing w:after="36" w:line="259" w:lineRule="auto"/>
        <w:ind w:left="360" w:firstLine="0"/>
      </w:pPr>
      <w:r>
        <w:t>Excel Summary Tested cases</w:t>
      </w:r>
    </w:p>
    <w:p w:rsidR="007B19A6" w:rsidRDefault="006B1025">
      <w:pPr>
        <w:pStyle w:val="Heading1"/>
        <w:tabs>
          <w:tab w:val="center" w:pos="1188"/>
          <w:tab w:val="center" w:pos="2521"/>
        </w:tabs>
        <w:ind w:left="0" w:firstLine="0"/>
      </w:pPr>
      <w:bookmarkStart w:id="13" w:name="_Toc8577"/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Responsibilities </w:t>
      </w:r>
      <w:r>
        <w:tab/>
        <w:t xml:space="preserve"> </w:t>
      </w:r>
      <w:bookmarkEnd w:id="13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numPr>
          <w:ilvl w:val="0"/>
          <w:numId w:val="14"/>
        </w:numPr>
        <w:ind w:hanging="244"/>
      </w:pPr>
      <w:r>
        <w:t xml:space="preserve">Development team </w:t>
      </w:r>
    </w:p>
    <w:p w:rsidR="007B19A6" w:rsidRDefault="006222A6">
      <w:pPr>
        <w:numPr>
          <w:ilvl w:val="1"/>
          <w:numId w:val="14"/>
        </w:numPr>
        <w:ind w:left="1504" w:hanging="423"/>
      </w:pPr>
      <w:r>
        <w:t>Developing requirements of the task</w:t>
      </w:r>
      <w:r w:rsidR="006B1025">
        <w:t xml:space="preserve"> </w:t>
      </w:r>
    </w:p>
    <w:p w:rsidR="007B19A6" w:rsidRDefault="006222A6">
      <w:pPr>
        <w:numPr>
          <w:ilvl w:val="1"/>
          <w:numId w:val="14"/>
        </w:numPr>
        <w:ind w:left="1504" w:hanging="423"/>
      </w:pPr>
      <w:r>
        <w:t>Bug fixing</w:t>
      </w:r>
    </w:p>
    <w:p w:rsidR="007B19A6" w:rsidRDefault="006B1025">
      <w:pPr>
        <w:numPr>
          <w:ilvl w:val="0"/>
          <w:numId w:val="14"/>
        </w:numPr>
        <w:ind w:hanging="244"/>
      </w:pPr>
      <w:r>
        <w:t xml:space="preserve">QA Team </w:t>
      </w:r>
    </w:p>
    <w:p w:rsidR="007B19A6" w:rsidRDefault="006B1025">
      <w:pPr>
        <w:numPr>
          <w:ilvl w:val="1"/>
          <w:numId w:val="14"/>
        </w:numPr>
        <w:ind w:left="1504" w:hanging="423"/>
      </w:pPr>
      <w:r>
        <w:t xml:space="preserve">Design high-level test cases </w:t>
      </w:r>
    </w:p>
    <w:p w:rsidR="007B19A6" w:rsidRDefault="006B1025">
      <w:pPr>
        <w:numPr>
          <w:ilvl w:val="1"/>
          <w:numId w:val="14"/>
        </w:numPr>
        <w:ind w:left="1504" w:hanging="423"/>
      </w:pPr>
      <w:r>
        <w:t xml:space="preserve">Test Case Manual Execution </w:t>
      </w:r>
    </w:p>
    <w:p w:rsidR="007B19A6" w:rsidRDefault="006B1025">
      <w:pPr>
        <w:numPr>
          <w:ilvl w:val="1"/>
          <w:numId w:val="14"/>
        </w:numPr>
        <w:ind w:left="1504" w:hanging="423"/>
      </w:pPr>
      <w:r>
        <w:t xml:space="preserve">Bug and test case summary reports </w:t>
      </w:r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14" w:name="_Toc8578"/>
      <w:r>
        <w:t xml:space="preserve">Resources </w:t>
      </w:r>
      <w:bookmarkEnd w:id="14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p w:rsidR="006222A6" w:rsidRDefault="006222A6" w:rsidP="006222A6">
      <w:pPr>
        <w:rPr>
          <w:rFonts w:eastAsia="Yu Gothic"/>
        </w:rPr>
      </w:pPr>
      <w:bookmarkStart w:id="15" w:name="_Toc8579"/>
      <w:r>
        <w:rPr>
          <w:rFonts w:eastAsia="Yu Gothic" w:hint="eastAsia"/>
        </w:rPr>
        <w:t>1. Excel as a test case management and writing tool</w:t>
      </w:r>
    </w:p>
    <w:p w:rsidR="006222A6" w:rsidRDefault="006222A6" w:rsidP="006222A6">
      <w:pPr>
        <w:rPr>
          <w:rFonts w:eastAsia="Yu Gothic" w:hint="eastAsia"/>
        </w:rPr>
      </w:pPr>
      <w:r>
        <w:rPr>
          <w:rFonts w:eastAsia="Yu Gothic" w:hint="eastAsia"/>
        </w:rPr>
        <w:t>2</w:t>
      </w:r>
      <w:r>
        <w:rPr>
          <w:rFonts w:eastAsia="Yu Gothic" w:hint="eastAsia"/>
        </w:rPr>
        <w:t>. GitHub as an issue and bug tracke</w:t>
      </w:r>
      <w:r>
        <w:rPr>
          <w:rFonts w:eastAsia="Yu Gothic"/>
        </w:rPr>
        <w:t>r</w:t>
      </w:r>
    </w:p>
    <w:p w:rsidR="007B19A6" w:rsidRDefault="006B1025">
      <w:pPr>
        <w:pStyle w:val="Heading1"/>
        <w:ind w:left="355"/>
      </w:pPr>
      <w:r>
        <w:rPr>
          <w:sz w:val="32"/>
        </w:rPr>
        <w:t xml:space="preserve">Estimation </w:t>
      </w:r>
      <w:bookmarkEnd w:id="15"/>
    </w:p>
    <w:p w:rsidR="007B19A6" w:rsidRDefault="006B1025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9364" w:type="dxa"/>
        <w:tblInd w:w="370" w:type="dxa"/>
        <w:tblCellMar>
          <w:top w:w="0" w:type="dxa"/>
          <w:left w:w="14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478"/>
        <w:gridCol w:w="1575"/>
        <w:gridCol w:w="1508"/>
        <w:gridCol w:w="3015"/>
        <w:gridCol w:w="788"/>
      </w:tblGrid>
      <w:tr w:rsidR="007B19A6">
        <w:trPr>
          <w:trHeight w:val="494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Task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Type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38" w:firstLine="0"/>
            </w:pPr>
            <w:r>
              <w:t xml:space="preserve">Complexity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2" w:firstLine="0"/>
              <w:jc w:val="center"/>
            </w:pPr>
            <w:r>
              <w:t xml:space="preserve">Order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firstLine="0"/>
            </w:pPr>
            <w:r>
              <w:t xml:space="preserve">Days </w:t>
            </w:r>
          </w:p>
        </w:tc>
      </w:tr>
      <w:tr w:rsidR="007B19A6">
        <w:trPr>
          <w:trHeight w:val="499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Test plan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47" w:firstLine="0"/>
            </w:pPr>
            <w:r>
              <w:t xml:space="preserve">Independent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222A6">
            <w:pPr>
              <w:spacing w:after="0" w:line="259" w:lineRule="auto"/>
              <w:ind w:left="0" w:right="60" w:firstLine="0"/>
              <w:jc w:val="center"/>
            </w:pPr>
            <w:r>
              <w:t>3</w:t>
            </w:r>
          </w:p>
        </w:tc>
      </w:tr>
      <w:tr w:rsidR="007B19A6">
        <w:trPr>
          <w:trHeight w:val="495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High-level test cases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6" w:firstLine="0"/>
              <w:jc w:val="center"/>
            </w:pPr>
            <w:r>
              <w:t xml:space="preserve">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222A6">
            <w:pPr>
              <w:spacing w:after="0" w:line="259" w:lineRule="auto"/>
              <w:ind w:left="0" w:right="60" w:firstLine="0"/>
              <w:jc w:val="center"/>
            </w:pPr>
            <w:r>
              <w:t>1</w:t>
            </w:r>
          </w:p>
        </w:tc>
      </w:tr>
      <w:tr w:rsidR="007B19A6">
        <w:trPr>
          <w:trHeight w:val="494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API Tests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123" w:firstLine="0"/>
              <w:jc w:val="center"/>
            </w:pPr>
            <w:r>
              <w:t xml:space="preserve">Dependent 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1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222A6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</w:p>
        </w:tc>
      </w:tr>
      <w:tr w:rsidR="007B19A6">
        <w:trPr>
          <w:trHeight w:val="499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UI Tests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1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222A6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</w:p>
        </w:tc>
      </w:tr>
      <w:tr w:rsidR="007B19A6">
        <w:trPr>
          <w:trHeight w:val="495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2" w:firstLine="0"/>
              <w:jc w:val="center"/>
            </w:pPr>
            <w:r>
              <w:t xml:space="preserve">Test Report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47" w:firstLine="0"/>
            </w:pPr>
            <w:r>
              <w:t xml:space="preserve">Independent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4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7B19A6">
        <w:trPr>
          <w:trHeight w:val="494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57" w:firstLine="0"/>
              <w:jc w:val="center"/>
            </w:pPr>
            <w:r>
              <w:t xml:space="preserve">Bug Report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47" w:firstLine="0"/>
            </w:pPr>
            <w:r>
              <w:t xml:space="preserve">Independent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4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222A6">
            <w:pPr>
              <w:spacing w:after="0" w:line="259" w:lineRule="auto"/>
              <w:ind w:left="0" w:right="60" w:firstLine="0"/>
              <w:jc w:val="center"/>
            </w:pPr>
            <w:r>
              <w:t>3</w:t>
            </w:r>
          </w:p>
        </w:tc>
      </w:tr>
      <w:tr w:rsidR="007B19A6">
        <w:trPr>
          <w:trHeight w:val="499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57" w:firstLine="0"/>
              <w:jc w:val="center"/>
            </w:pPr>
            <w:r>
              <w:t xml:space="preserve">Script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47" w:firstLine="0"/>
            </w:pPr>
            <w:r>
              <w:t xml:space="preserve">Independent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7B19A6">
        <w:trPr>
          <w:trHeight w:val="494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lastRenderedPageBreak/>
              <w:t xml:space="preserve">Manual Testing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6" w:firstLine="0"/>
              <w:jc w:val="center"/>
            </w:pPr>
            <w:r>
              <w:t xml:space="preserve">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4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56" w:firstLine="0"/>
              <w:jc w:val="center"/>
            </w:pPr>
            <w:r>
              <w:t xml:space="preserve">During the whole process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2" w:firstLine="0"/>
              <w:jc w:val="center"/>
            </w:pPr>
            <w:r>
              <w:t xml:space="preserve">- </w:t>
            </w:r>
          </w:p>
        </w:tc>
      </w:tr>
      <w:tr w:rsidR="007B19A6">
        <w:trPr>
          <w:trHeight w:val="495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Presentation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47" w:firstLine="0"/>
            </w:pPr>
            <w:r>
              <w:t xml:space="preserve">Independent 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9A6" w:rsidRDefault="006B1025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7B19A6" w:rsidRDefault="006B1025" w:rsidP="006222A6">
      <w:pPr>
        <w:spacing w:after="0" w:line="259" w:lineRule="auto"/>
        <w:ind w:left="360" w:firstLine="0"/>
      </w:pPr>
      <w:r>
        <w:t xml:space="preserve"> </w:t>
      </w:r>
    </w:p>
    <w:p w:rsidR="007B19A6" w:rsidRDefault="006B1025">
      <w:pPr>
        <w:pStyle w:val="Heading1"/>
        <w:ind w:left="355"/>
      </w:pPr>
      <w:bookmarkStart w:id="16" w:name="_Toc8580"/>
      <w:r>
        <w:rPr>
          <w:sz w:val="32"/>
        </w:rPr>
        <w:t xml:space="preserve">ENVIRONMENT REQUIREMENTS </w:t>
      </w:r>
      <w:bookmarkEnd w:id="16"/>
    </w:p>
    <w:p w:rsidR="007B19A6" w:rsidRDefault="006B1025">
      <w:pPr>
        <w:spacing w:after="216" w:line="259" w:lineRule="auto"/>
        <w:ind w:left="360" w:firstLine="0"/>
      </w:pPr>
      <w:r>
        <w:t xml:space="preserve"> </w:t>
      </w:r>
    </w:p>
    <w:p w:rsidR="007B19A6" w:rsidRDefault="006B1025">
      <w:pPr>
        <w:numPr>
          <w:ilvl w:val="0"/>
          <w:numId w:val="16"/>
        </w:numPr>
        <w:ind w:left="1065" w:hanging="360"/>
      </w:pPr>
      <w:r>
        <w:t xml:space="preserve">OS: </w:t>
      </w:r>
    </w:p>
    <w:p w:rsidR="007B19A6" w:rsidRDefault="006B1025" w:rsidP="00C96DA1">
      <w:pPr>
        <w:numPr>
          <w:ilvl w:val="1"/>
          <w:numId w:val="16"/>
        </w:numPr>
        <w:spacing w:after="0" w:line="259" w:lineRule="auto"/>
        <w:ind w:left="360" w:right="544" w:firstLine="0"/>
        <w:jc w:val="both"/>
      </w:pPr>
      <w:r>
        <w:t>Windows</w:t>
      </w:r>
      <w:r w:rsidR="006222A6">
        <w:t xml:space="preserve"> 10 Home, Version: 1903, 64-bit</w:t>
      </w:r>
    </w:p>
    <w:sectPr w:rsidR="007B19A6">
      <w:pgSz w:w="12240" w:h="15840"/>
      <w:pgMar w:top="1447" w:right="1445" w:bottom="156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3F0"/>
    <w:multiLevelType w:val="hybridMultilevel"/>
    <w:tmpl w:val="3626B0F4"/>
    <w:lvl w:ilvl="0" w:tplc="310E4C4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83326">
      <w:start w:val="1"/>
      <w:numFmt w:val="bullet"/>
      <w:lvlText w:val="●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C55C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E86848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641E9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E24232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86E1B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220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F6DF22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C380E"/>
    <w:multiLevelType w:val="hybridMultilevel"/>
    <w:tmpl w:val="78DCFCDE"/>
    <w:lvl w:ilvl="0" w:tplc="5EE4D50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023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7A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5863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7C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05D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82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C13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A15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A04A9"/>
    <w:multiLevelType w:val="hybridMultilevel"/>
    <w:tmpl w:val="087E2D0C"/>
    <w:lvl w:ilvl="0" w:tplc="ACB654AC">
      <w:start w:val="1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4115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C1FB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A9C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0A0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9C4F0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2012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6B7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D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22F39"/>
    <w:multiLevelType w:val="hybridMultilevel"/>
    <w:tmpl w:val="9A5E86D6"/>
    <w:lvl w:ilvl="0" w:tplc="25D483F8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460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CB6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04D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61D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2E3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E42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8A2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C0C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046E9"/>
    <w:multiLevelType w:val="hybridMultilevel"/>
    <w:tmpl w:val="448C04FC"/>
    <w:lvl w:ilvl="0" w:tplc="8A5C6D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9B46">
      <w:start w:val="1"/>
      <w:numFmt w:val="bullet"/>
      <w:lvlText w:val="o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AA62E">
      <w:start w:val="1"/>
      <w:numFmt w:val="bullet"/>
      <w:lvlRestart w:val="0"/>
      <w:lvlText w:val="●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6EE04">
      <w:start w:val="1"/>
      <w:numFmt w:val="bullet"/>
      <w:lvlText w:val="•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E2FA8">
      <w:start w:val="1"/>
      <w:numFmt w:val="bullet"/>
      <w:lvlText w:val="o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6919E">
      <w:start w:val="1"/>
      <w:numFmt w:val="bullet"/>
      <w:lvlText w:val="▪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40510">
      <w:start w:val="1"/>
      <w:numFmt w:val="bullet"/>
      <w:lvlText w:val="•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ACE48">
      <w:start w:val="1"/>
      <w:numFmt w:val="bullet"/>
      <w:lvlText w:val="o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E92F4">
      <w:start w:val="1"/>
      <w:numFmt w:val="bullet"/>
      <w:lvlText w:val="▪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FE3559"/>
    <w:multiLevelType w:val="hybridMultilevel"/>
    <w:tmpl w:val="A38A95F4"/>
    <w:lvl w:ilvl="0" w:tplc="1FBCBBF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09A3A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42CCA">
      <w:start w:val="1"/>
      <w:numFmt w:val="bullet"/>
      <w:lvlRestart w:val="0"/>
      <w:lvlText w:val="●"/>
      <w:lvlJc w:val="left"/>
      <w:pPr>
        <w:ind w:left="1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CDC94">
      <w:start w:val="1"/>
      <w:numFmt w:val="bullet"/>
      <w:lvlText w:val="•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C5300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27CBC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A245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76A214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366182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0A4916"/>
    <w:multiLevelType w:val="hybridMultilevel"/>
    <w:tmpl w:val="43EC3416"/>
    <w:lvl w:ilvl="0" w:tplc="A39867E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24B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808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4EB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454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C1E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6A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2DD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02CA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A7452"/>
    <w:multiLevelType w:val="hybridMultilevel"/>
    <w:tmpl w:val="7638D562"/>
    <w:lvl w:ilvl="0" w:tplc="8EB67626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C13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645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057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8F9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2DD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847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E17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497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252546"/>
    <w:multiLevelType w:val="hybridMultilevel"/>
    <w:tmpl w:val="4D5AEE5C"/>
    <w:lvl w:ilvl="0" w:tplc="0764FEBC">
      <w:start w:val="1"/>
      <w:numFmt w:val="bullet"/>
      <w:lvlText w:val="●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494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ABE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E46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4EA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0D4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04A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4A4B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414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B01D9"/>
    <w:multiLevelType w:val="hybridMultilevel"/>
    <w:tmpl w:val="19264DF8"/>
    <w:lvl w:ilvl="0" w:tplc="ACE45AE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45A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2A9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64B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205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82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46D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643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E78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487131"/>
    <w:multiLevelType w:val="hybridMultilevel"/>
    <w:tmpl w:val="65BA1A50"/>
    <w:lvl w:ilvl="0" w:tplc="DB887D7E">
      <w:start w:val="1"/>
      <w:numFmt w:val="decimal"/>
      <w:lvlText w:val="%1.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0A8D6">
      <w:start w:val="1"/>
      <w:numFmt w:val="bullet"/>
      <w:lvlText w:val="●"/>
      <w:lvlJc w:val="left"/>
      <w:pPr>
        <w:ind w:left="1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C1CA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A280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6A15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18DE56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2686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E6E6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E3B7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D8767D"/>
    <w:multiLevelType w:val="hybridMultilevel"/>
    <w:tmpl w:val="F0FA4020"/>
    <w:lvl w:ilvl="0" w:tplc="622EFD44">
      <w:start w:val="6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AA2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88D8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65D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4C2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E45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290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C34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0C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455A9A"/>
    <w:multiLevelType w:val="multilevel"/>
    <w:tmpl w:val="25A81DA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ED66CF"/>
    <w:multiLevelType w:val="multilevel"/>
    <w:tmpl w:val="B83E94DE"/>
    <w:lvl w:ilvl="0">
      <w:start w:val="1"/>
      <w:numFmt w:val="decimal"/>
      <w:lvlText w:val="%1.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7745C1"/>
    <w:multiLevelType w:val="hybridMultilevel"/>
    <w:tmpl w:val="A2BC7946"/>
    <w:lvl w:ilvl="0" w:tplc="09CE8782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A85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0C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AD2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19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E5B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4A2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96F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0E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39418A"/>
    <w:multiLevelType w:val="hybridMultilevel"/>
    <w:tmpl w:val="0A1ADD0A"/>
    <w:lvl w:ilvl="0" w:tplc="524EF33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050F6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04294A">
      <w:start w:val="1"/>
      <w:numFmt w:val="bullet"/>
      <w:lvlRestart w:val="0"/>
      <w:lvlText w:val="●"/>
      <w:lvlJc w:val="left"/>
      <w:pPr>
        <w:ind w:left="1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32AA86">
      <w:start w:val="1"/>
      <w:numFmt w:val="bullet"/>
      <w:lvlText w:val="•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0F0AC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8FE90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67F6C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C0076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AA206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15"/>
  </w:num>
  <w:num w:numId="12">
    <w:abstractNumId w:val="5"/>
  </w:num>
  <w:num w:numId="13">
    <w:abstractNumId w:val="3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A6"/>
    <w:rsid w:val="005E2CED"/>
    <w:rsid w:val="006222A6"/>
    <w:rsid w:val="006B1025"/>
    <w:rsid w:val="007B19A6"/>
    <w:rsid w:val="00BA2037"/>
    <w:rsid w:val="00C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4CE4"/>
  <w15:docId w15:val="{2F4C6BD0-FD64-42FE-B710-A134645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26"/>
    </w:rPr>
  </w:style>
  <w:style w:type="paragraph" w:styleId="TOC1">
    <w:name w:val="toc 1"/>
    <w:hidden/>
    <w:pPr>
      <w:spacing w:after="102"/>
      <w:ind w:left="385" w:right="1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22A6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</dc:creator>
  <cp:keywords/>
  <cp:lastModifiedBy>brudda osas</cp:lastModifiedBy>
  <cp:revision>2</cp:revision>
  <dcterms:created xsi:type="dcterms:W3CDTF">2021-03-05T22:21:00Z</dcterms:created>
  <dcterms:modified xsi:type="dcterms:W3CDTF">2021-03-05T22:21:00Z</dcterms:modified>
</cp:coreProperties>
</file>