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18EB8DEA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A77E9B">
        <w:rPr>
          <w:i/>
          <w:iCs/>
        </w:rPr>
        <w:t>G.AKSHAYA</w:t>
      </w:r>
    </w:p>
    <w:p w14:paraId="0D69DC5C" w14:textId="3CF59738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</w:t>
      </w:r>
      <w:r w:rsidR="00A77E9B">
        <w:rPr>
          <w:i/>
          <w:iCs/>
        </w:rPr>
        <w:t>4</w:t>
      </w:r>
    </w:p>
    <w:p w14:paraId="40C47A49" w14:textId="495278EE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</w:t>
      </w:r>
      <w:r w:rsidR="00A77E9B">
        <w:rPr>
          <w:i/>
          <w:iCs/>
        </w:rPr>
        <w:t>118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94482B"/>
    <w:rsid w:val="00A237E2"/>
    <w:rsid w:val="00A77E9B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Akshaya Yadav</cp:lastModifiedBy>
  <cp:revision>2</cp:revision>
  <dcterms:created xsi:type="dcterms:W3CDTF">2025-11-10T15:58:00Z</dcterms:created>
  <dcterms:modified xsi:type="dcterms:W3CDTF">2025-11-11T03:35:00Z</dcterms:modified>
</cp:coreProperties>
</file>