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480"/>
      </w:pPr>
      <w:r>
        <w:rPr>
          <w:rFonts w:ascii="Times New Roman" w:cs="Times New Roman" w:eastAsia="Times New Roman" w:hAnsi="Times New Roman"/>
          <w:b/>
          <w:bCs/>
          <w:color w:val="000000"/>
          <w:sz w:val="36"/>
          <w:szCs w:val="36"/>
        </w:rPr>
        <w:t xml:space="preserve">What is Airflow?</w:t>
      </w:r>
    </w:p>
    <w:p>
      <w:pPr>
        <w:spacing w:after="180"/>
      </w:pPr>
      <w:r>
        <w:rPr>
          <w:rFonts w:ascii="Times New Roman" w:cs="Times New Roman" w:eastAsia="Times New Roman" w:hAnsi="Times New Roman"/>
          <w:color w:val="000000"/>
          <w:sz w:val="24"/>
          <w:szCs w:val="24"/>
        </w:rPr>
        <w:t xml:space="preserve">Apache Airflow is an open-source workflow orchestration platform originally developed by Airbnb in 2014 and later donated to the Apache Software Foundation. It enables data engineers and scientists to programmatically author, schedule, and monitor data pipelines.</w:t>
      </w:r>
    </w:p>
    <w:p>
      <w:pPr>
        <w:spacing w:after="120" w:before="300"/>
      </w:pPr>
      <w:r>
        <w:rPr>
          <w:rFonts w:ascii="Times New Roman" w:cs="Times New Roman" w:eastAsia="Times New Roman" w:hAnsi="Times New Roman"/>
          <w:b/>
          <w:bCs/>
          <w:color w:val="000000"/>
          <w:sz w:val="28"/>
          <w:szCs w:val="28"/>
        </w:rPr>
        <w:t xml:space="preserve">Core Concepts</w:t>
      </w:r>
    </w:p>
    <w:p>
      <w:pPr>
        <w:spacing w:after="180"/>
      </w:pPr>
      <w:r>
        <w:rPr>
          <w:rFonts w:ascii="Times New Roman" w:cs="Times New Roman" w:eastAsia="Times New Roman" w:hAnsi="Times New Roman"/>
          <w:color w:val="000000"/>
          <w:sz w:val="24"/>
          <w:szCs w:val="24"/>
        </w:rPr>
        <w:t xml:space="preserve">Airflow treats workflows as code, which makes them more maintainable, versionable, testable, and collaborative. Instead of configuring pipelines through a GUI, you write Python scripts that define the logic, dependencies, and scheduling of your tasks.</w:t>
      </w:r>
    </w:p>
    <w:p>
      <w:pPr>
        <w:spacing w:after="120" w:before="300"/>
      </w:pPr>
      <w:r>
        <w:rPr>
          <w:rFonts w:ascii="Times New Roman" w:cs="Times New Roman" w:eastAsia="Times New Roman" w:hAnsi="Times New Roman"/>
          <w:b/>
          <w:bCs/>
          <w:color w:val="000000"/>
          <w:sz w:val="28"/>
          <w:szCs w:val="28"/>
        </w:rPr>
        <w:t xml:space="preserve">Key Components</w:t>
      </w:r>
    </w:p>
    <w:p>
      <w:pPr>
        <w:spacing w:after="180"/>
      </w:pPr>
      <w:r>
        <w:rPr>
          <w:rFonts w:ascii="Times New Roman" w:cs="Times New Roman" w:eastAsia="Times New Roman" w:hAnsi="Times New Roman"/>
          <w:color w:val="000000"/>
          <w:sz w:val="24"/>
          <w:szCs w:val="24"/>
        </w:rPr>
        <w:t xml:space="preserve">Scheduler: Continuously monitors all DAGs and tasks, triggering task instances whose dependencies have been met according to the defined schedule.</w:t>
      </w:r>
    </w:p>
    <w:p>
      <w:pPr>
        <w:spacing w:after="180"/>
      </w:pPr>
      <w:r>
        <w:rPr>
          <w:rFonts w:ascii="Times New Roman" w:cs="Times New Roman" w:eastAsia="Times New Roman" w:hAnsi="Times New Roman"/>
          <w:color w:val="000000"/>
          <w:sz w:val="24"/>
          <w:szCs w:val="24"/>
        </w:rPr>
        <w:t xml:space="preserve">Executor: Determines how tasks are run — locally, in parallel using Celery, or on Kubernetes pods for scalability.</w:t>
      </w:r>
    </w:p>
    <w:p>
      <w:pPr>
        <w:spacing w:after="180"/>
      </w:pPr>
      <w:r>
        <w:rPr>
          <w:rFonts w:ascii="Times New Roman" w:cs="Times New Roman" w:eastAsia="Times New Roman" w:hAnsi="Times New Roman"/>
          <w:color w:val="000000"/>
          <w:sz w:val="24"/>
          <w:szCs w:val="24"/>
        </w:rPr>
        <w:t xml:space="preserve">Web Server: Provides a rich user interface to inspect, trigger, and debug DAGs and task logs.</w:t>
      </w:r>
    </w:p>
    <w:p>
      <w:pPr>
        <w:spacing w:after="180"/>
      </w:pPr>
      <w:r>
        <w:rPr>
          <w:rFonts w:ascii="Times New Roman" w:cs="Times New Roman" w:eastAsia="Times New Roman" w:hAnsi="Times New Roman"/>
          <w:color w:val="000000"/>
          <w:sz w:val="24"/>
          <w:szCs w:val="24"/>
        </w:rPr>
        <w:t xml:space="preserve">Metadata Database: Stores the state of all DAGs, task instances, variables, and connections. Usually backed by PostgreSQL or MySQL.</w:t>
      </w:r>
    </w:p>
    <w:p>
      <w:pPr>
        <w:spacing w:after="180"/>
      </w:pPr>
      <w:r>
        <w:rPr>
          <w:rFonts w:ascii="Times New Roman" w:cs="Times New Roman" w:eastAsia="Times New Roman" w:hAnsi="Times New Roman"/>
          <w:color w:val="000000"/>
          <w:sz w:val="24"/>
          <w:szCs w:val="24"/>
        </w:rPr>
        <w:t xml:space="preserve">Workers: Processes that actually execute the task logic defined in your DAG.</w:t>
      </w:r>
    </w:p>
    <w:p>
      <w:pPr>
        <w:spacing w:after="120" w:before="300"/>
      </w:pPr>
      <w:r>
        <w:rPr>
          <w:rFonts w:ascii="Times New Roman" w:cs="Times New Roman" w:eastAsia="Times New Roman" w:hAnsi="Times New Roman"/>
          <w:b/>
          <w:bCs/>
          <w:color w:val="000000"/>
          <w:sz w:val="28"/>
          <w:szCs w:val="28"/>
        </w:rPr>
        <w:t xml:space="preserve">Why Airflow is Popular</w:t>
      </w:r>
    </w:p>
    <w:p>
      <w:pPr>
        <w:spacing w:after="180"/>
      </w:pPr>
      <w:r>
        <w:rPr>
          <w:rFonts w:ascii="Times New Roman" w:cs="Times New Roman" w:eastAsia="Times New Roman" w:hAnsi="Times New Roman"/>
          <w:color w:val="000000"/>
          <w:sz w:val="24"/>
          <w:szCs w:val="24"/>
        </w:rPr>
        <w:t xml:space="preserve">Airflow has become the de facto standard for workflow orchestration in the data engineering world due to its flexibility, large open-source community, rich library of pre-built operators (for AWS, GCP, Azure, Spark, SQL, HTTP, and more), and its ability to handle complex dependency graphs with ease.</w:t>
      </w:r>
    </w:p>
    <w:p>
      <w:pPr>
        <w:spacing w:after="200" w:before="480"/>
      </w:pPr>
      <w:r>
        <w:rPr>
          <w:rFonts w:ascii="Times New Roman" w:cs="Times New Roman" w:eastAsia="Times New Roman" w:hAnsi="Times New Roman"/>
          <w:b/>
          <w:bCs/>
          <w:color w:val="000000"/>
          <w:sz w:val="36"/>
          <w:szCs w:val="36"/>
        </w:rPr>
        <w:t xml:space="preserve">Why Airflow instead of using Azure Data Pipelines?</w:t>
      </w:r>
    </w:p>
    <w:p>
      <w:pPr>
        <w:spacing w:after="180"/>
      </w:pPr>
      <w:r>
        <w:rPr>
          <w:rFonts w:ascii="Times New Roman" w:cs="Times New Roman" w:eastAsia="Times New Roman" w:hAnsi="Times New Roman"/>
          <w:color w:val="000000"/>
          <w:sz w:val="24"/>
          <w:szCs w:val="24"/>
        </w:rPr>
        <w:t xml:space="preserve">Azure Data Factory (ADF) is Microsoft's cloud-native ETL and data integration service. While it is powerful for Azure-centric environments, Airflow offers several compelling advantages depending on your use case.</w:t>
      </w:r>
    </w:p>
    <w:p>
      <w:pPr>
        <w:spacing w:after="120" w:before="300"/>
      </w:pPr>
      <w:r>
        <w:rPr>
          <w:rFonts w:ascii="Times New Roman" w:cs="Times New Roman" w:eastAsia="Times New Roman" w:hAnsi="Times New Roman"/>
          <w:b/>
          <w:bCs/>
          <w:color w:val="000000"/>
          <w:sz w:val="28"/>
          <w:szCs w:val="28"/>
        </w:rPr>
        <w:t xml:space="preserve">Vendor Neutrality</w:t>
      </w:r>
    </w:p>
    <w:p>
      <w:pPr>
        <w:spacing w:after="180"/>
      </w:pPr>
      <w:r>
        <w:rPr>
          <w:rFonts w:ascii="Times New Roman" w:cs="Times New Roman" w:eastAsia="Times New Roman" w:hAnsi="Times New Roman"/>
          <w:color w:val="000000"/>
          <w:sz w:val="24"/>
          <w:szCs w:val="24"/>
        </w:rPr>
        <w:t xml:space="preserve">Airflow is cloud-agnostic. You can run it on AWS, GCP, Azure, on-premises, or any hybrid environment. ADF, by contrast, is tightly coupled to the Azure ecosystem, which can create vendor lock-in and complicate multi-cloud strategies.</w:t>
      </w:r>
    </w:p>
    <w:p>
      <w:pPr>
        <w:spacing w:after="120" w:before="300"/>
      </w:pPr>
      <w:r>
        <w:rPr>
          <w:rFonts w:ascii="Times New Roman" w:cs="Times New Roman" w:eastAsia="Times New Roman" w:hAnsi="Times New Roman"/>
          <w:b/>
          <w:bCs/>
          <w:color w:val="000000"/>
          <w:sz w:val="28"/>
          <w:szCs w:val="28"/>
        </w:rPr>
        <w:t xml:space="preserve">Code-First Approach</w:t>
      </w:r>
    </w:p>
    <w:p>
      <w:pPr>
        <w:spacing w:after="180"/>
      </w:pPr>
      <w:r>
        <w:rPr>
          <w:rFonts w:ascii="Times New Roman" w:cs="Times New Roman" w:eastAsia="Times New Roman" w:hAnsi="Times New Roman"/>
          <w:color w:val="000000"/>
          <w:sz w:val="24"/>
          <w:szCs w:val="24"/>
        </w:rPr>
        <w:t xml:space="preserve">Airflow DAGs are written in Python, giving you the full power of a programming language — loops, conditionals, dynamic task generation, unit testing, and version control with Git. ADF uses a visual drag-and-drop interface that can become difficult to manage for complex pipelines.</w:t>
      </w:r>
    </w:p>
    <w:p>
      <w:pPr>
        <w:spacing w:after="120" w:before="300"/>
      </w:pPr>
      <w:r>
        <w:rPr>
          <w:rFonts w:ascii="Times New Roman" w:cs="Times New Roman" w:eastAsia="Times New Roman" w:hAnsi="Times New Roman"/>
          <w:b/>
          <w:bCs/>
          <w:color w:val="000000"/>
          <w:sz w:val="28"/>
          <w:szCs w:val="28"/>
        </w:rPr>
        <w:t xml:space="preserve">Custom Logic</w:t>
      </w:r>
    </w:p>
    <w:p>
      <w:pPr>
        <w:spacing w:after="180"/>
      </w:pPr>
      <w:r>
        <w:rPr>
          <w:rFonts w:ascii="Times New Roman" w:cs="Times New Roman" w:eastAsia="Times New Roman" w:hAnsi="Times New Roman"/>
          <w:color w:val="000000"/>
          <w:sz w:val="24"/>
          <w:szCs w:val="24"/>
        </w:rPr>
        <w:t xml:space="preserve">With Airflow, you can write any custom Python operator or sensor. If there is no pre-built operator for a tool you use, you can build one. ADF has limited extensibility and may require workarounds for non-native integrations.</w:t>
      </w:r>
    </w:p>
    <w:p>
      <w:pPr>
        <w:spacing w:after="120" w:before="300"/>
      </w:pPr>
      <w:r>
        <w:rPr>
          <w:rFonts w:ascii="Times New Roman" w:cs="Times New Roman" w:eastAsia="Times New Roman" w:hAnsi="Times New Roman"/>
          <w:b/>
          <w:bCs/>
          <w:color w:val="000000"/>
          <w:sz w:val="28"/>
          <w:szCs w:val="28"/>
        </w:rPr>
        <w:t xml:space="preserve">Cost Control</w:t>
      </w:r>
    </w:p>
    <w:p>
      <w:pPr>
        <w:spacing w:after="180"/>
      </w:pPr>
      <w:r>
        <w:rPr>
          <w:rFonts w:ascii="Times New Roman" w:cs="Times New Roman" w:eastAsia="Times New Roman" w:hAnsi="Times New Roman"/>
          <w:color w:val="000000"/>
          <w:sz w:val="24"/>
          <w:szCs w:val="24"/>
        </w:rPr>
        <w:t xml:space="preserve">Airflow (self-hosted or via managed services like MWAA or Cloud Composer) can be more cost-effective at scale, especially when you already have infrastructure running. ADF charges per activity run and data movement, which can escalate quickly.</w:t>
      </w:r>
    </w:p>
    <w:p>
      <w:pPr>
        <w:spacing w:after="120" w:before="300"/>
      </w:pPr>
      <w:r>
        <w:rPr>
          <w:rFonts w:ascii="Times New Roman" w:cs="Times New Roman" w:eastAsia="Times New Roman" w:hAnsi="Times New Roman"/>
          <w:b/>
          <w:bCs/>
          <w:color w:val="000000"/>
          <w:sz w:val="28"/>
          <w:szCs w:val="28"/>
        </w:rPr>
        <w:t xml:space="preserve">When ADF May Be Preferred</w:t>
      </w:r>
    </w:p>
    <w:p>
      <w:pPr>
        <w:spacing w:after="180"/>
      </w:pPr>
      <w:r>
        <w:rPr>
          <w:rFonts w:ascii="Times New Roman" w:cs="Times New Roman" w:eastAsia="Times New Roman" w:hAnsi="Times New Roman"/>
          <w:color w:val="000000"/>
          <w:sz w:val="24"/>
          <w:szCs w:val="24"/>
        </w:rPr>
        <w:t xml:space="preserve">ADF is a better fit if your team is non-technical, prefers GUI-based development, or is deeply invested in the Azure ecosystem (e.g., Synapse Analytics, Azure Blob Storage, Azure SQL). For purely Azure workloads with minimal custom logic, ADF can be faster to set up.</w:t>
      </w:r>
    </w:p>
    <w:p>
      <w:pPr>
        <w:spacing w:after="200" w:before="480"/>
      </w:pPr>
      <w:r>
        <w:rPr>
          <w:rFonts w:ascii="Times New Roman" w:cs="Times New Roman" w:eastAsia="Times New Roman" w:hAnsi="Times New Roman"/>
          <w:b/>
          <w:bCs/>
          <w:color w:val="000000"/>
          <w:sz w:val="36"/>
          <w:szCs w:val="36"/>
        </w:rPr>
        <w:t xml:space="preserve">What is a DAG?</w:t>
      </w:r>
    </w:p>
    <w:p>
      <w:pPr>
        <w:spacing w:after="180"/>
      </w:pPr>
      <w:r>
        <w:rPr>
          <w:rFonts w:ascii="Times New Roman" w:cs="Times New Roman" w:eastAsia="Times New Roman" w:hAnsi="Times New Roman"/>
          <w:color w:val="000000"/>
          <w:sz w:val="24"/>
          <w:szCs w:val="24"/>
        </w:rPr>
        <w:t xml:space="preserve">DAG stands for Directed Acyclic Graph. It is the fundamental building block of Apache Airflow. A DAG is a collection of tasks with defined dependencies between them, forming a graph that flows in one direction without any cycles.</w:t>
      </w:r>
    </w:p>
    <w:p>
      <w:pPr>
        <w:spacing w:after="120" w:before="300"/>
      </w:pPr>
      <w:r>
        <w:rPr>
          <w:rFonts w:ascii="Times New Roman" w:cs="Times New Roman" w:eastAsia="Times New Roman" w:hAnsi="Times New Roman"/>
          <w:b/>
          <w:bCs/>
          <w:color w:val="000000"/>
          <w:sz w:val="28"/>
          <w:szCs w:val="28"/>
        </w:rPr>
        <w:t xml:space="preserve">Breaking Down the Term</w:t>
      </w:r>
    </w:p>
    <w:p>
      <w:pPr>
        <w:spacing w:after="180"/>
      </w:pPr>
      <w:r>
        <w:rPr>
          <w:rFonts w:ascii="Times New Roman" w:cs="Times New Roman" w:eastAsia="Times New Roman" w:hAnsi="Times New Roman"/>
          <w:color w:val="000000"/>
          <w:sz w:val="24"/>
          <w:szCs w:val="24"/>
        </w:rPr>
        <w:t xml:space="preserve">Directed: Each edge in the graph has a direction, indicating that one task must complete before the next begins. This defines the execution order of your pipeline.</w:t>
      </w:r>
    </w:p>
    <w:p>
      <w:pPr>
        <w:spacing w:after="180"/>
      </w:pPr>
      <w:r>
        <w:rPr>
          <w:rFonts w:ascii="Times New Roman" w:cs="Times New Roman" w:eastAsia="Times New Roman" w:hAnsi="Times New Roman"/>
          <w:color w:val="000000"/>
          <w:sz w:val="24"/>
          <w:szCs w:val="24"/>
        </w:rPr>
        <w:t xml:space="preserve">Acyclic: There are no loops or cycles in the graph. Task A can depend on Task B, but Task B cannot simultaneously depend on Task A. This guarantees a finite execution path.</w:t>
      </w:r>
    </w:p>
    <w:p>
      <w:pPr>
        <w:spacing w:after="180"/>
      </w:pPr>
      <w:r>
        <w:rPr>
          <w:rFonts w:ascii="Times New Roman" w:cs="Times New Roman" w:eastAsia="Times New Roman" w:hAnsi="Times New Roman"/>
          <w:color w:val="000000"/>
          <w:sz w:val="24"/>
          <w:szCs w:val="24"/>
        </w:rPr>
        <w:t xml:space="preserve">Graph: The overall structure is a network of nodes (tasks) connected by edges (dependencies), not a simple linear sequence.</w:t>
      </w:r>
    </w:p>
    <w:p>
      <w:pPr>
        <w:spacing w:after="120" w:before="300"/>
      </w:pPr>
      <w:r>
        <w:rPr>
          <w:rFonts w:ascii="Times New Roman" w:cs="Times New Roman" w:eastAsia="Times New Roman" w:hAnsi="Times New Roman"/>
          <w:b/>
          <w:bCs/>
          <w:color w:val="000000"/>
          <w:sz w:val="28"/>
          <w:szCs w:val="28"/>
        </w:rPr>
        <w:t xml:space="preserve">DAG Structure in Python</w:t>
      </w:r>
    </w:p>
    <w:p>
      <w:pPr>
        <w:spacing w:after="180"/>
      </w:pPr>
      <w:r>
        <w:rPr>
          <w:rFonts w:ascii="Times New Roman" w:cs="Times New Roman" w:eastAsia="Times New Roman" w:hAnsi="Times New Roman"/>
          <w:color w:val="000000"/>
          <w:sz w:val="24"/>
          <w:szCs w:val="24"/>
        </w:rPr>
        <w:t xml:space="preserve">A DAG file is a Python script that defines the DAG object, its schedule, default arguments (like retries, email alerts, and start date), and the tasks within it. Tasks are created using Operators and linked using the &gt;&gt; (right shift) or &lt;&lt; (left shift) notation to define dependencies.</w:t>
      </w:r>
    </w:p>
    <w:p>
      <w:pPr>
        <w:spacing w:after="120" w:before="300"/>
      </w:pPr>
      <w:r>
        <w:rPr>
          <w:rFonts w:ascii="Times New Roman" w:cs="Times New Roman" w:eastAsia="Times New Roman" w:hAnsi="Times New Roman"/>
          <w:b/>
          <w:bCs/>
          <w:color w:val="000000"/>
          <w:sz w:val="28"/>
          <w:szCs w:val="28"/>
        </w:rPr>
        <w:t xml:space="preserve">DAG Scheduling</w:t>
      </w:r>
    </w:p>
    <w:p>
      <w:pPr>
        <w:spacing w:after="180"/>
      </w:pPr>
      <w:r>
        <w:rPr>
          <w:rFonts w:ascii="Times New Roman" w:cs="Times New Roman" w:eastAsia="Times New Roman" w:hAnsi="Times New Roman"/>
          <w:color w:val="000000"/>
          <w:sz w:val="24"/>
          <w:szCs w:val="24"/>
        </w:rPr>
        <w:t xml:space="preserve">Each DAG has a schedule_interval that defines how often it runs — for example, @daily, @hourly, or a CRON expression like '0 6 * * *' (every day at 6 AM). Airflow tracks each scheduled run as a DAG Run with its own execution date.</w:t>
      </w:r>
    </w:p>
    <w:p>
      <w:pPr>
        <w:spacing w:after="120" w:before="300"/>
      </w:pPr>
      <w:r>
        <w:rPr>
          <w:rFonts w:ascii="Times New Roman" w:cs="Times New Roman" w:eastAsia="Times New Roman" w:hAnsi="Times New Roman"/>
          <w:b/>
          <w:bCs/>
          <w:color w:val="000000"/>
          <w:sz w:val="28"/>
          <w:szCs w:val="28"/>
        </w:rPr>
        <w:t xml:space="preserve">Task States</w:t>
      </w:r>
    </w:p>
    <w:p>
      <w:pPr>
        <w:spacing w:after="180"/>
      </w:pPr>
      <w:r>
        <w:rPr>
          <w:rFonts w:ascii="Times New Roman" w:cs="Times New Roman" w:eastAsia="Times New Roman" w:hAnsi="Times New Roman"/>
          <w:color w:val="000000"/>
          <w:sz w:val="24"/>
          <w:szCs w:val="24"/>
        </w:rPr>
        <w:t xml:space="preserve">Every task instance in a DAG run goes through states: queued, running, success, failed, skipped, or upstream_failed. Airflow's UI lets you visualize these states in real time using Tree View, Graph View, and Gantt View.</w:t>
      </w:r>
    </w:p>
    <w:p>
      <w:pPr>
        <w:spacing w:after="200" w:before="480"/>
      </w:pPr>
      <w:r>
        <w:rPr>
          <w:rFonts w:ascii="Times New Roman" w:cs="Times New Roman" w:eastAsia="Times New Roman" w:hAnsi="Times New Roman"/>
          <w:b/>
          <w:bCs/>
          <w:color w:val="000000"/>
          <w:sz w:val="36"/>
          <w:szCs w:val="36"/>
        </w:rPr>
        <w:t xml:space="preserve">Execute all the Killercoda Steps</w:t>
      </w:r>
    </w:p>
    <w:p>
      <w:pPr>
        <w:spacing w:after="180"/>
      </w:pPr>
      <w:r>
        <w:rPr>
          <w:rFonts w:ascii="Times New Roman" w:cs="Times New Roman" w:eastAsia="Times New Roman" w:hAnsi="Times New Roman"/>
          <w:color w:val="000000"/>
          <w:sz w:val="24"/>
          <w:szCs w:val="24"/>
        </w:rPr>
        <w:t xml:space="preserve">Killercoda is an interactive, browser-based learning platform that provides live Linux and Kubernetes environments. For Airflow, Killercoda scenarios walk you through setting up a working Airflow instance without needing to install anything locally.</w:t>
      </w:r>
    </w:p>
    <w:p>
      <w:pPr>
        <w:spacing w:after="120" w:before="300"/>
      </w:pPr>
      <w:r>
        <w:rPr>
          <w:rFonts w:ascii="Times New Roman" w:cs="Times New Roman" w:eastAsia="Times New Roman" w:hAnsi="Times New Roman"/>
          <w:b/>
          <w:bCs/>
          <w:color w:val="000000"/>
          <w:sz w:val="28"/>
          <w:szCs w:val="28"/>
        </w:rPr>
        <w:t xml:space="preserve">What the Steps Typically Cover</w:t>
      </w:r>
    </w:p>
    <w:p>
      <w:pPr>
        <w:spacing w:after="180"/>
      </w:pPr>
      <w:r>
        <w:rPr>
          <w:rFonts w:ascii="Times New Roman" w:cs="Times New Roman" w:eastAsia="Times New Roman" w:hAnsi="Times New Roman"/>
          <w:color w:val="000000"/>
          <w:sz w:val="24"/>
          <w:szCs w:val="24"/>
        </w:rPr>
        <w:t xml:space="preserve">Environment Setup: The scenario provisions an Ubuntu-based environment with Docker or Python pre-installed. You will initialize the Airflow database and start the scheduler and web server.</w:t>
      </w:r>
    </w:p>
    <w:p>
      <w:pPr>
        <w:spacing w:after="180"/>
      </w:pPr>
      <w:r>
        <w:rPr>
          <w:rFonts w:ascii="Times New Roman" w:cs="Times New Roman" w:eastAsia="Times New Roman" w:hAnsi="Times New Roman"/>
          <w:color w:val="000000"/>
          <w:sz w:val="24"/>
          <w:szCs w:val="24"/>
        </w:rPr>
        <w:t xml:space="preserve">Installing Airflow: You will install Apache Airflow using pip with the correct constraints file for your Python version to avoid dependency conflicts.</w:t>
      </w:r>
    </w:p>
    <w:p>
      <w:pPr>
        <w:spacing w:after="180"/>
      </w:pPr>
      <w:r>
        <w:rPr>
          <w:rFonts w:ascii="Times New Roman" w:cs="Times New Roman" w:eastAsia="Times New Roman" w:hAnsi="Times New Roman"/>
          <w:color w:val="000000"/>
          <w:sz w:val="24"/>
          <w:szCs w:val="24"/>
        </w:rPr>
        <w:t xml:space="preserve">Configuring Connections: The steps guide you through setting up connections (e.g., database credentials, API keys) in the Airflow UI under Admin &gt; Connections.</w:t>
      </w:r>
    </w:p>
    <w:p>
      <w:pPr>
        <w:spacing w:after="180"/>
      </w:pPr>
      <w:r>
        <w:rPr>
          <w:rFonts w:ascii="Times New Roman" w:cs="Times New Roman" w:eastAsia="Times New Roman" w:hAnsi="Times New Roman"/>
          <w:color w:val="000000"/>
          <w:sz w:val="24"/>
          <w:szCs w:val="24"/>
        </w:rPr>
        <w:t xml:space="preserve">Creating Your First DAG: You will write a simple DAG file and place it in the dags/ folder so Airflow picks it up automatically.</w:t>
      </w:r>
    </w:p>
    <w:p>
      <w:pPr>
        <w:spacing w:after="180"/>
      </w:pPr>
      <w:r>
        <w:rPr>
          <w:rFonts w:ascii="Times New Roman" w:cs="Times New Roman" w:eastAsia="Times New Roman" w:hAnsi="Times New Roman"/>
          <w:color w:val="000000"/>
          <w:sz w:val="24"/>
          <w:szCs w:val="24"/>
        </w:rPr>
        <w:t xml:space="preserve">Triggering and Monitoring: You will trigger the DAG manually from the UI and observe the task logs to confirm successful execution.</w:t>
      </w:r>
    </w:p>
    <w:p>
      <w:pPr>
        <w:spacing w:after="120" w:before="300"/>
      </w:pPr>
      <w:r>
        <w:rPr>
          <w:rFonts w:ascii="Times New Roman" w:cs="Times New Roman" w:eastAsia="Times New Roman" w:hAnsi="Times New Roman"/>
          <w:b/>
          <w:bCs/>
          <w:color w:val="000000"/>
          <w:sz w:val="28"/>
          <w:szCs w:val="28"/>
        </w:rPr>
        <w:t xml:space="preserve">Tips for Killercoda</w:t>
      </w:r>
    </w:p>
    <w:p>
      <w:pPr>
        <w:spacing w:after="180"/>
      </w:pPr>
      <w:r>
        <w:rPr>
          <w:rFonts w:ascii="Times New Roman" w:cs="Times New Roman" w:eastAsia="Times New Roman" w:hAnsi="Times New Roman"/>
          <w:color w:val="000000"/>
          <w:sz w:val="24"/>
          <w:szCs w:val="24"/>
        </w:rPr>
        <w:t xml:space="preserve">Follow each step sequentially — skipping steps often causes errors in later parts. Pay attention to the terminal output after each command. If a service fails to start, check the Airflow logs in the ~/airflow/logs/ directory for clues.</w:t>
      </w:r>
    </w:p>
    <w:p>
      <w:pPr>
        <w:spacing w:after="200" w:before="480"/>
      </w:pPr>
      <w:r>
        <w:rPr>
          <w:rFonts w:ascii="Times New Roman" w:cs="Times New Roman" w:eastAsia="Times New Roman" w:hAnsi="Times New Roman"/>
          <w:b/>
          <w:bCs/>
          <w:color w:val="000000"/>
          <w:sz w:val="36"/>
          <w:szCs w:val="36"/>
        </w:rPr>
        <w:t xml:space="preserve">Execute your first DAG</w:t>
      </w:r>
    </w:p>
    <w:p>
      <w:pPr>
        <w:spacing w:after="180"/>
      </w:pPr>
      <w:r>
        <w:rPr>
          <w:rFonts w:ascii="Times New Roman" w:cs="Times New Roman" w:eastAsia="Times New Roman" w:hAnsi="Times New Roman"/>
          <w:color w:val="000000"/>
          <w:sz w:val="24"/>
          <w:szCs w:val="24"/>
        </w:rPr>
        <w:t xml:space="preserve">Running your first DAG is a milestone in learning Airflow. It confirms that your environment is correctly set up and that you understand the basic workflow of authoring, deploying, and monitoring a pipeline.</w:t>
      </w:r>
    </w:p>
    <w:p>
      <w:pPr>
        <w:spacing w:after="120" w:before="300"/>
      </w:pPr>
      <w:r>
        <w:rPr>
          <w:rFonts w:ascii="Times New Roman" w:cs="Times New Roman" w:eastAsia="Times New Roman" w:hAnsi="Times New Roman"/>
          <w:b/>
          <w:bCs/>
          <w:color w:val="000000"/>
          <w:sz w:val="28"/>
          <w:szCs w:val="28"/>
        </w:rPr>
        <w:t xml:space="preserve">Step 1 — Write the DAG</w:t>
      </w:r>
    </w:p>
    <w:p>
      <w:pPr>
        <w:spacing w:after="180"/>
      </w:pPr>
      <w:r>
        <w:rPr>
          <w:rFonts w:ascii="Times New Roman" w:cs="Times New Roman" w:eastAsia="Times New Roman" w:hAnsi="Times New Roman"/>
          <w:color w:val="000000"/>
          <w:sz w:val="24"/>
          <w:szCs w:val="24"/>
        </w:rPr>
        <w:t xml:space="preserve">Create a new Python file in your Airflow dags/ directory. Define a DAG object with a unique dag_id, a start_date, and a schedule_interval. Add at least two tasks using PythonOperator or BashOperator and link them with the &gt;&gt; operator to establish a dependency.</w:t>
      </w:r>
    </w:p>
    <w:p>
      <w:pPr>
        <w:spacing w:after="120" w:before="300"/>
      </w:pPr>
      <w:r>
        <w:rPr>
          <w:rFonts w:ascii="Times New Roman" w:cs="Times New Roman" w:eastAsia="Times New Roman" w:hAnsi="Times New Roman"/>
          <w:b/>
          <w:bCs/>
          <w:color w:val="000000"/>
          <w:sz w:val="28"/>
          <w:szCs w:val="28"/>
        </w:rPr>
        <w:t xml:space="preserve">Step 2 — Verify the DAG Loads</w:t>
      </w:r>
    </w:p>
    <w:p>
      <w:pPr>
        <w:spacing w:after="180"/>
      </w:pPr>
      <w:r>
        <w:rPr>
          <w:rFonts w:ascii="Times New Roman" w:cs="Times New Roman" w:eastAsia="Times New Roman" w:hAnsi="Times New Roman"/>
          <w:color w:val="000000"/>
          <w:sz w:val="24"/>
          <w:szCs w:val="24"/>
        </w:rPr>
        <w:t xml:space="preserve">Run 'airflow dags list' in the terminal to confirm your DAG appears without import errors. You can also run 'airflow dags list-import-errors' to catch any syntax or import issues in your DAG file.</w:t>
      </w:r>
    </w:p>
    <w:p>
      <w:pPr>
        <w:spacing w:after="120" w:before="300"/>
      </w:pPr>
      <w:r>
        <w:rPr>
          <w:rFonts w:ascii="Times New Roman" w:cs="Times New Roman" w:eastAsia="Times New Roman" w:hAnsi="Times New Roman"/>
          <w:b/>
          <w:bCs/>
          <w:color w:val="000000"/>
          <w:sz w:val="28"/>
          <w:szCs w:val="28"/>
        </w:rPr>
        <w:t xml:space="preserve">Step 3 — Trigger the DAG</w:t>
      </w:r>
    </w:p>
    <w:p>
      <w:pPr>
        <w:spacing w:after="180"/>
      </w:pPr>
      <w:r>
        <w:rPr>
          <w:rFonts w:ascii="Times New Roman" w:cs="Times New Roman" w:eastAsia="Times New Roman" w:hAnsi="Times New Roman"/>
          <w:color w:val="000000"/>
          <w:sz w:val="24"/>
          <w:szCs w:val="24"/>
        </w:rPr>
        <w:t xml:space="preserve">In the Airflow web UI, navigate to the DAGs page, find your DAG, toggle it ON (unpause it), and click the Trigger DAG button (play icon). Alternatively, use the CLI command: airflow dags trigger &lt;dag_id&gt;.</w:t>
      </w:r>
    </w:p>
    <w:p>
      <w:pPr>
        <w:spacing w:after="120" w:before="300"/>
      </w:pPr>
      <w:r>
        <w:rPr>
          <w:rFonts w:ascii="Times New Roman" w:cs="Times New Roman" w:eastAsia="Times New Roman" w:hAnsi="Times New Roman"/>
          <w:b/>
          <w:bCs/>
          <w:color w:val="000000"/>
          <w:sz w:val="28"/>
          <w:szCs w:val="28"/>
        </w:rPr>
        <w:t xml:space="preserve">Step 4 — Monitor Execution</w:t>
      </w:r>
    </w:p>
    <w:p>
      <w:pPr>
        <w:spacing w:after="180"/>
      </w:pPr>
      <w:r>
        <w:rPr>
          <w:rFonts w:ascii="Times New Roman" w:cs="Times New Roman" w:eastAsia="Times New Roman" w:hAnsi="Times New Roman"/>
          <w:color w:val="000000"/>
          <w:sz w:val="24"/>
          <w:szCs w:val="24"/>
        </w:rPr>
        <w:t xml:space="preserve">Click on your DAG name to open the Graph View. Watch each task node change colour as it progresses: light green for running, dark green for success, and red for failure. Click any task node and select View Log to read the detailed execution output.</w:t>
      </w:r>
    </w:p>
    <w:p>
      <w:pPr>
        <w:spacing w:after="120" w:before="300"/>
      </w:pPr>
      <w:r>
        <w:rPr>
          <w:rFonts w:ascii="Times New Roman" w:cs="Times New Roman" w:eastAsia="Times New Roman" w:hAnsi="Times New Roman"/>
          <w:b/>
          <w:bCs/>
          <w:color w:val="000000"/>
          <w:sz w:val="28"/>
          <w:szCs w:val="28"/>
        </w:rPr>
        <w:t xml:space="preserve">Step 5 — Handle Failures</w:t>
      </w:r>
    </w:p>
    <w:p>
      <w:pPr>
        <w:spacing w:after="180"/>
      </w:pPr>
      <w:r>
        <w:rPr>
          <w:rFonts w:ascii="Times New Roman" w:cs="Times New Roman" w:eastAsia="Times New Roman" w:hAnsi="Times New Roman"/>
          <w:color w:val="000000"/>
          <w:sz w:val="24"/>
          <w:szCs w:val="24"/>
        </w:rPr>
        <w:t xml:space="preserve">If a task fails, read the log carefully to identify the error. Fix the underlying issue in your DAG file, then clear the failed task instance from the UI (Task Instance &gt; Clear) to re-queue it without re-running the entire DAG from scratch.</w:t>
      </w:r>
    </w:p>
    <w:p>
      <w:pPr>
        <w:spacing w:after="120" w:before="300"/>
      </w:pPr>
      <w:r>
        <w:rPr>
          <w:rFonts w:ascii="Times New Roman" w:cs="Times New Roman" w:eastAsia="Times New Roman" w:hAnsi="Times New Roman"/>
          <w:b/>
          <w:bCs/>
          <w:color w:val="000000"/>
          <w:sz w:val="28"/>
          <w:szCs w:val="28"/>
        </w:rPr>
        <w:t xml:space="preserve">Best Practices for Your First DAG</w:t>
      </w:r>
    </w:p>
    <w:p>
      <w:pPr>
        <w:spacing w:after="180"/>
      </w:pPr>
      <w:r>
        <w:rPr>
          <w:rFonts w:ascii="Times New Roman" w:cs="Times New Roman" w:eastAsia="Times New Roman" w:hAnsi="Times New Roman"/>
          <w:color w:val="000000"/>
          <w:sz w:val="24"/>
          <w:szCs w:val="24"/>
        </w:rPr>
        <w:t xml:space="preserve">Keep your first DAG simple — two or three tasks are enough. Always set a concrete start_date in the past (not datetime.now()) to avoid scheduling surprises. Use catchup=False to prevent Airflow from backfilling missed runs when you first enable the DAG.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2026-06-23T09:41:06.087Z</dcterms:created>
  <dcterms:modified xsi:type="dcterms:W3CDTF">2026-06-23T09:41:06.087Z</dcterms:modified>
</cp:coreProperties>
</file>

<file path=docProps/custom.xml><?xml version="1.0" encoding="utf-8"?>
<Properties xmlns="http://schemas.openxmlformats.org/officeDocument/2006/custom-properties" xmlns:vt="http://schemas.openxmlformats.org/officeDocument/2006/docPropsVTypes"/>
</file>