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AB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ABU SUFIAN</w:t>
      </w:r>
      <w:r w:rsidRPr="004315E2">
        <w:rPr>
          <w:rFonts w:asciiTheme="majorHAnsi" w:hAnsiTheme="majorHAnsi" w:cstheme="majorHAnsi"/>
          <w:sz w:val="23"/>
          <w:szCs w:val="23"/>
        </w:rPr>
        <w:br/>
        <w:t>Data Analyst | SQL • Power BI • Python • Business Intelligence</w:t>
      </w:r>
      <w:r w:rsidRPr="004315E2">
        <w:rPr>
          <w:rFonts w:asciiTheme="majorHAnsi" w:hAnsiTheme="majorHAnsi" w:cstheme="majorHAnsi"/>
          <w:sz w:val="23"/>
          <w:szCs w:val="23"/>
        </w:rPr>
        <w:br/>
        <w:t>Dhaka, Bangladesh | +880 1878 516636 |</w:t>
      </w:r>
      <w:r w:rsidRPr="002E66A9">
        <w:rPr>
          <w:rFonts w:asciiTheme="majorHAnsi" w:hAnsiTheme="majorHAnsi" w:cstheme="majorHAnsi"/>
          <w:sz w:val="23"/>
          <w:szCs w:val="23"/>
        </w:rPr>
        <w:t xml:space="preserve"> </w:t>
      </w:r>
      <w:hyperlink r:id="rId6" w:history="1">
        <w:r w:rsidRPr="008B22E5">
          <w:rPr>
            <w:rStyle w:val="Hyperlink"/>
            <w:rFonts w:asciiTheme="majorHAnsi" w:hAnsiTheme="majorHAnsi" w:cstheme="majorHAnsi"/>
            <w:color w:val="auto"/>
            <w:sz w:val="23"/>
            <w:szCs w:val="23"/>
            <w:u w:val="none"/>
          </w:rPr>
          <w:t>abu053125@gmail.com</w:t>
        </w:r>
      </w:hyperlink>
      <w:bookmarkStart w:id="0" w:name="_GoBack"/>
      <w:bookmarkEnd w:id="0"/>
      <w:r w:rsidRPr="004315E2">
        <w:rPr>
          <w:rFonts w:asciiTheme="majorHAnsi" w:hAnsiTheme="majorHAnsi" w:cstheme="majorHAnsi"/>
          <w:sz w:val="23"/>
          <w:szCs w:val="23"/>
        </w:rPr>
        <w:br/>
      </w:r>
      <w:proofErr w:type="spellStart"/>
      <w:proofErr w:type="gramStart"/>
      <w:r w:rsidR="008B22E5" w:rsidRPr="008B22E5">
        <w:rPr>
          <w:rFonts w:asciiTheme="majorHAnsi" w:hAnsiTheme="majorHAnsi" w:cstheme="majorHAnsi"/>
          <w:sz w:val="23"/>
          <w:szCs w:val="23"/>
        </w:rPr>
        <w:t>Linkedin</w:t>
      </w:r>
      <w:proofErr w:type="spellEnd"/>
      <w:r w:rsidR="008B22E5">
        <w:rPr>
          <w:rFonts w:asciiTheme="majorHAnsi" w:hAnsiTheme="majorHAnsi" w:cstheme="majorHAnsi"/>
          <w:sz w:val="23"/>
          <w:szCs w:val="23"/>
        </w:rPr>
        <w:t xml:space="preserve"> </w:t>
      </w:r>
      <w:r w:rsidR="008B22E5" w:rsidRPr="008B22E5">
        <w:rPr>
          <w:rFonts w:asciiTheme="majorHAnsi" w:hAnsiTheme="majorHAnsi" w:cstheme="majorHAnsi"/>
          <w:sz w:val="23"/>
          <w:szCs w:val="23"/>
        </w:rPr>
        <w:t xml:space="preserve"> </w:t>
      </w:r>
      <w:proofErr w:type="gramEnd"/>
      <w:r w:rsidR="008B22E5" w:rsidRPr="008B22E5">
        <w:rPr>
          <w:rFonts w:asciiTheme="majorHAnsi" w:hAnsiTheme="majorHAnsi" w:cstheme="majorHAnsi"/>
          <w:sz w:val="23"/>
          <w:szCs w:val="23"/>
        </w:rPr>
        <w:fldChar w:fldCharType="begin"/>
      </w:r>
      <w:r w:rsidR="008B22E5" w:rsidRPr="008B22E5">
        <w:rPr>
          <w:rFonts w:asciiTheme="majorHAnsi" w:hAnsiTheme="majorHAnsi" w:cstheme="majorHAnsi"/>
          <w:sz w:val="23"/>
          <w:szCs w:val="23"/>
        </w:rPr>
        <w:instrText xml:space="preserve"> HYPERLINK "https://www.linkedin.com/in/abu-sufian-data/" </w:instrText>
      </w:r>
      <w:r w:rsidR="008B22E5" w:rsidRPr="008B22E5">
        <w:rPr>
          <w:rFonts w:asciiTheme="majorHAnsi" w:hAnsiTheme="majorHAnsi" w:cstheme="majorHAnsi"/>
          <w:sz w:val="23"/>
          <w:szCs w:val="23"/>
        </w:rPr>
        <w:fldChar w:fldCharType="separate"/>
      </w:r>
      <w:r w:rsidR="008B22E5" w:rsidRPr="008B22E5">
        <w:rPr>
          <w:rStyle w:val="Hyperlink"/>
          <w:rFonts w:asciiTheme="majorHAnsi" w:hAnsiTheme="majorHAnsi" w:cstheme="majorHAnsi"/>
          <w:b/>
          <w:bCs/>
          <w:color w:val="auto"/>
          <w:sz w:val="23"/>
          <w:szCs w:val="23"/>
          <w:u w:val="none"/>
          <w:bdr w:val="none" w:sz="0" w:space="0" w:color="auto" w:frame="1"/>
          <w:shd w:val="clear" w:color="auto" w:fill="FFFFFF"/>
        </w:rPr>
        <w:t>linkedin.com/in/abu-sufian-data</w:t>
      </w:r>
      <w:r w:rsidR="008B22E5" w:rsidRPr="008B22E5">
        <w:rPr>
          <w:rFonts w:asciiTheme="majorHAnsi" w:hAnsiTheme="majorHAnsi" w:cstheme="majorHAnsi"/>
          <w:sz w:val="23"/>
          <w:szCs w:val="23"/>
        </w:rPr>
        <w:fldChar w:fldCharType="end"/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PROFESSIONAL SUMMARY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Data Analyst with a foundation in software engineering and strong expertise in SQL, Power BI, and Python. Experienced in analyzing 100K+ e-commerce orders and 10K+ car sales transactions, uncovering $4.98M in revenue opportunities and $425K in customer win-back potential. Skilled in data modeling, cohort analysis, and dashboard development, with a proven ability to translate complex datasets into actionable business insights. </w:t>
      </w:r>
      <w:r w:rsidR="00D426F7" w:rsidRPr="00D426F7">
        <w:rPr>
          <w:rFonts w:asciiTheme="majorHAnsi" w:hAnsiTheme="majorHAnsi" w:cstheme="majorHAnsi"/>
          <w:sz w:val="23"/>
          <w:szCs w:val="23"/>
        </w:rPr>
        <w:t>Currently expanding into data engineering and architecture, with a focus on designing scalable analytics pipelines and cloud</w:t>
      </w:r>
      <w:r w:rsidR="00D426F7" w:rsidRPr="00D426F7">
        <w:rPr>
          <w:rFonts w:asciiTheme="majorHAnsi" w:hAnsiTheme="majorHAnsi" w:cstheme="majorHAnsi"/>
          <w:sz w:val="23"/>
          <w:szCs w:val="23"/>
        </w:rPr>
        <w:noBreakHyphen/>
        <w:t>based solutions.</w:t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TECHNICAL SKILLS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Languages &amp; Querying:</w:t>
      </w:r>
      <w:r w:rsidRPr="004315E2">
        <w:rPr>
          <w:rFonts w:asciiTheme="majorHAnsi" w:hAnsiTheme="majorHAnsi" w:cstheme="majorHAnsi"/>
          <w:sz w:val="23"/>
          <w:szCs w:val="23"/>
        </w:rPr>
        <w:t xml:space="preserve"> SQL (MySQL, Window Functions, CTEs)</w:t>
      </w:r>
      <w:proofErr w:type="gramStart"/>
      <w:r w:rsidRPr="004315E2">
        <w:rPr>
          <w:rFonts w:asciiTheme="majorHAnsi" w:hAnsiTheme="majorHAnsi" w:cstheme="majorHAnsi"/>
          <w:sz w:val="23"/>
          <w:szCs w:val="23"/>
        </w:rPr>
        <w:t>,</w:t>
      </w:r>
      <w:r w:rsidR="008C21B5">
        <w:rPr>
          <w:rFonts w:asciiTheme="majorHAnsi" w:hAnsiTheme="majorHAnsi" w:cstheme="majorHAnsi"/>
          <w:sz w:val="23"/>
          <w:szCs w:val="23"/>
        </w:rPr>
        <w:t xml:space="preserve"> </w:t>
      </w:r>
      <w:r w:rsidRPr="004315E2">
        <w:rPr>
          <w:rFonts w:asciiTheme="majorHAnsi" w:hAnsiTheme="majorHAnsi" w:cstheme="majorHAnsi"/>
          <w:sz w:val="23"/>
          <w:szCs w:val="23"/>
        </w:rPr>
        <w:t xml:space="preserve"> DAX</w:t>
      </w:r>
      <w:proofErr w:type="gramEnd"/>
      <w:r w:rsidRPr="004315E2">
        <w:rPr>
          <w:rFonts w:asciiTheme="majorHAnsi" w:hAnsiTheme="majorHAnsi" w:cstheme="majorHAnsi"/>
          <w:sz w:val="23"/>
          <w:szCs w:val="23"/>
        </w:rPr>
        <w:t xml:space="preserve"> (Power BI),</w:t>
      </w:r>
      <w:r w:rsidR="008C21B5">
        <w:rPr>
          <w:rFonts w:asciiTheme="majorHAnsi" w:hAnsiTheme="majorHAnsi" w:cstheme="majorHAnsi"/>
          <w:sz w:val="23"/>
          <w:szCs w:val="23"/>
        </w:rPr>
        <w:t xml:space="preserve">  Python (Pandas</w:t>
      </w:r>
      <w:r w:rsidR="00C461F0">
        <w:rPr>
          <w:rFonts w:asciiTheme="majorHAnsi" w:hAnsiTheme="majorHAnsi" w:cstheme="majorHAnsi"/>
          <w:sz w:val="23"/>
          <w:szCs w:val="23"/>
        </w:rPr>
        <w:t>)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BI &amp; Visualization:</w:t>
      </w:r>
      <w:r w:rsidRPr="004315E2">
        <w:rPr>
          <w:rFonts w:asciiTheme="majorHAnsi" w:hAnsiTheme="majorHAnsi" w:cstheme="majorHAnsi"/>
          <w:sz w:val="23"/>
          <w:szCs w:val="23"/>
        </w:rPr>
        <w:t xml:space="preserve"> Power BI (Dashboards, Time Intelligence, Data Modeling</w:t>
      </w:r>
      <w:r w:rsidR="00E243D3">
        <w:rPr>
          <w:rFonts w:asciiTheme="majorHAnsi" w:hAnsiTheme="majorHAnsi" w:cstheme="majorHAnsi"/>
          <w:sz w:val="23"/>
          <w:szCs w:val="23"/>
        </w:rPr>
        <w:t>)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Data Engineering:</w:t>
      </w:r>
      <w:r w:rsidRPr="004315E2">
        <w:rPr>
          <w:rFonts w:asciiTheme="majorHAnsi" w:hAnsiTheme="majorHAnsi" w:cstheme="majorHAnsi"/>
          <w:sz w:val="23"/>
          <w:szCs w:val="23"/>
        </w:rPr>
        <w:t xml:space="preserve"> ETL Pipelines, Database Normalization, Star Schema Design (Kimball Methodology)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Statistics &amp; Analytics:</w:t>
      </w:r>
      <w:r w:rsidRPr="004315E2">
        <w:rPr>
          <w:rFonts w:asciiTheme="majorHAnsi" w:hAnsiTheme="majorHAnsi" w:cstheme="majorHAnsi"/>
          <w:sz w:val="23"/>
          <w:szCs w:val="23"/>
        </w:rPr>
        <w:t xml:space="preserve"> Descriptive &amp; Inferential Statistics, Cohort Analysis, Pareto Analysis, HHI Index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Tools &amp; Platforms:</w:t>
      </w:r>
      <w:r w:rsidRPr="004315E2">
        <w:rPr>
          <w:rFonts w:asciiTheme="majorHAnsi" w:hAnsiTheme="majorHAnsi" w:cstheme="majorHAnsi"/>
          <w:sz w:val="23"/>
          <w:szCs w:val="23"/>
        </w:rPr>
        <w:t xml:space="preserve"> MySQL </w:t>
      </w:r>
      <w:r w:rsidR="004315E2">
        <w:rPr>
          <w:rFonts w:asciiTheme="majorHAnsi" w:hAnsiTheme="majorHAnsi" w:cstheme="majorHAnsi"/>
          <w:sz w:val="23"/>
          <w:szCs w:val="23"/>
        </w:rPr>
        <w:t xml:space="preserve">Workbench, VS Code, </w:t>
      </w:r>
      <w:proofErr w:type="spellStart"/>
      <w:r w:rsidR="004315E2">
        <w:rPr>
          <w:rFonts w:asciiTheme="majorHAnsi" w:hAnsiTheme="majorHAnsi" w:cstheme="majorHAnsi"/>
          <w:sz w:val="23"/>
          <w:szCs w:val="23"/>
        </w:rPr>
        <w:t>Git</w:t>
      </w:r>
      <w:proofErr w:type="spellEnd"/>
      <w:r w:rsidR="004315E2">
        <w:rPr>
          <w:rFonts w:asciiTheme="majorHAnsi" w:hAnsiTheme="majorHAnsi" w:cstheme="majorHAnsi"/>
          <w:sz w:val="23"/>
          <w:szCs w:val="23"/>
        </w:rPr>
        <w:t>/</w:t>
      </w:r>
      <w:proofErr w:type="spellStart"/>
      <w:r w:rsidR="004315E2">
        <w:rPr>
          <w:rFonts w:asciiTheme="majorHAnsi" w:hAnsiTheme="majorHAnsi" w:cstheme="majorHAnsi"/>
          <w:sz w:val="23"/>
          <w:szCs w:val="23"/>
        </w:rPr>
        <w:t>GitHub</w:t>
      </w:r>
      <w:proofErr w:type="spellEnd"/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DATA ANALYTICS PROJECTS</w:t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OLIST Brazilian E-Commerce Analytics | MySQL, Power BI, Python | </w:t>
      </w:r>
      <w:hyperlink r:id="rId7" w:history="1">
        <w:proofErr w:type="spellStart"/>
        <w:r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GitHub</w:t>
        </w:r>
        <w:proofErr w:type="spellEnd"/>
      </w:hyperlink>
      <w:r w:rsidR="003B4064"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 | </w:t>
      </w:r>
      <w:hyperlink r:id="rId8" w:history="1">
        <w:proofErr w:type="spellStart"/>
        <w:r w:rsidR="003B4064"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DashBoard</w:t>
        </w:r>
        <w:proofErr w:type="spellEnd"/>
      </w:hyperlink>
      <w:r w:rsidRPr="004315E2">
        <w:rPr>
          <w:rFonts w:asciiTheme="majorHAnsi" w:hAnsiTheme="majorHAnsi" w:cstheme="majorHAnsi"/>
          <w:sz w:val="23"/>
          <w:szCs w:val="23"/>
        </w:rPr>
        <w:br/>
        <w:t>• Normalized 9 raw tables into an 11-dimensional star schema enabling scalable cohort and state-level analysis.</w:t>
      </w:r>
      <w:r w:rsidRPr="004315E2">
        <w:rPr>
          <w:rFonts w:asciiTheme="majorHAnsi" w:hAnsiTheme="majorHAnsi" w:cstheme="majorHAnsi"/>
          <w:sz w:val="23"/>
          <w:szCs w:val="23"/>
        </w:rPr>
        <w:br/>
        <w:t>• Identified $4.98M revenue opportunity (15.7:1 ROI) and $425K win-back potential among 1,247 at-risk customers.</w:t>
      </w:r>
      <w:r w:rsidRPr="004315E2">
        <w:rPr>
          <w:rFonts w:asciiTheme="majorHAnsi" w:hAnsiTheme="majorHAnsi" w:cstheme="majorHAnsi"/>
          <w:sz w:val="23"/>
          <w:szCs w:val="23"/>
        </w:rPr>
        <w:br/>
        <w:t>• Detected a 99.6% order collapse in Q4 2018 and recommended operational investigation to prevent losses.</w:t>
      </w:r>
      <w:r w:rsidRPr="004315E2">
        <w:rPr>
          <w:rFonts w:asciiTheme="majorHAnsi" w:hAnsiTheme="majorHAnsi" w:cstheme="majorHAnsi"/>
          <w:sz w:val="23"/>
          <w:szCs w:val="23"/>
        </w:rPr>
        <w:br/>
        <w:t>• Performed Pareto &amp; HHI analysis: top 5 states = 77% revenue (HHI: 2,173); proposed geographic expansion strategy.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Quantified delivery impact: Late deliveries averaged 1.70 stars </w:t>
      </w:r>
      <w:proofErr w:type="spellStart"/>
      <w:r w:rsidRPr="004315E2">
        <w:rPr>
          <w:rFonts w:asciiTheme="majorHAnsi" w:hAnsiTheme="majorHAnsi" w:cstheme="majorHAnsi"/>
          <w:sz w:val="23"/>
          <w:szCs w:val="23"/>
        </w:rPr>
        <w:t>vs</w:t>
      </w:r>
      <w:proofErr w:type="spellEnd"/>
      <w:r w:rsidRPr="004315E2">
        <w:rPr>
          <w:rFonts w:asciiTheme="majorHAnsi" w:hAnsiTheme="majorHAnsi" w:cstheme="majorHAnsi"/>
          <w:sz w:val="23"/>
          <w:szCs w:val="23"/>
        </w:rPr>
        <w:t xml:space="preserve"> 4.21 for on-time deliveries.</w:t>
      </w:r>
    </w:p>
    <w:p w:rsidR="00905AAE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Car Sales Dashboard | MySQL, Power BI, DAX, Python | </w:t>
      </w:r>
      <w:hyperlink r:id="rId9" w:history="1">
        <w:proofErr w:type="spellStart"/>
        <w:r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GitHub</w:t>
        </w:r>
        <w:proofErr w:type="spellEnd"/>
      </w:hyperlink>
      <w:r w:rsidR="003B4064"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 | </w:t>
      </w:r>
      <w:hyperlink r:id="rId10" w:history="1">
        <w:proofErr w:type="spellStart"/>
        <w:r w:rsidR="003B4064" w:rsidRPr="00500CFF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DashBoard</w:t>
        </w:r>
        <w:proofErr w:type="spellEnd"/>
      </w:hyperlink>
      <w:r w:rsidRPr="004315E2">
        <w:rPr>
          <w:rFonts w:asciiTheme="majorHAnsi" w:hAnsiTheme="majorHAnsi" w:cstheme="majorHAnsi"/>
          <w:sz w:val="23"/>
          <w:szCs w:val="23"/>
        </w:rPr>
        <w:br/>
        <w:t>• Analyzed 10K+ transactions across 500+ vehicle models (2022–2025).</w:t>
      </w:r>
      <w:r w:rsidRPr="004315E2">
        <w:rPr>
          <w:rFonts w:asciiTheme="majorHAnsi" w:hAnsiTheme="majorHAnsi" w:cstheme="majorHAnsi"/>
          <w:sz w:val="23"/>
          <w:szCs w:val="23"/>
        </w:rPr>
        <w:br/>
        <w:t>• Built Z-score DAX measures for performance segmentation, revealing a 228% revenue surge in FY23.</w:t>
      </w:r>
      <w:r w:rsidRPr="004315E2">
        <w:rPr>
          <w:rFonts w:asciiTheme="majorHAnsi" w:hAnsiTheme="majorHAnsi" w:cstheme="majorHAnsi"/>
          <w:sz w:val="23"/>
          <w:szCs w:val="23"/>
        </w:rPr>
        <w:br/>
        <w:t>• Forecasted 26% EV adoption by 2025; recommended reallocating 20% inventory toward EVs.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Identified Hyundai Tucson </w:t>
      </w:r>
      <w:proofErr w:type="spellStart"/>
      <w:r w:rsidRPr="004315E2">
        <w:rPr>
          <w:rFonts w:asciiTheme="majorHAnsi" w:hAnsiTheme="majorHAnsi" w:cstheme="majorHAnsi"/>
          <w:sz w:val="23"/>
          <w:szCs w:val="23"/>
        </w:rPr>
        <w:t>stockout</w:t>
      </w:r>
      <w:proofErr w:type="spellEnd"/>
      <w:r w:rsidRPr="004315E2">
        <w:rPr>
          <w:rFonts w:asciiTheme="majorHAnsi" w:hAnsiTheme="majorHAnsi" w:cstheme="majorHAnsi"/>
          <w:sz w:val="23"/>
          <w:szCs w:val="23"/>
        </w:rPr>
        <w:t xml:space="preserve"> pattern; suggested inventory adjustments for ~15% potential uplift.</w:t>
      </w:r>
      <w:r w:rsidRPr="004315E2">
        <w:rPr>
          <w:rFonts w:asciiTheme="majorHAnsi" w:hAnsiTheme="majorHAnsi" w:cstheme="majorHAnsi"/>
          <w:sz w:val="23"/>
          <w:szCs w:val="23"/>
        </w:rPr>
        <w:br/>
        <w:t>• Designed a fiscal calendar dimension enabling advanced time-intelligence comparisons.</w:t>
      </w:r>
    </w:p>
    <w:p w:rsidR="00C461F0" w:rsidRPr="004315E2" w:rsidRDefault="00C461F0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lastRenderedPageBreak/>
        <w:t>Indian Fashion E-Commerce Revenue Analysis | SQL, Pyth</w:t>
      </w:r>
      <w:r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>on |</w:t>
      </w:r>
      <w:hyperlink r:id="rId11" w:history="1">
        <w:r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 xml:space="preserve"> </w:t>
        </w:r>
        <w:proofErr w:type="spellStart"/>
        <w:r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GitHub</w:t>
        </w:r>
        <w:proofErr w:type="spellEnd"/>
      </w:hyperlink>
      <w:r w:rsidRPr="004315E2">
        <w:rPr>
          <w:rFonts w:asciiTheme="majorHAnsi" w:hAnsiTheme="majorHAnsi" w:cstheme="majorHAnsi"/>
          <w:sz w:val="23"/>
          <w:szCs w:val="23"/>
        </w:rPr>
        <w:br/>
        <w:t>• Analyzed ₹347M revenue across 72K orders in 91 days.</w:t>
      </w:r>
      <w:r w:rsidRPr="004315E2">
        <w:rPr>
          <w:rFonts w:asciiTheme="majorHAnsi" w:hAnsiTheme="majorHAnsi" w:cstheme="majorHAnsi"/>
          <w:sz w:val="23"/>
          <w:szCs w:val="23"/>
        </w:rPr>
        <w:br/>
        <w:t>• Built a 540K-row fact table by merging pricing and stock datasets using a Pandas ETL pipeline.</w:t>
      </w:r>
      <w:r w:rsidRPr="004315E2">
        <w:rPr>
          <w:rFonts w:asciiTheme="majorHAnsi" w:hAnsiTheme="majorHAnsi" w:cstheme="majorHAnsi"/>
          <w:sz w:val="23"/>
          <w:szCs w:val="23"/>
        </w:rPr>
        <w:br/>
        <w:t>• Boosted AOV by 15% through promotion ROI analysis and optimized free-shipping thresholds.</w:t>
      </w:r>
      <w:r w:rsidRPr="004315E2">
        <w:rPr>
          <w:rFonts w:asciiTheme="majorHAnsi" w:hAnsiTheme="majorHAnsi" w:cstheme="majorHAnsi"/>
          <w:sz w:val="23"/>
          <w:szCs w:val="23"/>
        </w:rPr>
        <w:br/>
        <w:t>• Performed Pareto analysis: top 10 customers contributed 51.65% of revenue; flagged concentration risks.</w:t>
      </w:r>
      <w:r w:rsidRPr="004315E2">
        <w:rPr>
          <w:rFonts w:asciiTheme="majorHAnsi" w:hAnsiTheme="majorHAnsi" w:cstheme="majorHAnsi"/>
          <w:sz w:val="23"/>
          <w:szCs w:val="23"/>
        </w:rPr>
        <w:br/>
        <w:t>• Calculated customer lifetime value and churn probability using cohort analysis.</w:t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Animal Crossing Game Economy Analysis | MySQL, Data Modeling, Power BI |</w:t>
      </w:r>
      <w:r w:rsidRPr="003B4064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 </w:t>
      </w:r>
      <w:hyperlink r:id="rId12" w:history="1">
        <w:proofErr w:type="spellStart"/>
        <w:r w:rsidRPr="003B4064">
          <w:rPr>
            <w:rStyle w:val="Hyperlink"/>
            <w:rFonts w:asciiTheme="majorHAnsi" w:eastAsiaTheme="majorEastAsia" w:hAnsiTheme="majorHAnsi" w:cstheme="majorHAnsi"/>
            <w:color w:val="auto"/>
            <w:sz w:val="23"/>
            <w:szCs w:val="23"/>
          </w:rPr>
          <w:t>GitHub</w:t>
        </w:r>
        <w:proofErr w:type="spellEnd"/>
      </w:hyperlink>
      <w:r w:rsidRPr="004315E2">
        <w:rPr>
          <w:rFonts w:asciiTheme="majorHAnsi" w:hAnsiTheme="majorHAnsi" w:cstheme="majorHAnsi"/>
          <w:sz w:val="23"/>
          <w:szCs w:val="23"/>
        </w:rPr>
        <w:br/>
        <w:t>• Modeled 13K+ items across 50+ CSVs into a closed-loop retail simulation database.</w:t>
      </w:r>
      <w:r w:rsidRPr="004315E2">
        <w:rPr>
          <w:rFonts w:asciiTheme="majorHAnsi" w:hAnsiTheme="majorHAnsi" w:cstheme="majorHAnsi"/>
          <w:sz w:val="23"/>
          <w:szCs w:val="23"/>
        </w:rPr>
        <w:br/>
        <w:t>• Designed star schema with Slowly Changing Dimensions (SCDs), revealing 8–15x ultra-rare item premiums.</w:t>
      </w:r>
      <w:r w:rsidRPr="004315E2">
        <w:rPr>
          <w:rFonts w:asciiTheme="majorHAnsi" w:hAnsiTheme="majorHAnsi" w:cstheme="majorHAnsi"/>
          <w:sz w:val="23"/>
          <w:szCs w:val="23"/>
        </w:rPr>
        <w:br/>
        <w:t>• Segmented 400+ “villager personas,” improving engagement by 25% via a recommendation engine.</w:t>
      </w:r>
      <w:r w:rsidRPr="004315E2">
        <w:rPr>
          <w:rFonts w:asciiTheme="majorHAnsi" w:hAnsiTheme="majorHAnsi" w:cstheme="majorHAnsi"/>
          <w:sz w:val="23"/>
          <w:szCs w:val="23"/>
        </w:rPr>
        <w:br/>
        <w:t>• Demonstrated advanced multi-table joins and complex schema design in a gaming economy dataset.</w:t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EDUCATION &amp; TRAINING</w:t>
      </w:r>
      <w:r w:rsidRPr="004315E2">
        <w:rPr>
          <w:rFonts w:asciiTheme="majorHAnsi" w:hAnsiTheme="majorHAnsi" w:cstheme="majorHAnsi"/>
          <w:sz w:val="23"/>
          <w:szCs w:val="23"/>
        </w:rPr>
        <w:br/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 xml:space="preserve">Diploma in Software Engineering </w:t>
      </w:r>
      <w:r w:rsidRPr="004315E2">
        <w:rPr>
          <w:rFonts w:asciiTheme="majorHAnsi" w:hAnsiTheme="majorHAnsi" w:cstheme="majorHAnsi"/>
          <w:sz w:val="23"/>
          <w:szCs w:val="23"/>
        </w:rPr>
        <w:br/>
        <w:t>Lithan Academy, Singapore | 2022–2023</w:t>
      </w:r>
      <w:r w:rsidRPr="004315E2">
        <w:rPr>
          <w:rFonts w:asciiTheme="majorHAnsi" w:hAnsiTheme="majorHAnsi" w:cstheme="majorHAnsi"/>
          <w:sz w:val="23"/>
          <w:szCs w:val="23"/>
        </w:rPr>
        <w:br/>
      </w:r>
      <w:r w:rsidRPr="004315E2">
        <w:rPr>
          <w:rFonts w:asciiTheme="majorHAnsi" w:hAnsiTheme="majorHAnsi" w:cstheme="majorHAnsi"/>
          <w:i/>
          <w:iCs/>
          <w:sz w:val="23"/>
          <w:szCs w:val="23"/>
        </w:rPr>
        <w:t xml:space="preserve">Relevant Coursework: Database Management Systems, Programming Fundamentals, Networking, Web Development, </w:t>
      </w:r>
      <w:proofErr w:type="gramStart"/>
      <w:r w:rsidRPr="004315E2">
        <w:rPr>
          <w:rFonts w:asciiTheme="majorHAnsi" w:hAnsiTheme="majorHAnsi" w:cstheme="majorHAnsi"/>
          <w:i/>
          <w:iCs/>
          <w:sz w:val="23"/>
          <w:szCs w:val="23"/>
        </w:rPr>
        <w:t>Data</w:t>
      </w:r>
      <w:proofErr w:type="gramEnd"/>
      <w:r w:rsidRPr="004315E2">
        <w:rPr>
          <w:rFonts w:asciiTheme="majorHAnsi" w:hAnsiTheme="majorHAnsi" w:cstheme="majorHAnsi"/>
          <w:i/>
          <w:iCs/>
          <w:sz w:val="23"/>
          <w:szCs w:val="23"/>
        </w:rPr>
        <w:t xml:space="preserve"> Analytics with Power BI</w:t>
      </w:r>
    </w:p>
    <w:p w:rsidR="00905AAE" w:rsidRPr="004315E2" w:rsidRDefault="00905AAE" w:rsidP="00905AAE">
      <w:pPr>
        <w:pStyle w:val="NormalWeb"/>
        <w:rPr>
          <w:rFonts w:asciiTheme="majorHAnsi" w:hAnsiTheme="majorHAnsi" w:cstheme="majorHAnsi"/>
          <w:sz w:val="23"/>
          <w:szCs w:val="23"/>
        </w:rPr>
      </w:pPr>
      <w:r w:rsidRPr="004315E2">
        <w:rPr>
          <w:rFonts w:asciiTheme="majorHAnsi" w:hAnsiTheme="majorHAnsi" w:cstheme="majorHAnsi"/>
          <w:sz w:val="23"/>
          <w:szCs w:val="23"/>
        </w:rPr>
        <w:t>ADDITIONAL INFORMATION</w:t>
      </w:r>
      <w:r w:rsidRPr="004315E2">
        <w:rPr>
          <w:rFonts w:asciiTheme="majorHAnsi" w:hAnsiTheme="majorHAnsi" w:cstheme="majorHAnsi"/>
          <w:sz w:val="23"/>
          <w:szCs w:val="23"/>
        </w:rPr>
        <w:br/>
        <w:t xml:space="preserve">• </w:t>
      </w:r>
      <w:r w:rsidRPr="004315E2">
        <w:rPr>
          <w:rStyle w:val="Strong"/>
          <w:rFonts w:asciiTheme="majorHAnsi" w:eastAsiaTheme="majorEastAsia" w:hAnsiTheme="majorHAnsi" w:cstheme="majorHAnsi"/>
          <w:sz w:val="23"/>
          <w:szCs w:val="23"/>
        </w:rPr>
        <w:t>Languages:</w:t>
      </w:r>
      <w:r w:rsidRPr="004315E2">
        <w:rPr>
          <w:rFonts w:asciiTheme="majorHAnsi" w:hAnsiTheme="majorHAnsi" w:cstheme="majorHAnsi"/>
          <w:sz w:val="23"/>
          <w:szCs w:val="23"/>
        </w:rPr>
        <w:t xml:space="preserve"> Bengali (Native), English (Professional Working Proficiency)</w:t>
      </w:r>
      <w:r w:rsidRPr="004315E2">
        <w:rPr>
          <w:rFonts w:asciiTheme="majorHAnsi" w:hAnsiTheme="majorHAnsi" w:cstheme="majorHAnsi"/>
          <w:sz w:val="23"/>
          <w:szCs w:val="23"/>
        </w:rPr>
        <w:br/>
      </w:r>
      <w:r w:rsidRPr="004315E2">
        <w:rPr>
          <w:rFonts w:asciiTheme="majorHAnsi" w:hAnsiTheme="majorHAnsi" w:cstheme="majorHAnsi"/>
          <w:sz w:val="23"/>
          <w:szCs w:val="23"/>
        </w:rPr>
        <w:br/>
      </w:r>
    </w:p>
    <w:p w:rsidR="0026215F" w:rsidRPr="004315E2" w:rsidRDefault="0026215F" w:rsidP="0026215F">
      <w:pPr>
        <w:spacing w:line="276" w:lineRule="auto"/>
        <w:rPr>
          <w:rFonts w:asciiTheme="majorHAnsi" w:hAnsiTheme="majorHAnsi" w:cstheme="majorHAnsi"/>
          <w:sz w:val="23"/>
          <w:szCs w:val="23"/>
        </w:rPr>
      </w:pPr>
    </w:p>
    <w:sectPr w:rsidR="0026215F" w:rsidRPr="00431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94B67"/>
    <w:multiLevelType w:val="hybridMultilevel"/>
    <w:tmpl w:val="F2AC4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CA15BB"/>
    <w:multiLevelType w:val="multilevel"/>
    <w:tmpl w:val="C7E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10C7C"/>
    <w:multiLevelType w:val="multilevel"/>
    <w:tmpl w:val="208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FD56DA"/>
    <w:multiLevelType w:val="hybridMultilevel"/>
    <w:tmpl w:val="863AF6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FAA4947"/>
    <w:multiLevelType w:val="multilevel"/>
    <w:tmpl w:val="E7B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2403CB"/>
    <w:multiLevelType w:val="multilevel"/>
    <w:tmpl w:val="6BD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48601A"/>
    <w:multiLevelType w:val="multilevel"/>
    <w:tmpl w:val="3F2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165527"/>
    <w:multiLevelType w:val="multilevel"/>
    <w:tmpl w:val="1C14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417E72"/>
    <w:multiLevelType w:val="multilevel"/>
    <w:tmpl w:val="470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765D77"/>
    <w:multiLevelType w:val="multilevel"/>
    <w:tmpl w:val="D23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2C429D"/>
    <w:multiLevelType w:val="multilevel"/>
    <w:tmpl w:val="975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2"/>
  </w:num>
  <w:num w:numId="5">
    <w:abstractNumId w:val="7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A7C"/>
    <w:rsid w:val="000347CD"/>
    <w:rsid w:val="00041C1D"/>
    <w:rsid w:val="000A46F4"/>
    <w:rsid w:val="000B29B1"/>
    <w:rsid w:val="001B7E78"/>
    <w:rsid w:val="00214C35"/>
    <w:rsid w:val="00232A18"/>
    <w:rsid w:val="0026215F"/>
    <w:rsid w:val="002A0DF6"/>
    <w:rsid w:val="002B3DD2"/>
    <w:rsid w:val="002E66A9"/>
    <w:rsid w:val="003005A1"/>
    <w:rsid w:val="00365208"/>
    <w:rsid w:val="003B1308"/>
    <w:rsid w:val="003B4064"/>
    <w:rsid w:val="003C328E"/>
    <w:rsid w:val="003E29DD"/>
    <w:rsid w:val="004315E2"/>
    <w:rsid w:val="00481058"/>
    <w:rsid w:val="004D07D8"/>
    <w:rsid w:val="00500CFF"/>
    <w:rsid w:val="00530AD4"/>
    <w:rsid w:val="005B288C"/>
    <w:rsid w:val="005C62E8"/>
    <w:rsid w:val="006053ED"/>
    <w:rsid w:val="006A33C4"/>
    <w:rsid w:val="00807753"/>
    <w:rsid w:val="00826CEC"/>
    <w:rsid w:val="008304A2"/>
    <w:rsid w:val="00863BEA"/>
    <w:rsid w:val="00896A7C"/>
    <w:rsid w:val="008B22E5"/>
    <w:rsid w:val="008C21B5"/>
    <w:rsid w:val="00905AAE"/>
    <w:rsid w:val="00921E7C"/>
    <w:rsid w:val="00940566"/>
    <w:rsid w:val="00992DAB"/>
    <w:rsid w:val="009B2CB7"/>
    <w:rsid w:val="009C0F58"/>
    <w:rsid w:val="009F3A6A"/>
    <w:rsid w:val="00A30802"/>
    <w:rsid w:val="00A33C64"/>
    <w:rsid w:val="00A368F4"/>
    <w:rsid w:val="00AC1969"/>
    <w:rsid w:val="00AC3A5D"/>
    <w:rsid w:val="00B0744F"/>
    <w:rsid w:val="00C07BC5"/>
    <w:rsid w:val="00C245A9"/>
    <w:rsid w:val="00C461F0"/>
    <w:rsid w:val="00CA12A6"/>
    <w:rsid w:val="00CE5463"/>
    <w:rsid w:val="00CE790D"/>
    <w:rsid w:val="00D426F7"/>
    <w:rsid w:val="00D65AC7"/>
    <w:rsid w:val="00DB7699"/>
    <w:rsid w:val="00DF2AEC"/>
    <w:rsid w:val="00E243D3"/>
    <w:rsid w:val="00E25954"/>
    <w:rsid w:val="00E81E48"/>
    <w:rsid w:val="00EF3DDC"/>
    <w:rsid w:val="00F253F4"/>
    <w:rsid w:val="00F254B9"/>
    <w:rsid w:val="00F3527A"/>
    <w:rsid w:val="00F61ABE"/>
    <w:rsid w:val="00FB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F0C6A-C186-42A3-8FE1-DC4355BD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6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B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6A7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6A7C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styleId="Strong">
    <w:name w:val="Strong"/>
    <w:basedOn w:val="DefaultParagraphFont"/>
    <w:uiPriority w:val="22"/>
    <w:qFormat/>
    <w:rsid w:val="00896A7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96A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font-claude-response-body">
    <w:name w:val="font-claude-response-body"/>
    <w:basedOn w:val="Normal"/>
    <w:rsid w:val="00863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3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Emphasis">
    <w:name w:val="Emphasis"/>
    <w:basedOn w:val="DefaultParagraphFont"/>
    <w:uiPriority w:val="20"/>
    <w:qFormat/>
    <w:rsid w:val="00863BEA"/>
    <w:rPr>
      <w:i/>
      <w:iCs/>
    </w:rPr>
  </w:style>
  <w:style w:type="paragraph" w:styleId="ListParagraph">
    <w:name w:val="List Paragraph"/>
    <w:basedOn w:val="Normal"/>
    <w:uiPriority w:val="34"/>
    <w:qFormat/>
    <w:rsid w:val="00F253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22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3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OGY3NWU5MmQtMTE5Ny00ODBkLTk4ZGItYTZlOTQ2MDAyZmI0IiwidCI6ImJhMGRjM2Q5LWVhMmMtNDI0YS1hZTFjLThlMzVkNTExZmExYSIsImMiOjEwfQ%3D%3D&amp;pageName=f6baf8a06a5a8153084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KSUF/Brazil-Olist-AbusSufian" TargetMode="External"/><Relationship Id="rId12" Type="http://schemas.openxmlformats.org/officeDocument/2006/relationships/hyperlink" Target="https://github.com/AKSUF/AnimalEconom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u053125@gmail.com" TargetMode="External"/><Relationship Id="rId11" Type="http://schemas.openxmlformats.org/officeDocument/2006/relationships/hyperlink" Target="https://github.com/AKSUF/ecommerc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.powerbi.com/view?r=eyJrIjoiNzNlMDI4ZDEtNjc3NS00M2ZiLWFmNmQtYmM0MDgyNTA3ODc4IiwidCI6ImJhMGRjM2Q5LWVhMmMtNDI0YS1hZTFjLThlMzVkNTExZmExYSIsImMiOjEwfQ%3D%3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KSUF/CarSal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18C3161-7431-4759-AE9C-8A51C2A79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57</cp:revision>
  <cp:lastPrinted>2025-12-06T01:22:00Z</cp:lastPrinted>
  <dcterms:created xsi:type="dcterms:W3CDTF">2025-11-30T05:57:00Z</dcterms:created>
  <dcterms:modified xsi:type="dcterms:W3CDTF">2025-12-14T09:40:00Z</dcterms:modified>
</cp:coreProperties>
</file>