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3D59" w14:textId="1472CB97" w:rsidR="00FC5C13" w:rsidRPr="005C73E2" w:rsidRDefault="00FC5C13" w:rsidP="00FC5C13">
      <w:pPr>
        <w:tabs>
          <w:tab w:val="left" w:pos="3180"/>
        </w:tabs>
        <w:ind w:left="0" w:firstLine="0"/>
        <w:jc w:val="left"/>
        <w:rPr>
          <w:b/>
          <w:bCs/>
        </w:rPr>
      </w:pPr>
      <w:r>
        <w:rPr>
          <w:noProof/>
        </w:rPr>
        <mc:AlternateContent>
          <mc:Choice Requires="wps">
            <w:drawing>
              <wp:anchor distT="0" distB="0" distL="114300" distR="114300" simplePos="0" relativeHeight="251660288" behindDoc="0" locked="0" layoutInCell="1" allowOverlap="1" wp14:anchorId="05AE327C" wp14:editId="18A887EA">
                <wp:simplePos x="0" y="0"/>
                <wp:positionH relativeFrom="column">
                  <wp:posOffset>1152525</wp:posOffset>
                </wp:positionH>
                <wp:positionV relativeFrom="paragraph">
                  <wp:posOffset>-133350</wp:posOffset>
                </wp:positionV>
                <wp:extent cx="3714750" cy="952500"/>
                <wp:effectExtent l="0" t="0" r="19050" b="19050"/>
                <wp:wrapNone/>
                <wp:docPr id="16966452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0" cy="952500"/>
                        </a:xfrm>
                        <a:prstGeom prst="rect">
                          <a:avLst/>
                        </a:prstGeom>
                        <a:solidFill>
                          <a:schemeClr val="lt1"/>
                        </a:solidFill>
                        <a:ln w="6350">
                          <a:solidFill>
                            <a:schemeClr val="bg1"/>
                          </a:solidFill>
                        </a:ln>
                      </wps:spPr>
                      <wps:txbx>
                        <w:txbxContent>
                          <w:p w14:paraId="06D36B1C" w14:textId="77777777" w:rsidR="00FC5C13" w:rsidRPr="005C73E2" w:rsidRDefault="00FC5C13" w:rsidP="00FC5C13">
                            <w:pPr>
                              <w:ind w:left="0"/>
                              <w:jc w:val="left"/>
                              <w:rPr>
                                <w:b/>
                                <w:bCs/>
                              </w:rPr>
                            </w:pPr>
                            <w:r w:rsidRPr="005C73E2">
                              <w:rPr>
                                <w:b/>
                                <w:bCs/>
                              </w:rPr>
                              <w:t>Ain Shams University</w:t>
                            </w:r>
                          </w:p>
                          <w:p w14:paraId="77C0BD27" w14:textId="77777777" w:rsidR="00FC5C13" w:rsidRPr="005C73E2" w:rsidRDefault="00FC5C13" w:rsidP="00FC5C13">
                            <w:pPr>
                              <w:ind w:left="0"/>
                              <w:jc w:val="left"/>
                              <w:rPr>
                                <w:b/>
                                <w:bCs/>
                              </w:rPr>
                            </w:pPr>
                            <w:r w:rsidRPr="005C73E2">
                              <w:rPr>
                                <w:b/>
                                <w:bCs/>
                              </w:rPr>
                              <w:t>Faculty of Computer &amp; Information Sciences</w:t>
                            </w:r>
                          </w:p>
                          <w:p w14:paraId="382572E9" w14:textId="77777777" w:rsidR="00FC5C13" w:rsidRPr="005C73E2" w:rsidRDefault="00FC5C13" w:rsidP="00FC5C13">
                            <w:pPr>
                              <w:ind w:left="0"/>
                              <w:jc w:val="left"/>
                              <w:rPr>
                                <w:b/>
                                <w:bCs/>
                              </w:rPr>
                            </w:pPr>
                            <w:r w:rsidRPr="005C73E2">
                              <w:rPr>
                                <w:b/>
                                <w:bCs/>
                              </w:rPr>
                              <w:t>Scientific Computing Department</w:t>
                            </w:r>
                          </w:p>
                          <w:p w14:paraId="0FB6244C" w14:textId="77777777" w:rsidR="00FC5C13" w:rsidRPr="005C73E2" w:rsidRDefault="00FC5C13" w:rsidP="00FC5C13">
                            <w:pPr>
                              <w:ind w:left="0"/>
                              <w:jc w:val="left"/>
                              <w:rPr>
                                <w:b/>
                                <w:bCs/>
                              </w:rPr>
                            </w:pPr>
                          </w:p>
                          <w:p w14:paraId="599B2E4E" w14:textId="77777777" w:rsidR="00FC5C13" w:rsidRPr="005C73E2" w:rsidRDefault="00FC5C13" w:rsidP="00FC5C13">
                            <w:pPr>
                              <w:ind w:left="0"/>
                              <w:jc w:val="left"/>
                              <w:rPr>
                                <w:b/>
                                <w:bCs/>
                              </w:rPr>
                            </w:pPr>
                          </w:p>
                          <w:p w14:paraId="314C571B" w14:textId="77777777" w:rsidR="00FC5C13" w:rsidRPr="005C73E2" w:rsidRDefault="00FC5C13" w:rsidP="00FC5C13">
                            <w:pPr>
                              <w:ind w:left="0"/>
                              <w:jc w:val="left"/>
                              <w:rPr>
                                <w:b/>
                                <w:bCs/>
                              </w:rPr>
                            </w:pPr>
                          </w:p>
                          <w:p w14:paraId="58B66872" w14:textId="77777777" w:rsidR="00FC5C13" w:rsidRPr="005C73E2" w:rsidRDefault="00FC5C13" w:rsidP="00FC5C13">
                            <w:pPr>
                              <w:ind w:left="0"/>
                              <w:jc w:val="left"/>
                              <w:rPr>
                                <w:b/>
                                <w:bCs/>
                              </w:rPr>
                            </w:pPr>
                          </w:p>
                          <w:p w14:paraId="68D1BBBF" w14:textId="77777777" w:rsidR="00FC5C13" w:rsidRDefault="00FC5C13" w:rsidP="00FC5C1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5AE327C" id="_x0000_t202" coordsize="21600,21600" o:spt="202" path="m,l,21600r21600,l21600,xe">
                <v:stroke joinstyle="miter"/>
                <v:path gradientshapeok="t" o:connecttype="rect"/>
              </v:shapetype>
              <v:shape id="Text Box 1" o:spid="_x0000_s1026" type="#_x0000_t202" style="position:absolute;margin-left:90.75pt;margin-top:-10.5pt;width:292.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" fillcolor="white [3201]" strokecolor="white [3212]" strokeweight=".5pt">
                <v:path arrowok="t"/>
                <v:textbox>
                  <w:txbxContent>
                    <w:p w14:paraId="06D36B1C" w14:textId="77777777" w:rsidR="00FC5C13" w:rsidRPr="005C73E2" w:rsidRDefault="00FC5C13" w:rsidP="00FC5C13">
                      <w:pPr>
                        <w:ind w:left="0"/>
                        <w:jc w:val="left"/>
                        <w:rPr>
                          <w:b/>
                          <w:bCs/>
                        </w:rPr>
                      </w:pPr>
                      <w:r w:rsidRPr="005C73E2">
                        <w:rPr>
                          <w:b/>
                          <w:bCs/>
                        </w:rPr>
                        <w:t>Ain Shams University</w:t>
                      </w:r>
                    </w:p>
                    <w:p w14:paraId="77C0BD27" w14:textId="77777777" w:rsidR="00FC5C13" w:rsidRPr="005C73E2" w:rsidRDefault="00FC5C13" w:rsidP="00FC5C13">
                      <w:pPr>
                        <w:ind w:left="0"/>
                        <w:jc w:val="left"/>
                        <w:rPr>
                          <w:b/>
                          <w:bCs/>
                        </w:rPr>
                      </w:pPr>
                      <w:r w:rsidRPr="005C73E2">
                        <w:rPr>
                          <w:b/>
                          <w:bCs/>
                        </w:rPr>
                        <w:t>Faculty of Computer &amp; Information Sciences</w:t>
                      </w:r>
                    </w:p>
                    <w:p w14:paraId="382572E9" w14:textId="77777777" w:rsidR="00FC5C13" w:rsidRPr="005C73E2" w:rsidRDefault="00FC5C13" w:rsidP="00FC5C13">
                      <w:pPr>
                        <w:ind w:left="0"/>
                        <w:jc w:val="left"/>
                        <w:rPr>
                          <w:b/>
                          <w:bCs/>
                        </w:rPr>
                      </w:pPr>
                      <w:r w:rsidRPr="005C73E2">
                        <w:rPr>
                          <w:b/>
                          <w:bCs/>
                        </w:rPr>
                        <w:t>Scientific Computing Department</w:t>
                      </w:r>
                    </w:p>
                    <w:p w14:paraId="0FB6244C" w14:textId="77777777" w:rsidR="00FC5C13" w:rsidRPr="005C73E2" w:rsidRDefault="00FC5C13" w:rsidP="00FC5C13">
                      <w:pPr>
                        <w:ind w:left="0"/>
                        <w:jc w:val="left"/>
                        <w:rPr>
                          <w:b/>
                          <w:bCs/>
                        </w:rPr>
                      </w:pPr>
                    </w:p>
                    <w:p w14:paraId="599B2E4E" w14:textId="77777777" w:rsidR="00FC5C13" w:rsidRPr="005C73E2" w:rsidRDefault="00FC5C13" w:rsidP="00FC5C13">
                      <w:pPr>
                        <w:ind w:left="0"/>
                        <w:jc w:val="left"/>
                        <w:rPr>
                          <w:b/>
                          <w:bCs/>
                        </w:rPr>
                      </w:pPr>
                    </w:p>
                    <w:p w14:paraId="314C571B" w14:textId="77777777" w:rsidR="00FC5C13" w:rsidRPr="005C73E2" w:rsidRDefault="00FC5C13" w:rsidP="00FC5C13">
                      <w:pPr>
                        <w:ind w:left="0"/>
                        <w:jc w:val="left"/>
                        <w:rPr>
                          <w:b/>
                          <w:bCs/>
                        </w:rPr>
                      </w:pPr>
                    </w:p>
                    <w:p w14:paraId="58B66872" w14:textId="77777777" w:rsidR="00FC5C13" w:rsidRPr="005C73E2" w:rsidRDefault="00FC5C13" w:rsidP="00FC5C13">
                      <w:pPr>
                        <w:ind w:left="0"/>
                        <w:jc w:val="left"/>
                        <w:rPr>
                          <w:b/>
                          <w:bCs/>
                        </w:rPr>
                      </w:pPr>
                    </w:p>
                    <w:p w14:paraId="68D1BBBF" w14:textId="77777777" w:rsidR="00FC5C13" w:rsidRDefault="00FC5C13" w:rsidP="00FC5C13">
                      <w:pPr>
                        <w:ind w:left="0"/>
                      </w:pPr>
                    </w:p>
                  </w:txbxContent>
                </v:textbox>
              </v:shape>
            </w:pict>
          </mc:Fallback>
        </mc:AlternateContent>
      </w:r>
      <w:r>
        <w:rPr>
          <w:noProof/>
        </w:rPr>
        <w:drawing>
          <wp:anchor distT="0" distB="0" distL="114300" distR="114300" simplePos="0" relativeHeight="251659264" behindDoc="0" locked="0" layoutInCell="1" allowOverlap="1" wp14:anchorId="50C3D160" wp14:editId="0344327C">
            <wp:simplePos x="0" y="0"/>
            <wp:positionH relativeFrom="column">
              <wp:posOffset>-142875</wp:posOffset>
            </wp:positionH>
            <wp:positionV relativeFrom="paragraph">
              <wp:posOffset>-257175</wp:posOffset>
            </wp:positionV>
            <wp:extent cx="1074341" cy="1120084"/>
            <wp:effectExtent l="0" t="0" r="0" b="0"/>
            <wp:wrapNone/>
            <wp:docPr id="25" name="Picture 25" descr="A logo of a university of computer and information science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5" name="Picture 25" descr="A logo of a university of computer and information sciences&#10;&#10;Description automatically generated with low confidence"/>
                    <pic:cNvPicPr/>
                  </pic:nvPicPr>
                  <pic:blipFill>
                    <a:blip r:embed="rId5"/>
                    <a:stretch>
                      <a:fillRect/>
                    </a:stretch>
                  </pic:blipFill>
                  <pic:spPr>
                    <a:xfrm>
                      <a:off x="0" y="0"/>
                      <a:ext cx="1074341" cy="1120084"/>
                    </a:xfrm>
                    <a:prstGeom prst="rect">
                      <a:avLst/>
                    </a:prstGeom>
                  </pic:spPr>
                </pic:pic>
              </a:graphicData>
            </a:graphic>
            <wp14:sizeRelH relativeFrom="margin">
              <wp14:pctWidth>0</wp14:pctWidth>
            </wp14:sizeRelH>
            <wp14:sizeRelV relativeFrom="margin">
              <wp14:pctHeight>0</wp14:pctHeight>
            </wp14:sizeRelV>
          </wp:anchor>
        </w:drawing>
      </w:r>
    </w:p>
    <w:p w14:paraId="15E6640A" w14:textId="77777777" w:rsidR="00FC5C13" w:rsidRPr="005C73E2" w:rsidRDefault="00FC5C13" w:rsidP="00FC5C13">
      <w:pPr>
        <w:ind w:left="0"/>
        <w:jc w:val="left"/>
        <w:rPr>
          <w:b/>
          <w:bCs/>
        </w:rPr>
      </w:pPr>
    </w:p>
    <w:p w14:paraId="42988BE7" w14:textId="77777777" w:rsidR="00FC5C13" w:rsidRPr="005C73E2" w:rsidRDefault="00FC5C13" w:rsidP="00FC5C13">
      <w:pPr>
        <w:ind w:left="0"/>
        <w:jc w:val="left"/>
        <w:rPr>
          <w:b/>
          <w:bCs/>
        </w:rPr>
      </w:pPr>
    </w:p>
    <w:p w14:paraId="713C0690" w14:textId="77777777" w:rsidR="00FC5C13" w:rsidRDefault="00FC5C13" w:rsidP="00FC5C13">
      <w:pPr>
        <w:ind w:left="0"/>
        <w:jc w:val="left"/>
        <w:rPr>
          <w:b/>
          <w:bCs/>
        </w:rPr>
      </w:pPr>
    </w:p>
    <w:p w14:paraId="26D4C6DD" w14:textId="77777777" w:rsidR="00FC5C13" w:rsidRDefault="00FC5C13" w:rsidP="00FC5C13">
      <w:pPr>
        <w:ind w:left="0"/>
        <w:jc w:val="left"/>
        <w:rPr>
          <w:b/>
          <w:bCs/>
        </w:rPr>
      </w:pPr>
    </w:p>
    <w:p w14:paraId="4BDDCC33" w14:textId="77777777" w:rsidR="00FC5C13" w:rsidRDefault="00FC5C13" w:rsidP="00FC5C13">
      <w:pPr>
        <w:ind w:left="0"/>
        <w:jc w:val="left"/>
        <w:rPr>
          <w:b/>
          <w:bCs/>
        </w:rPr>
      </w:pPr>
    </w:p>
    <w:p w14:paraId="16EF980C" w14:textId="77777777" w:rsidR="00FC5C13" w:rsidRDefault="00FC5C13" w:rsidP="00FC5C13">
      <w:pPr>
        <w:ind w:left="0"/>
        <w:jc w:val="left"/>
        <w:rPr>
          <w:b/>
          <w:bCs/>
        </w:rPr>
      </w:pPr>
    </w:p>
    <w:p w14:paraId="00A8BDD5" w14:textId="77777777" w:rsidR="00FC5C13" w:rsidRDefault="00FC5C13" w:rsidP="00FC5C13">
      <w:pPr>
        <w:ind w:left="0"/>
        <w:jc w:val="left"/>
        <w:rPr>
          <w:b/>
          <w:bCs/>
        </w:rPr>
      </w:pPr>
    </w:p>
    <w:p w14:paraId="64875411" w14:textId="77777777" w:rsidR="00FC5C13" w:rsidRDefault="00FC5C13" w:rsidP="00FC5C13">
      <w:pPr>
        <w:ind w:left="0"/>
        <w:jc w:val="left"/>
        <w:rPr>
          <w:b/>
          <w:bCs/>
        </w:rPr>
      </w:pPr>
    </w:p>
    <w:p w14:paraId="36B0F927" w14:textId="77777777" w:rsidR="00FC5C13" w:rsidRDefault="00FC5C13" w:rsidP="00FC5C13">
      <w:pPr>
        <w:ind w:left="0"/>
        <w:jc w:val="left"/>
        <w:rPr>
          <w:b/>
          <w:bCs/>
        </w:rPr>
      </w:pPr>
      <w:r>
        <w:rPr>
          <w:b/>
          <w:bCs/>
        </w:rPr>
        <w:tab/>
      </w:r>
      <w:r>
        <w:rPr>
          <w:b/>
          <w:bCs/>
        </w:rPr>
        <w:tab/>
      </w:r>
    </w:p>
    <w:p w14:paraId="3E531E77" w14:textId="77777777" w:rsidR="00FC5C13" w:rsidRDefault="00FC5C13" w:rsidP="00FC5C13">
      <w:pPr>
        <w:ind w:left="0"/>
        <w:jc w:val="left"/>
        <w:rPr>
          <w:b/>
          <w:bCs/>
        </w:rPr>
      </w:pPr>
    </w:p>
    <w:p w14:paraId="15C49825" w14:textId="77777777" w:rsidR="00FC5C13" w:rsidRDefault="00FC5C13" w:rsidP="00FC5C13">
      <w:pPr>
        <w:ind w:left="0"/>
        <w:jc w:val="left"/>
        <w:rPr>
          <w:b/>
          <w:bCs/>
        </w:rPr>
      </w:pPr>
    </w:p>
    <w:p w14:paraId="320D7FE9" w14:textId="77777777" w:rsidR="00FC5C13" w:rsidRDefault="00FC5C13" w:rsidP="00FC5C13">
      <w:pPr>
        <w:ind w:left="0"/>
        <w:jc w:val="left"/>
        <w:rPr>
          <w:b/>
          <w:bCs/>
        </w:rPr>
      </w:pPr>
    </w:p>
    <w:p w14:paraId="4AF0D786" w14:textId="77777777" w:rsidR="00FC5C13" w:rsidRDefault="00FC5C13" w:rsidP="00FC5C13">
      <w:pPr>
        <w:ind w:left="0"/>
        <w:jc w:val="left"/>
        <w:rPr>
          <w:b/>
          <w:bCs/>
        </w:rPr>
      </w:pPr>
    </w:p>
    <w:p w14:paraId="14890D45" w14:textId="77777777" w:rsidR="00FC5C13" w:rsidRPr="005C73E2" w:rsidRDefault="00FC5C13" w:rsidP="00FC5C13">
      <w:pPr>
        <w:ind w:left="0"/>
        <w:jc w:val="left"/>
        <w:rPr>
          <w:b/>
          <w:bCs/>
        </w:rPr>
      </w:pPr>
    </w:p>
    <w:p w14:paraId="68CEBE85" w14:textId="77777777" w:rsidR="00FC5C13" w:rsidRPr="005C73E2" w:rsidRDefault="00FC5C13" w:rsidP="00FC5C13">
      <w:pPr>
        <w:ind w:left="0"/>
        <w:jc w:val="left"/>
        <w:rPr>
          <w:b/>
          <w:bCs/>
        </w:rPr>
      </w:pPr>
      <w:r>
        <w:rPr>
          <w:b/>
          <w:bCs/>
        </w:rPr>
        <w:tab/>
      </w:r>
    </w:p>
    <w:p w14:paraId="5E6FE5D5" w14:textId="2823FBE5" w:rsidR="00FC5C13" w:rsidRDefault="00FC5C13" w:rsidP="00FC5C13">
      <w:pPr>
        <w:jc w:val="center"/>
        <w:rPr>
          <w:b/>
          <w:bCs/>
          <w:sz w:val="52"/>
          <w:szCs w:val="52"/>
        </w:rPr>
      </w:pPr>
      <w:r>
        <w:rPr>
          <w:b/>
          <w:bCs/>
          <w:sz w:val="52"/>
          <w:szCs w:val="52"/>
        </w:rPr>
        <w:t>Sentiment Analysis of Movie Reviews</w:t>
      </w:r>
    </w:p>
    <w:p w14:paraId="05D0FD57" w14:textId="158F9FCC" w:rsidR="00FC5C13" w:rsidRPr="00E5239F" w:rsidRDefault="00FC5C13" w:rsidP="00FC5C13">
      <w:pPr>
        <w:jc w:val="center"/>
        <w:rPr>
          <w:b/>
          <w:bCs/>
          <w:szCs w:val="28"/>
        </w:rPr>
      </w:pPr>
      <w:r>
        <w:rPr>
          <w:b/>
          <w:bCs/>
          <w:szCs w:val="28"/>
        </w:rPr>
        <w:t>Natural Language Processing</w:t>
      </w:r>
      <w:r w:rsidRPr="00E5239F">
        <w:rPr>
          <w:b/>
          <w:bCs/>
          <w:szCs w:val="28"/>
        </w:rPr>
        <w:t xml:space="preserve"> (</w:t>
      </w:r>
      <w:r>
        <w:rPr>
          <w:b/>
          <w:bCs/>
          <w:szCs w:val="28"/>
        </w:rPr>
        <w:t>NLP</w:t>
      </w:r>
      <w:r w:rsidRPr="00E5239F">
        <w:rPr>
          <w:b/>
          <w:bCs/>
          <w:szCs w:val="28"/>
        </w:rPr>
        <w:t>)</w:t>
      </w:r>
    </w:p>
    <w:p w14:paraId="3D93A7BB" w14:textId="148D18D5" w:rsidR="00FC5C13" w:rsidRPr="00AA54C5" w:rsidRDefault="00FC5C13" w:rsidP="00FC5C13">
      <w:pPr>
        <w:jc w:val="center"/>
        <w:rPr>
          <w:b/>
          <w:bCs/>
          <w:szCs w:val="28"/>
        </w:rPr>
      </w:pPr>
      <w:r>
        <w:rPr>
          <w:b/>
          <w:bCs/>
          <w:szCs w:val="28"/>
        </w:rPr>
        <w:t>T053</w:t>
      </w:r>
    </w:p>
    <w:tbl>
      <w:tblPr>
        <w:tblpPr w:leftFromText="180" w:rightFromText="180" w:vertAnchor="text" w:horzAnchor="margin" w:tblpXSpec="center" w:tblpY="278"/>
        <w:bidiVisual/>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1"/>
        <w:gridCol w:w="4416"/>
        <w:gridCol w:w="1219"/>
      </w:tblGrid>
      <w:tr w:rsidR="00FC5C13" w14:paraId="24A3DB1D" w14:textId="77777777" w:rsidTr="004D04C1">
        <w:trPr>
          <w:trHeight w:val="446"/>
        </w:trPr>
        <w:tc>
          <w:tcPr>
            <w:tcW w:w="3941" w:type="dxa"/>
            <w:shd w:val="clear" w:color="auto" w:fill="A6A6A6"/>
            <w:vAlign w:val="center"/>
          </w:tcPr>
          <w:p w14:paraId="64968274" w14:textId="77777777" w:rsidR="00FC5C13" w:rsidRDefault="00FC5C13" w:rsidP="004D04C1">
            <w:pPr>
              <w:ind w:left="-514" w:right="-360"/>
              <w:jc w:val="center"/>
              <w:rPr>
                <w:b/>
                <w:sz w:val="36"/>
                <w:szCs w:val="36"/>
              </w:rPr>
            </w:pPr>
            <w:r>
              <w:rPr>
                <w:b/>
                <w:sz w:val="36"/>
                <w:szCs w:val="36"/>
              </w:rPr>
              <w:t>ID</w:t>
            </w:r>
          </w:p>
        </w:tc>
        <w:tc>
          <w:tcPr>
            <w:tcW w:w="4416" w:type="dxa"/>
            <w:shd w:val="clear" w:color="auto" w:fill="A6A6A6"/>
            <w:vAlign w:val="center"/>
          </w:tcPr>
          <w:p w14:paraId="7D178DF4" w14:textId="77777777" w:rsidR="00FC5C13" w:rsidRDefault="00FC5C13" w:rsidP="004D04C1">
            <w:pPr>
              <w:ind w:left="-514" w:right="-360"/>
              <w:jc w:val="center"/>
              <w:rPr>
                <w:b/>
                <w:sz w:val="36"/>
                <w:szCs w:val="36"/>
              </w:rPr>
            </w:pPr>
            <w:r>
              <w:rPr>
                <w:b/>
                <w:sz w:val="36"/>
                <w:szCs w:val="36"/>
              </w:rPr>
              <w:t>Name</w:t>
            </w:r>
          </w:p>
        </w:tc>
        <w:tc>
          <w:tcPr>
            <w:tcW w:w="1219" w:type="dxa"/>
            <w:shd w:val="clear" w:color="auto" w:fill="A6A6A6"/>
            <w:vAlign w:val="center"/>
          </w:tcPr>
          <w:p w14:paraId="0BADC67A" w14:textId="77777777" w:rsidR="00FC5C13" w:rsidRDefault="00FC5C13" w:rsidP="004D04C1">
            <w:pPr>
              <w:ind w:left="-514" w:right="-360"/>
              <w:jc w:val="center"/>
              <w:rPr>
                <w:b/>
                <w:sz w:val="36"/>
                <w:szCs w:val="36"/>
              </w:rPr>
            </w:pPr>
            <w:r>
              <w:rPr>
                <w:b/>
                <w:sz w:val="36"/>
                <w:szCs w:val="36"/>
              </w:rPr>
              <w:t>No</w:t>
            </w:r>
          </w:p>
        </w:tc>
      </w:tr>
      <w:tr w:rsidR="00FC5C13" w14:paraId="29925DEC" w14:textId="77777777" w:rsidTr="004D04C1">
        <w:trPr>
          <w:trHeight w:val="405"/>
        </w:trPr>
        <w:tc>
          <w:tcPr>
            <w:tcW w:w="3941" w:type="dxa"/>
            <w:shd w:val="clear" w:color="auto" w:fill="auto"/>
          </w:tcPr>
          <w:p w14:paraId="3D19A221" w14:textId="77777777" w:rsidR="00FC5C13" w:rsidRDefault="00FC5C13" w:rsidP="004D04C1">
            <w:pPr>
              <w:ind w:left="-514" w:right="-360"/>
              <w:jc w:val="center"/>
              <w:rPr>
                <w:sz w:val="32"/>
                <w:szCs w:val="32"/>
              </w:rPr>
            </w:pPr>
            <w:r>
              <w:rPr>
                <w:sz w:val="32"/>
                <w:szCs w:val="32"/>
              </w:rPr>
              <w:t>20191700047</w:t>
            </w:r>
          </w:p>
        </w:tc>
        <w:tc>
          <w:tcPr>
            <w:tcW w:w="4416" w:type="dxa"/>
            <w:shd w:val="clear" w:color="auto" w:fill="auto"/>
          </w:tcPr>
          <w:p w14:paraId="1B6DA77A" w14:textId="77777777" w:rsidR="00FC5C13" w:rsidRDefault="00FC5C13" w:rsidP="004D04C1">
            <w:pPr>
              <w:tabs>
                <w:tab w:val="left" w:pos="615"/>
              </w:tabs>
              <w:ind w:left="-514" w:right="-360"/>
              <w:jc w:val="center"/>
              <w:rPr>
                <w:sz w:val="32"/>
                <w:szCs w:val="32"/>
                <w:rtl/>
              </w:rPr>
            </w:pPr>
            <w:r>
              <w:rPr>
                <w:rFonts w:hint="cs"/>
                <w:sz w:val="32"/>
                <w:szCs w:val="32"/>
                <w:rtl/>
              </w:rPr>
              <w:t>أحمد عبدالجواد رمضان عبدالجواد</w:t>
            </w:r>
          </w:p>
        </w:tc>
        <w:tc>
          <w:tcPr>
            <w:tcW w:w="1219" w:type="dxa"/>
            <w:shd w:val="clear" w:color="auto" w:fill="A6A6A6"/>
            <w:vAlign w:val="center"/>
          </w:tcPr>
          <w:p w14:paraId="58BEC4D7" w14:textId="77777777" w:rsidR="00FC5C13" w:rsidRDefault="00FC5C13" w:rsidP="004D04C1">
            <w:pPr>
              <w:ind w:left="-514" w:right="-360"/>
              <w:jc w:val="center"/>
              <w:rPr>
                <w:sz w:val="32"/>
                <w:szCs w:val="32"/>
              </w:rPr>
            </w:pPr>
            <w:r>
              <w:rPr>
                <w:sz w:val="32"/>
                <w:szCs w:val="32"/>
              </w:rPr>
              <w:t>1</w:t>
            </w:r>
          </w:p>
        </w:tc>
      </w:tr>
      <w:tr w:rsidR="00FC5C13" w14:paraId="1B33DD38" w14:textId="77777777" w:rsidTr="004D04C1">
        <w:trPr>
          <w:trHeight w:val="405"/>
        </w:trPr>
        <w:tc>
          <w:tcPr>
            <w:tcW w:w="3941" w:type="dxa"/>
            <w:shd w:val="clear" w:color="auto" w:fill="auto"/>
          </w:tcPr>
          <w:p w14:paraId="6F29FD33" w14:textId="77777777" w:rsidR="00FC5C13" w:rsidRDefault="00FC5C13" w:rsidP="004D04C1">
            <w:pPr>
              <w:ind w:left="-514" w:right="-360"/>
              <w:jc w:val="center"/>
              <w:rPr>
                <w:sz w:val="32"/>
                <w:szCs w:val="32"/>
              </w:rPr>
            </w:pPr>
            <w:r>
              <w:rPr>
                <w:sz w:val="32"/>
                <w:szCs w:val="32"/>
              </w:rPr>
              <w:t>20191700225</w:t>
            </w:r>
          </w:p>
        </w:tc>
        <w:tc>
          <w:tcPr>
            <w:tcW w:w="4416" w:type="dxa"/>
            <w:shd w:val="clear" w:color="auto" w:fill="auto"/>
          </w:tcPr>
          <w:p w14:paraId="38E37EE5" w14:textId="77777777" w:rsidR="00FC5C13" w:rsidRDefault="00FC5C13" w:rsidP="004D04C1">
            <w:pPr>
              <w:tabs>
                <w:tab w:val="left" w:pos="615"/>
              </w:tabs>
              <w:ind w:left="-514" w:right="-360"/>
              <w:jc w:val="center"/>
              <w:rPr>
                <w:sz w:val="32"/>
                <w:szCs w:val="32"/>
                <w:rtl/>
              </w:rPr>
            </w:pPr>
            <w:r>
              <w:rPr>
                <w:rFonts w:hint="cs"/>
                <w:sz w:val="32"/>
                <w:szCs w:val="32"/>
                <w:rtl/>
              </w:rPr>
              <w:t>خالد شريف عبداللطيف عبد المجيد عزام</w:t>
            </w:r>
          </w:p>
        </w:tc>
        <w:tc>
          <w:tcPr>
            <w:tcW w:w="1219" w:type="dxa"/>
            <w:shd w:val="clear" w:color="auto" w:fill="A6A6A6"/>
            <w:vAlign w:val="center"/>
          </w:tcPr>
          <w:p w14:paraId="0A87EA4A" w14:textId="77777777" w:rsidR="00FC5C13" w:rsidRDefault="00FC5C13" w:rsidP="004D04C1">
            <w:pPr>
              <w:ind w:left="-514" w:right="-360"/>
              <w:jc w:val="center"/>
              <w:rPr>
                <w:sz w:val="32"/>
                <w:szCs w:val="32"/>
              </w:rPr>
            </w:pPr>
            <w:r>
              <w:rPr>
                <w:sz w:val="32"/>
                <w:szCs w:val="32"/>
              </w:rPr>
              <w:t>2</w:t>
            </w:r>
          </w:p>
        </w:tc>
      </w:tr>
      <w:tr w:rsidR="00FC5C13" w14:paraId="59B473D4" w14:textId="77777777" w:rsidTr="004D04C1">
        <w:trPr>
          <w:trHeight w:val="405"/>
        </w:trPr>
        <w:tc>
          <w:tcPr>
            <w:tcW w:w="3941" w:type="dxa"/>
            <w:shd w:val="clear" w:color="auto" w:fill="auto"/>
          </w:tcPr>
          <w:p w14:paraId="2FBA79FF" w14:textId="77777777" w:rsidR="00FC5C13" w:rsidRDefault="00FC5C13" w:rsidP="004D04C1">
            <w:pPr>
              <w:ind w:left="-514" w:right="-360"/>
              <w:jc w:val="center"/>
              <w:rPr>
                <w:sz w:val="32"/>
                <w:szCs w:val="32"/>
              </w:rPr>
            </w:pPr>
            <w:r>
              <w:rPr>
                <w:sz w:val="32"/>
                <w:szCs w:val="32"/>
              </w:rPr>
              <w:t>20191700284</w:t>
            </w:r>
          </w:p>
        </w:tc>
        <w:tc>
          <w:tcPr>
            <w:tcW w:w="4416" w:type="dxa"/>
            <w:shd w:val="clear" w:color="auto" w:fill="auto"/>
          </w:tcPr>
          <w:p w14:paraId="1FE6FE82" w14:textId="77777777" w:rsidR="00FC5C13" w:rsidRDefault="00FC5C13" w:rsidP="004D04C1">
            <w:pPr>
              <w:tabs>
                <w:tab w:val="left" w:pos="615"/>
              </w:tabs>
              <w:ind w:left="-514" w:right="-360"/>
              <w:jc w:val="center"/>
              <w:rPr>
                <w:sz w:val="32"/>
                <w:szCs w:val="32"/>
                <w:rtl/>
              </w:rPr>
            </w:pPr>
            <w:r>
              <w:rPr>
                <w:rFonts w:hint="cs"/>
                <w:sz w:val="32"/>
                <w:szCs w:val="32"/>
                <w:rtl/>
              </w:rPr>
              <w:t>سعد وليد سعد على ابوحسن</w:t>
            </w:r>
          </w:p>
        </w:tc>
        <w:tc>
          <w:tcPr>
            <w:tcW w:w="1219" w:type="dxa"/>
            <w:shd w:val="clear" w:color="auto" w:fill="A6A6A6"/>
            <w:vAlign w:val="center"/>
          </w:tcPr>
          <w:p w14:paraId="7BBE9704" w14:textId="77777777" w:rsidR="00FC5C13" w:rsidRDefault="00FC5C13" w:rsidP="004D04C1">
            <w:pPr>
              <w:ind w:left="-514" w:right="-360"/>
              <w:jc w:val="center"/>
              <w:rPr>
                <w:sz w:val="32"/>
                <w:szCs w:val="32"/>
              </w:rPr>
            </w:pPr>
            <w:r>
              <w:rPr>
                <w:sz w:val="32"/>
                <w:szCs w:val="32"/>
              </w:rPr>
              <w:t>3</w:t>
            </w:r>
          </w:p>
        </w:tc>
      </w:tr>
      <w:tr w:rsidR="00FC5C13" w14:paraId="57B3A289" w14:textId="77777777" w:rsidTr="004D04C1">
        <w:trPr>
          <w:trHeight w:val="405"/>
        </w:trPr>
        <w:tc>
          <w:tcPr>
            <w:tcW w:w="3941" w:type="dxa"/>
            <w:shd w:val="clear" w:color="auto" w:fill="auto"/>
          </w:tcPr>
          <w:p w14:paraId="7ACC841F" w14:textId="77777777" w:rsidR="00FC5C13" w:rsidRDefault="00FC5C13" w:rsidP="004D04C1">
            <w:pPr>
              <w:ind w:left="-514" w:right="-360"/>
              <w:jc w:val="center"/>
              <w:rPr>
                <w:sz w:val="32"/>
                <w:szCs w:val="32"/>
              </w:rPr>
            </w:pPr>
            <w:r>
              <w:rPr>
                <w:sz w:val="32"/>
                <w:szCs w:val="32"/>
              </w:rPr>
              <w:t>20191700785</w:t>
            </w:r>
          </w:p>
        </w:tc>
        <w:tc>
          <w:tcPr>
            <w:tcW w:w="4416" w:type="dxa"/>
            <w:shd w:val="clear" w:color="auto" w:fill="auto"/>
          </w:tcPr>
          <w:p w14:paraId="12F59FFC" w14:textId="77777777" w:rsidR="00FC5C13" w:rsidRDefault="00FC5C13" w:rsidP="004D04C1">
            <w:pPr>
              <w:tabs>
                <w:tab w:val="left" w:pos="615"/>
              </w:tabs>
              <w:ind w:left="-514" w:right="-360"/>
              <w:jc w:val="center"/>
              <w:rPr>
                <w:sz w:val="32"/>
                <w:szCs w:val="32"/>
                <w:rtl/>
              </w:rPr>
            </w:pPr>
            <w:r>
              <w:rPr>
                <w:rFonts w:hint="cs"/>
                <w:sz w:val="32"/>
                <w:szCs w:val="32"/>
                <w:rtl/>
              </w:rPr>
              <w:t>يوسف محمد جمعه محمد</w:t>
            </w:r>
          </w:p>
        </w:tc>
        <w:tc>
          <w:tcPr>
            <w:tcW w:w="1219" w:type="dxa"/>
            <w:shd w:val="clear" w:color="auto" w:fill="A6A6A6"/>
            <w:vAlign w:val="center"/>
          </w:tcPr>
          <w:p w14:paraId="740750CC" w14:textId="77777777" w:rsidR="00FC5C13" w:rsidRDefault="00FC5C13" w:rsidP="004D04C1">
            <w:pPr>
              <w:ind w:left="-514" w:right="-360"/>
              <w:jc w:val="center"/>
              <w:rPr>
                <w:sz w:val="32"/>
                <w:szCs w:val="32"/>
              </w:rPr>
            </w:pPr>
            <w:r>
              <w:rPr>
                <w:sz w:val="32"/>
                <w:szCs w:val="32"/>
              </w:rPr>
              <w:t>4</w:t>
            </w:r>
          </w:p>
        </w:tc>
      </w:tr>
      <w:tr w:rsidR="00FC5C13" w14:paraId="0CC52887" w14:textId="77777777" w:rsidTr="004D04C1">
        <w:trPr>
          <w:trHeight w:val="405"/>
        </w:trPr>
        <w:tc>
          <w:tcPr>
            <w:tcW w:w="3941" w:type="dxa"/>
            <w:shd w:val="clear" w:color="auto" w:fill="auto"/>
          </w:tcPr>
          <w:p w14:paraId="216F4880" w14:textId="77777777" w:rsidR="00FC5C13" w:rsidRDefault="00FC5C13" w:rsidP="004D04C1">
            <w:pPr>
              <w:ind w:left="-514" w:right="-360"/>
              <w:jc w:val="center"/>
              <w:rPr>
                <w:sz w:val="32"/>
                <w:szCs w:val="32"/>
              </w:rPr>
            </w:pPr>
            <w:r>
              <w:rPr>
                <w:sz w:val="32"/>
                <w:szCs w:val="32"/>
              </w:rPr>
              <w:t>20191700397</w:t>
            </w:r>
          </w:p>
        </w:tc>
        <w:tc>
          <w:tcPr>
            <w:tcW w:w="4416" w:type="dxa"/>
            <w:shd w:val="clear" w:color="auto" w:fill="auto"/>
          </w:tcPr>
          <w:p w14:paraId="453D0B1A" w14:textId="77777777" w:rsidR="00FC5C13" w:rsidRDefault="00FC5C13" w:rsidP="004D04C1">
            <w:pPr>
              <w:tabs>
                <w:tab w:val="left" w:pos="615"/>
              </w:tabs>
              <w:ind w:left="-514" w:right="-360"/>
              <w:jc w:val="center"/>
              <w:rPr>
                <w:sz w:val="32"/>
                <w:szCs w:val="32"/>
              </w:rPr>
            </w:pPr>
            <w:r>
              <w:rPr>
                <w:rFonts w:hint="cs"/>
                <w:sz w:val="32"/>
                <w:szCs w:val="32"/>
                <w:rtl/>
              </w:rPr>
              <w:t>عمر أحمد الشناوى عبدالحميد</w:t>
            </w:r>
          </w:p>
        </w:tc>
        <w:tc>
          <w:tcPr>
            <w:tcW w:w="1219" w:type="dxa"/>
            <w:shd w:val="clear" w:color="auto" w:fill="A6A6A6"/>
            <w:vAlign w:val="center"/>
          </w:tcPr>
          <w:p w14:paraId="51DFAB8D" w14:textId="77777777" w:rsidR="00FC5C13" w:rsidRDefault="00FC5C13" w:rsidP="004D04C1">
            <w:pPr>
              <w:ind w:left="-514" w:right="-360"/>
              <w:jc w:val="center"/>
              <w:rPr>
                <w:sz w:val="32"/>
                <w:szCs w:val="32"/>
              </w:rPr>
            </w:pPr>
            <w:r>
              <w:rPr>
                <w:sz w:val="32"/>
                <w:szCs w:val="32"/>
              </w:rPr>
              <w:t>5</w:t>
            </w:r>
          </w:p>
        </w:tc>
      </w:tr>
    </w:tbl>
    <w:p w14:paraId="02B07087" w14:textId="77777777" w:rsidR="00FC5C13" w:rsidRDefault="00FC5C13" w:rsidP="00FC5C13">
      <w:pPr>
        <w:jc w:val="center"/>
        <w:rPr>
          <w:b/>
          <w:bCs/>
          <w:sz w:val="52"/>
          <w:szCs w:val="52"/>
        </w:rPr>
      </w:pPr>
    </w:p>
    <w:p w14:paraId="45D9A856" w14:textId="77777777" w:rsidR="00FC5C13" w:rsidRDefault="00FC5C13" w:rsidP="00FC5C13">
      <w:pPr>
        <w:jc w:val="center"/>
        <w:rPr>
          <w:b/>
          <w:bCs/>
          <w:sz w:val="52"/>
          <w:szCs w:val="52"/>
        </w:rPr>
      </w:pPr>
    </w:p>
    <w:p w14:paraId="4A1BB50C" w14:textId="77777777" w:rsidR="00FC5C13" w:rsidRDefault="00FC5C13" w:rsidP="00FC5C13">
      <w:pPr>
        <w:jc w:val="center"/>
        <w:rPr>
          <w:b/>
          <w:bCs/>
          <w:sz w:val="52"/>
          <w:szCs w:val="52"/>
        </w:rPr>
      </w:pPr>
    </w:p>
    <w:p w14:paraId="23FD7AFB" w14:textId="77777777" w:rsidR="00FC5C13" w:rsidRDefault="00FC5C13" w:rsidP="00FC5C13">
      <w:pPr>
        <w:jc w:val="center"/>
        <w:rPr>
          <w:b/>
          <w:bCs/>
          <w:sz w:val="52"/>
          <w:szCs w:val="52"/>
        </w:rPr>
      </w:pPr>
    </w:p>
    <w:p w14:paraId="4E63BF0E" w14:textId="77777777" w:rsidR="00FC5C13" w:rsidRDefault="00FC5C13" w:rsidP="00FC5C13">
      <w:pPr>
        <w:jc w:val="center"/>
        <w:rPr>
          <w:b/>
          <w:bCs/>
          <w:sz w:val="52"/>
          <w:szCs w:val="52"/>
        </w:rPr>
      </w:pPr>
    </w:p>
    <w:p w14:paraId="63A56E0D" w14:textId="77777777" w:rsidR="00FC5C13" w:rsidRDefault="00FC5C13" w:rsidP="00FC5C13">
      <w:pPr>
        <w:jc w:val="center"/>
        <w:rPr>
          <w:b/>
          <w:bCs/>
          <w:sz w:val="52"/>
          <w:szCs w:val="52"/>
        </w:rPr>
      </w:pPr>
    </w:p>
    <w:p w14:paraId="5C7BCD20" w14:textId="77777777" w:rsidR="00FC5C13" w:rsidRDefault="00FC5C13" w:rsidP="00FC5C13">
      <w:pPr>
        <w:jc w:val="center"/>
        <w:rPr>
          <w:b/>
          <w:bCs/>
          <w:sz w:val="52"/>
          <w:szCs w:val="52"/>
        </w:rPr>
      </w:pPr>
    </w:p>
    <w:p w14:paraId="14792DC1" w14:textId="77777777" w:rsidR="00FC5C13" w:rsidRDefault="00FC5C13" w:rsidP="00FC5C13">
      <w:pPr>
        <w:jc w:val="left"/>
        <w:rPr>
          <w:b/>
          <w:bCs/>
          <w:sz w:val="40"/>
          <w:szCs w:val="40"/>
          <w:lang w:bidi="ar-EG"/>
        </w:rPr>
      </w:pPr>
    </w:p>
    <w:p w14:paraId="07DCF286" w14:textId="77777777" w:rsidR="00FC5C13" w:rsidRDefault="00FC5C13" w:rsidP="00FC5C13">
      <w:pPr>
        <w:jc w:val="left"/>
        <w:rPr>
          <w:b/>
          <w:bCs/>
          <w:sz w:val="40"/>
          <w:szCs w:val="40"/>
          <w:lang w:bidi="ar-EG"/>
        </w:rPr>
      </w:pPr>
    </w:p>
    <w:p w14:paraId="4250B501" w14:textId="77777777" w:rsidR="00FC5C13" w:rsidRDefault="00FC5C13" w:rsidP="00FC5C13">
      <w:pPr>
        <w:jc w:val="left"/>
        <w:rPr>
          <w:b/>
          <w:bCs/>
          <w:sz w:val="40"/>
          <w:szCs w:val="40"/>
          <w:lang w:bidi="ar-EG"/>
        </w:rPr>
      </w:pPr>
    </w:p>
    <w:p w14:paraId="2D3CB54A" w14:textId="77777777" w:rsidR="00FC5C13" w:rsidRDefault="00FC5C13" w:rsidP="00FC5C13">
      <w:pPr>
        <w:jc w:val="left"/>
        <w:rPr>
          <w:b/>
          <w:bCs/>
          <w:sz w:val="40"/>
          <w:szCs w:val="40"/>
          <w:lang w:bidi="ar-EG"/>
        </w:rPr>
      </w:pPr>
    </w:p>
    <w:p w14:paraId="0D03AE21" w14:textId="02366925" w:rsidR="0010048D" w:rsidRDefault="0010048D" w:rsidP="00FC5C13">
      <w:pPr>
        <w:jc w:val="left"/>
        <w:rPr>
          <w:b/>
          <w:bCs/>
          <w:sz w:val="40"/>
          <w:szCs w:val="40"/>
          <w:lang w:bidi="ar-EG"/>
        </w:rPr>
      </w:pPr>
    </w:p>
    <w:p w14:paraId="7C6C59E0" w14:textId="77777777" w:rsidR="0010048D" w:rsidRDefault="0010048D">
      <w:pPr>
        <w:spacing w:after="200" w:line="276" w:lineRule="auto"/>
        <w:ind w:left="0" w:right="0" w:firstLine="0"/>
        <w:jc w:val="left"/>
        <w:rPr>
          <w:b/>
          <w:bCs/>
          <w:sz w:val="40"/>
          <w:szCs w:val="40"/>
          <w:lang w:bidi="ar-EG"/>
        </w:rPr>
      </w:pPr>
      <w:r>
        <w:rPr>
          <w:b/>
          <w:bCs/>
          <w:sz w:val="40"/>
          <w:szCs w:val="40"/>
          <w:lang w:bidi="ar-EG"/>
        </w:rPr>
        <w:br w:type="page"/>
      </w:r>
    </w:p>
    <w:p w14:paraId="72E6256B" w14:textId="5E639DC3" w:rsidR="00FC5C13" w:rsidRDefault="006C4E1D" w:rsidP="00FC5C13">
      <w:pPr>
        <w:jc w:val="left"/>
        <w:rPr>
          <w:b/>
          <w:bCs/>
          <w:sz w:val="40"/>
          <w:szCs w:val="40"/>
          <w:lang w:bidi="ar-EG"/>
        </w:rPr>
      </w:pPr>
      <w:r>
        <w:rPr>
          <w:b/>
          <w:bCs/>
          <w:sz w:val="40"/>
          <w:szCs w:val="40"/>
          <w:lang w:bidi="ar-EG"/>
        </w:rPr>
        <w:lastRenderedPageBreak/>
        <w:t>Data Preparation</w:t>
      </w:r>
    </w:p>
    <w:p w14:paraId="074839B1" w14:textId="27B25D46" w:rsidR="006C4E1D" w:rsidRDefault="006C4E1D" w:rsidP="006C4E1D">
      <w:pPr>
        <w:pStyle w:val="ListParagraph"/>
        <w:numPr>
          <w:ilvl w:val="0"/>
          <w:numId w:val="1"/>
        </w:numPr>
        <w:jc w:val="left"/>
        <w:rPr>
          <w:b/>
          <w:bCs/>
          <w:sz w:val="40"/>
          <w:szCs w:val="40"/>
          <w:lang w:bidi="ar-EG"/>
        </w:rPr>
      </w:pPr>
      <w:r>
        <w:rPr>
          <w:b/>
          <w:bCs/>
          <w:sz w:val="40"/>
          <w:szCs w:val="40"/>
          <w:lang w:bidi="ar-EG"/>
        </w:rPr>
        <w:t>Dataset</w:t>
      </w:r>
    </w:p>
    <w:p w14:paraId="13ADC095" w14:textId="67C93822" w:rsidR="006C4E1D" w:rsidRDefault="006C4E1D" w:rsidP="006C4E1D">
      <w:pPr>
        <w:pStyle w:val="ListParagraph"/>
        <w:ind w:firstLine="0"/>
        <w:jc w:val="left"/>
        <w:rPr>
          <w:b/>
          <w:bCs/>
          <w:sz w:val="24"/>
          <w:szCs w:val="24"/>
          <w:lang w:bidi="ar-EG"/>
        </w:rPr>
      </w:pPr>
      <w:r>
        <w:rPr>
          <w:b/>
          <w:bCs/>
          <w:sz w:val="24"/>
          <w:szCs w:val="24"/>
          <w:lang w:bidi="ar-EG"/>
        </w:rPr>
        <w:t>For the movies reviews we have used the polarity dataset here is the description of the dataset:</w:t>
      </w:r>
    </w:p>
    <w:tbl>
      <w:tblPr>
        <w:tblStyle w:val="TableGrid"/>
        <w:tblW w:w="0" w:type="auto"/>
        <w:tblInd w:w="720" w:type="dxa"/>
        <w:tblLook w:val="04A0" w:firstRow="1" w:lastRow="0" w:firstColumn="1" w:lastColumn="0" w:noHBand="0" w:noVBand="1"/>
      </w:tblPr>
      <w:tblGrid>
        <w:gridCol w:w="4879"/>
        <w:gridCol w:w="4887"/>
      </w:tblGrid>
      <w:tr w:rsidR="006C4E1D" w14:paraId="08206EBE" w14:textId="77777777" w:rsidTr="006C4E1D">
        <w:trPr>
          <w:trHeight w:val="384"/>
        </w:trPr>
        <w:tc>
          <w:tcPr>
            <w:tcW w:w="4879" w:type="dxa"/>
          </w:tcPr>
          <w:p w14:paraId="2411B576" w14:textId="29163619" w:rsidR="006C4E1D" w:rsidRDefault="006C4E1D" w:rsidP="006C4E1D">
            <w:pPr>
              <w:pStyle w:val="ListParagraph"/>
              <w:ind w:left="0" w:firstLine="0"/>
              <w:jc w:val="left"/>
              <w:rPr>
                <w:b/>
                <w:bCs/>
                <w:sz w:val="24"/>
                <w:szCs w:val="24"/>
                <w:lang w:bidi="ar-EG"/>
              </w:rPr>
            </w:pPr>
            <w:r>
              <w:rPr>
                <w:b/>
                <w:bCs/>
                <w:sz w:val="24"/>
                <w:szCs w:val="24"/>
                <w:lang w:bidi="ar-EG"/>
              </w:rPr>
              <w:t>Number of classes</w:t>
            </w:r>
          </w:p>
        </w:tc>
        <w:tc>
          <w:tcPr>
            <w:tcW w:w="4887" w:type="dxa"/>
          </w:tcPr>
          <w:p w14:paraId="566B4882" w14:textId="4CA99AFF" w:rsidR="006C4E1D" w:rsidRDefault="006C4E1D" w:rsidP="006C4E1D">
            <w:pPr>
              <w:pStyle w:val="ListParagraph"/>
              <w:ind w:left="0" w:firstLine="0"/>
              <w:jc w:val="left"/>
              <w:rPr>
                <w:b/>
                <w:bCs/>
                <w:sz w:val="24"/>
                <w:szCs w:val="24"/>
                <w:lang w:bidi="ar-EG"/>
              </w:rPr>
            </w:pPr>
            <w:r>
              <w:rPr>
                <w:b/>
                <w:bCs/>
                <w:sz w:val="24"/>
                <w:szCs w:val="24"/>
                <w:lang w:bidi="ar-EG"/>
              </w:rPr>
              <w:t xml:space="preserve"> 2 (positive – negative)</w:t>
            </w:r>
          </w:p>
        </w:tc>
      </w:tr>
      <w:tr w:rsidR="006C4E1D" w14:paraId="213998BB" w14:textId="77777777" w:rsidTr="006C4E1D">
        <w:trPr>
          <w:trHeight w:val="767"/>
        </w:trPr>
        <w:tc>
          <w:tcPr>
            <w:tcW w:w="4879" w:type="dxa"/>
          </w:tcPr>
          <w:p w14:paraId="5F4510F7" w14:textId="5E2045FC" w:rsidR="006C4E1D" w:rsidRDefault="006C4E1D" w:rsidP="006C4E1D">
            <w:pPr>
              <w:pStyle w:val="ListParagraph"/>
              <w:ind w:left="0" w:firstLine="0"/>
              <w:jc w:val="left"/>
              <w:rPr>
                <w:b/>
                <w:bCs/>
                <w:sz w:val="24"/>
                <w:szCs w:val="24"/>
                <w:lang w:bidi="ar-EG"/>
              </w:rPr>
            </w:pPr>
            <w:r>
              <w:rPr>
                <w:b/>
                <w:bCs/>
                <w:sz w:val="24"/>
                <w:szCs w:val="24"/>
                <w:lang w:bidi="ar-EG"/>
              </w:rPr>
              <w:t>Number of Reviews</w:t>
            </w:r>
          </w:p>
        </w:tc>
        <w:tc>
          <w:tcPr>
            <w:tcW w:w="4887" w:type="dxa"/>
          </w:tcPr>
          <w:p w14:paraId="77A8B86E" w14:textId="50D0119B" w:rsidR="006C4E1D" w:rsidRDefault="006C4E1D" w:rsidP="006C4E1D">
            <w:pPr>
              <w:pStyle w:val="ListParagraph"/>
              <w:ind w:left="0" w:firstLine="0"/>
              <w:jc w:val="left"/>
              <w:rPr>
                <w:b/>
                <w:bCs/>
                <w:sz w:val="24"/>
                <w:szCs w:val="24"/>
                <w:lang w:bidi="ar-EG"/>
              </w:rPr>
            </w:pPr>
            <w:r>
              <w:rPr>
                <w:b/>
                <w:bCs/>
                <w:sz w:val="24"/>
                <w:szCs w:val="24"/>
                <w:lang w:bidi="ar-EG"/>
              </w:rPr>
              <w:t>2000 (1000 positive – 1000 negative)</w:t>
            </w:r>
          </w:p>
        </w:tc>
      </w:tr>
    </w:tbl>
    <w:p w14:paraId="71968C0A" w14:textId="57449597" w:rsidR="006C4E1D" w:rsidRDefault="00D36A00" w:rsidP="00D36A00">
      <w:pPr>
        <w:ind w:left="720" w:firstLine="0"/>
        <w:jc w:val="left"/>
        <w:rPr>
          <w:b/>
          <w:bCs/>
          <w:sz w:val="24"/>
          <w:szCs w:val="24"/>
          <w:lang w:bidi="ar-EG"/>
        </w:rPr>
      </w:pPr>
      <w:r>
        <w:rPr>
          <w:b/>
          <w:bCs/>
          <w:sz w:val="24"/>
          <w:szCs w:val="24"/>
          <w:lang w:bidi="ar-EG"/>
        </w:rPr>
        <w:t>We split the data into 70% for training and 30% for testing and h</w:t>
      </w:r>
      <w:r w:rsidR="006C4E1D" w:rsidRPr="006C4E1D">
        <w:rPr>
          <w:b/>
          <w:bCs/>
          <w:sz w:val="24"/>
          <w:szCs w:val="24"/>
          <w:lang w:bidi="ar-EG"/>
        </w:rPr>
        <w:t>er</w:t>
      </w:r>
      <w:r w:rsidR="006C4E1D">
        <w:rPr>
          <w:b/>
          <w:bCs/>
          <w:sz w:val="24"/>
          <w:szCs w:val="24"/>
          <w:lang w:bidi="ar-EG"/>
        </w:rPr>
        <w:t>e is what a random sample of a movie review from the dataset would look like:</w:t>
      </w:r>
    </w:p>
    <w:p w14:paraId="73EC6DD4" w14:textId="77777777" w:rsidR="000833BF" w:rsidRDefault="000833BF" w:rsidP="000833BF">
      <w:pPr>
        <w:ind w:left="720" w:firstLine="0"/>
        <w:jc w:val="left"/>
        <w:rPr>
          <w:b/>
          <w:bCs/>
          <w:sz w:val="24"/>
          <w:szCs w:val="24"/>
          <w:lang w:bidi="ar-EG"/>
        </w:rPr>
      </w:pPr>
    </w:p>
    <w:p w14:paraId="56AFA7FE" w14:textId="263BC8F2" w:rsidR="006C4E1D" w:rsidRPr="000833BF" w:rsidRDefault="000833BF" w:rsidP="000833BF">
      <w:pPr>
        <w:spacing w:after="0"/>
        <w:ind w:left="720" w:firstLine="0"/>
        <w:jc w:val="left"/>
        <w:rPr>
          <w:b/>
          <w:bCs/>
          <w:sz w:val="24"/>
          <w:szCs w:val="24"/>
          <w:lang w:bidi="ar-EG"/>
        </w:rPr>
      </w:pPr>
      <w:r w:rsidRPr="000833BF">
        <w:rPr>
          <w:b/>
          <w:bCs/>
          <w:sz w:val="40"/>
          <w:szCs w:val="40"/>
          <w:lang w:bidi="ar-EG"/>
        </w:rPr>
        <w:t>“</w:t>
      </w:r>
      <w:r w:rsidRPr="000833BF">
        <w:rPr>
          <w:b/>
          <w:bCs/>
          <w:sz w:val="22"/>
          <w:lang w:bidi="ar-EG"/>
        </w:rPr>
        <w:t>countries</w:t>
      </w:r>
      <w:r w:rsidR="006C4E1D" w:rsidRPr="000833BF">
        <w:rPr>
          <w:b/>
          <w:bCs/>
          <w:sz w:val="22"/>
          <w:lang w:bidi="ar-EG"/>
        </w:rPr>
        <w:t xml:space="preserve"> and legal systems that take the rule of law principle </w:t>
      </w:r>
      <w:proofErr w:type="gramStart"/>
      <w:r w:rsidR="006C4E1D" w:rsidRPr="000833BF">
        <w:rPr>
          <w:b/>
          <w:bCs/>
          <w:sz w:val="22"/>
          <w:lang w:bidi="ar-EG"/>
        </w:rPr>
        <w:t>seriously ,</w:t>
      </w:r>
      <w:proofErr w:type="gramEnd"/>
      <w:r w:rsidR="006C4E1D" w:rsidRPr="000833BF">
        <w:rPr>
          <w:b/>
          <w:bCs/>
          <w:sz w:val="22"/>
          <w:lang w:bidi="ar-EG"/>
        </w:rPr>
        <w:t xml:space="preserve"> had forbidden judges and juries to make judgements in all matters that could involve them personally . </w:t>
      </w:r>
      <w:proofErr w:type="gramStart"/>
      <w:r w:rsidRPr="000833BF">
        <w:rPr>
          <w:b/>
          <w:bCs/>
          <w:sz w:val="22"/>
          <w:lang w:bidi="ar-EG"/>
        </w:rPr>
        <w:t>luckily</w:t>
      </w:r>
      <w:proofErr w:type="gramEnd"/>
      <w:r w:rsidRPr="000833BF">
        <w:rPr>
          <w:b/>
          <w:bCs/>
          <w:sz w:val="22"/>
          <w:lang w:bidi="ar-EG"/>
        </w:rPr>
        <w:t>,</w:t>
      </w:r>
      <w:r w:rsidR="006C4E1D" w:rsidRPr="000833BF">
        <w:rPr>
          <w:b/>
          <w:bCs/>
          <w:sz w:val="22"/>
          <w:lang w:bidi="ar-EG"/>
        </w:rPr>
        <w:t xml:space="preserve"> movie reviewers aren't burdened with such </w:t>
      </w:r>
      <w:proofErr w:type="gramStart"/>
      <w:r w:rsidR="006C4E1D" w:rsidRPr="000833BF">
        <w:rPr>
          <w:b/>
          <w:bCs/>
          <w:sz w:val="22"/>
          <w:lang w:bidi="ar-EG"/>
        </w:rPr>
        <w:t>legislation .</w:t>
      </w:r>
      <w:proofErr w:type="gramEnd"/>
      <w:r w:rsidR="006C4E1D" w:rsidRPr="000833BF">
        <w:rPr>
          <w:b/>
          <w:bCs/>
          <w:sz w:val="22"/>
          <w:lang w:bidi="ar-EG"/>
        </w:rPr>
        <w:t xml:space="preserve"> </w:t>
      </w:r>
      <w:proofErr w:type="gramStart"/>
      <w:r w:rsidRPr="000833BF">
        <w:rPr>
          <w:b/>
          <w:bCs/>
          <w:sz w:val="22"/>
          <w:lang w:bidi="ar-EG"/>
        </w:rPr>
        <w:t>otherwise</w:t>
      </w:r>
      <w:proofErr w:type="gramEnd"/>
      <w:r w:rsidRPr="000833BF">
        <w:rPr>
          <w:b/>
          <w:bCs/>
          <w:sz w:val="22"/>
          <w:lang w:bidi="ar-EG"/>
        </w:rPr>
        <w:t>,</w:t>
      </w:r>
      <w:r w:rsidR="006C4E1D" w:rsidRPr="000833BF">
        <w:rPr>
          <w:b/>
          <w:bCs/>
          <w:sz w:val="22"/>
          <w:lang w:bidi="ar-EG"/>
        </w:rPr>
        <w:t xml:space="preserve"> small pool of very special movies would be forever ignored by this </w:t>
      </w:r>
      <w:proofErr w:type="gramStart"/>
      <w:r w:rsidR="006C4E1D" w:rsidRPr="000833BF">
        <w:rPr>
          <w:b/>
          <w:bCs/>
          <w:sz w:val="22"/>
          <w:lang w:bidi="ar-EG"/>
        </w:rPr>
        <w:t>reviewer .</w:t>
      </w:r>
      <w:proofErr w:type="gramEnd"/>
      <w:r w:rsidR="006C4E1D" w:rsidRPr="000833BF">
        <w:rPr>
          <w:b/>
          <w:bCs/>
          <w:sz w:val="22"/>
          <w:lang w:bidi="ar-EG"/>
        </w:rPr>
        <w:t xml:space="preserve"> in case of star </w:t>
      </w:r>
      <w:proofErr w:type="gramStart"/>
      <w:r w:rsidR="006C4E1D" w:rsidRPr="000833BF">
        <w:rPr>
          <w:b/>
          <w:bCs/>
          <w:sz w:val="22"/>
          <w:lang w:bidi="ar-EG"/>
        </w:rPr>
        <w:t>wars ,</w:t>
      </w:r>
      <w:proofErr w:type="gramEnd"/>
      <w:r w:rsidR="006C4E1D" w:rsidRPr="000833BF">
        <w:rPr>
          <w:b/>
          <w:bCs/>
          <w:sz w:val="22"/>
          <w:lang w:bidi="ar-EG"/>
        </w:rPr>
        <w:t xml:space="preserve"> 1977 science fiction epic by </w:t>
      </w:r>
      <w:proofErr w:type="spellStart"/>
      <w:r w:rsidR="006C4E1D" w:rsidRPr="000833BF">
        <w:rPr>
          <w:b/>
          <w:bCs/>
          <w:sz w:val="22"/>
          <w:lang w:bidi="ar-EG"/>
        </w:rPr>
        <w:t>george</w:t>
      </w:r>
      <w:proofErr w:type="spellEnd"/>
      <w:r w:rsidR="006C4E1D" w:rsidRPr="000833BF">
        <w:rPr>
          <w:b/>
          <w:bCs/>
          <w:sz w:val="22"/>
          <w:lang w:bidi="ar-EG"/>
        </w:rPr>
        <w:t xml:space="preserve"> </w:t>
      </w:r>
      <w:proofErr w:type="spellStart"/>
      <w:r w:rsidR="006C4E1D" w:rsidRPr="000833BF">
        <w:rPr>
          <w:b/>
          <w:bCs/>
          <w:sz w:val="22"/>
          <w:lang w:bidi="ar-EG"/>
        </w:rPr>
        <w:t>lucas</w:t>
      </w:r>
      <w:proofErr w:type="spellEnd"/>
      <w:r w:rsidR="006C4E1D" w:rsidRPr="000833BF">
        <w:rPr>
          <w:b/>
          <w:bCs/>
          <w:sz w:val="22"/>
          <w:lang w:bidi="ar-EG"/>
        </w:rPr>
        <w:t xml:space="preserve"> , the consequences would be even more severe , because that</w:t>
      </w:r>
      <w:r>
        <w:rPr>
          <w:b/>
          <w:bCs/>
          <w:sz w:val="22"/>
          <w:lang w:bidi="ar-EG"/>
        </w:rPr>
        <w:t xml:space="preserve"> </w:t>
      </w:r>
      <w:r w:rsidR="006C4E1D" w:rsidRPr="000833BF">
        <w:rPr>
          <w:b/>
          <w:bCs/>
          <w:sz w:val="22"/>
          <w:lang w:bidi="ar-EG"/>
        </w:rPr>
        <w:t>film is very special for tens of millions , if not hundreds of millions of fans .</w:t>
      </w:r>
      <w:r w:rsidR="006C4E1D" w:rsidRPr="006C4E1D">
        <w:rPr>
          <w:b/>
          <w:bCs/>
          <w:sz w:val="24"/>
          <w:szCs w:val="24"/>
          <w:lang w:bidi="ar-EG"/>
        </w:rPr>
        <w:t xml:space="preserve"> </w:t>
      </w:r>
      <w:r w:rsidRPr="000833BF">
        <w:rPr>
          <w:b/>
          <w:bCs/>
          <w:sz w:val="40"/>
          <w:szCs w:val="40"/>
          <w:lang w:bidi="ar-EG"/>
        </w:rPr>
        <w:t>“</w:t>
      </w:r>
    </w:p>
    <w:p w14:paraId="3A53EAEB" w14:textId="0C135529" w:rsidR="000833BF" w:rsidRDefault="000833BF" w:rsidP="000833BF">
      <w:pPr>
        <w:jc w:val="left"/>
        <w:rPr>
          <w:b/>
          <w:bCs/>
          <w:sz w:val="24"/>
          <w:szCs w:val="24"/>
          <w:lang w:bidi="ar-EG"/>
        </w:rPr>
      </w:pPr>
      <w:r>
        <w:rPr>
          <w:b/>
          <w:bCs/>
          <w:sz w:val="24"/>
          <w:szCs w:val="24"/>
          <w:lang w:bidi="ar-EG"/>
        </w:rPr>
        <w:tab/>
      </w:r>
      <w:r w:rsidRPr="000833BF">
        <w:rPr>
          <w:b/>
          <w:bCs/>
          <w:sz w:val="24"/>
          <w:szCs w:val="24"/>
          <w:lang w:bidi="ar-EG"/>
        </w:rPr>
        <w:tab/>
        <w:t>And this is the distribution of the number of words in the review in each class.</w:t>
      </w:r>
    </w:p>
    <w:p w14:paraId="66CA7301" w14:textId="545B9512" w:rsidR="000833BF" w:rsidRPr="000833BF" w:rsidRDefault="000833BF" w:rsidP="000833BF">
      <w:pPr>
        <w:jc w:val="left"/>
        <w:rPr>
          <w:b/>
          <w:bCs/>
          <w:sz w:val="24"/>
          <w:szCs w:val="24"/>
          <w:lang w:bidi="ar-EG"/>
        </w:rPr>
      </w:pPr>
      <w:r>
        <w:rPr>
          <w:b/>
          <w:bCs/>
          <w:sz w:val="24"/>
          <w:szCs w:val="24"/>
          <w:lang w:bidi="ar-EG"/>
        </w:rPr>
        <w:tab/>
      </w:r>
      <w:r>
        <w:rPr>
          <w:b/>
          <w:bCs/>
          <w:sz w:val="24"/>
          <w:szCs w:val="24"/>
          <w:lang w:bidi="ar-EG"/>
        </w:rPr>
        <w:tab/>
      </w:r>
      <w:r>
        <w:rPr>
          <w:b/>
          <w:bCs/>
          <w:noProof/>
          <w:sz w:val="24"/>
          <w:szCs w:val="24"/>
          <w:lang w:bidi="ar-EG"/>
        </w:rPr>
        <w:drawing>
          <wp:inline distT="0" distB="0" distL="0" distR="0" wp14:anchorId="5872C1E8" wp14:editId="227F3E0E">
            <wp:extent cx="6858000" cy="3565525"/>
            <wp:effectExtent l="0" t="0" r="0" b="0"/>
            <wp:docPr id="898754411" name="Picture 2" descr="A picture containing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54411" name="Picture 2" descr="A picture containing diagram, screenshot,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3565525"/>
                    </a:xfrm>
                    <a:prstGeom prst="rect">
                      <a:avLst/>
                    </a:prstGeom>
                  </pic:spPr>
                </pic:pic>
              </a:graphicData>
            </a:graphic>
          </wp:inline>
        </w:drawing>
      </w:r>
    </w:p>
    <w:p w14:paraId="360F9244" w14:textId="177F710B" w:rsidR="000833BF" w:rsidRDefault="000833BF"/>
    <w:p w14:paraId="6D3B502B" w14:textId="31FC87D9" w:rsidR="004C5D16" w:rsidRPr="007F5448" w:rsidRDefault="000833BF" w:rsidP="007F5448">
      <w:pPr>
        <w:spacing w:after="200" w:line="276" w:lineRule="auto"/>
        <w:ind w:left="0" w:right="0" w:firstLine="0"/>
        <w:jc w:val="left"/>
      </w:pPr>
      <w:r>
        <w:br w:type="page"/>
      </w:r>
      <w:r w:rsidRPr="000833BF">
        <w:rPr>
          <w:b/>
          <w:bCs/>
          <w:sz w:val="40"/>
          <w:szCs w:val="40"/>
        </w:rPr>
        <w:lastRenderedPageBreak/>
        <w:t>Preprocessing</w:t>
      </w:r>
    </w:p>
    <w:p w14:paraId="58621B10" w14:textId="1DBFEFDC" w:rsidR="000833BF" w:rsidRDefault="000833BF">
      <w:pPr>
        <w:rPr>
          <w:b/>
          <w:bCs/>
          <w:sz w:val="24"/>
          <w:szCs w:val="24"/>
        </w:rPr>
      </w:pPr>
      <w:r>
        <w:rPr>
          <w:b/>
          <w:bCs/>
          <w:sz w:val="40"/>
          <w:szCs w:val="40"/>
        </w:rPr>
        <w:tab/>
      </w:r>
      <w:r w:rsidRPr="000833BF">
        <w:rPr>
          <w:b/>
          <w:bCs/>
          <w:sz w:val="24"/>
          <w:szCs w:val="24"/>
        </w:rPr>
        <w:t>As we saw in the random review above there are a lot of problems in the dataset</w:t>
      </w:r>
      <w:r>
        <w:rPr>
          <w:b/>
          <w:bCs/>
          <w:sz w:val="24"/>
          <w:szCs w:val="24"/>
        </w:rPr>
        <w:t xml:space="preserve"> like: Non-alphanumeric values such as punctuation marks </w:t>
      </w:r>
      <w:proofErr w:type="gramStart"/>
      <w:r>
        <w:rPr>
          <w:b/>
          <w:bCs/>
          <w:sz w:val="24"/>
          <w:szCs w:val="24"/>
        </w:rPr>
        <w:t>(‘ “</w:t>
      </w:r>
      <w:proofErr w:type="gramEnd"/>
      <w:r>
        <w:rPr>
          <w:b/>
          <w:bCs/>
          <w:sz w:val="24"/>
          <w:szCs w:val="24"/>
        </w:rPr>
        <w:t xml:space="preserve"> . , ;) and open and closing parenthesis .. etc. a lot of unimportant words “Stopwords”. So, we did the following:</w:t>
      </w:r>
    </w:p>
    <w:p w14:paraId="62F6F0FD" w14:textId="77777777" w:rsidR="007F5448" w:rsidRDefault="007F5448">
      <w:pPr>
        <w:rPr>
          <w:b/>
          <w:bCs/>
          <w:sz w:val="24"/>
          <w:szCs w:val="24"/>
        </w:rPr>
      </w:pPr>
    </w:p>
    <w:p w14:paraId="31A6FC34" w14:textId="54EE6FC8" w:rsidR="000833BF" w:rsidRDefault="000833BF" w:rsidP="000833BF">
      <w:pPr>
        <w:pStyle w:val="ListParagraph"/>
        <w:numPr>
          <w:ilvl w:val="0"/>
          <w:numId w:val="1"/>
        </w:numPr>
        <w:rPr>
          <w:b/>
          <w:bCs/>
          <w:sz w:val="24"/>
          <w:szCs w:val="24"/>
        </w:rPr>
      </w:pPr>
      <w:r w:rsidRPr="007F5448">
        <w:rPr>
          <w:b/>
          <w:bCs/>
          <w:sz w:val="32"/>
          <w:szCs w:val="32"/>
        </w:rPr>
        <w:t xml:space="preserve">Remove Non-Alphanumeric </w:t>
      </w:r>
      <w:r w:rsidR="007F5448" w:rsidRPr="007F5448">
        <w:rPr>
          <w:b/>
          <w:bCs/>
          <w:sz w:val="32"/>
          <w:szCs w:val="32"/>
        </w:rPr>
        <w:t>characters.</w:t>
      </w:r>
    </w:p>
    <w:p w14:paraId="251BFFAD" w14:textId="79F7F3E9" w:rsidR="000833BF" w:rsidRDefault="000833BF" w:rsidP="000833BF">
      <w:pPr>
        <w:pStyle w:val="ListParagraph"/>
        <w:ind w:firstLine="0"/>
        <w:rPr>
          <w:b/>
          <w:bCs/>
          <w:szCs w:val="28"/>
        </w:rPr>
      </w:pPr>
      <w:r>
        <w:rPr>
          <w:b/>
          <w:bCs/>
          <w:sz w:val="24"/>
          <w:szCs w:val="24"/>
        </w:rPr>
        <w:t>At first we removed all the Non-Alphanumeric characters in the dataset using the following Regex:</w:t>
      </w:r>
      <w:r w:rsidR="007F5448">
        <w:rPr>
          <w:b/>
          <w:bCs/>
          <w:sz w:val="24"/>
          <w:szCs w:val="24"/>
        </w:rPr>
        <w:t xml:space="preserve"> </w:t>
      </w:r>
      <w:r w:rsidR="007F5448" w:rsidRPr="007F5448">
        <w:rPr>
          <w:b/>
          <w:bCs/>
          <w:szCs w:val="28"/>
        </w:rPr>
        <w:t>(?![\s</w:t>
      </w:r>
      <w:proofErr w:type="gramStart"/>
      <w:r w:rsidR="007F5448" w:rsidRPr="007F5448">
        <w:rPr>
          <w:b/>
          <w:bCs/>
          <w:szCs w:val="28"/>
        </w:rPr>
        <w:t>]</w:t>
      </w:r>
      <w:r w:rsidR="007F5448">
        <w:rPr>
          <w:b/>
          <w:bCs/>
          <w:szCs w:val="28"/>
        </w:rPr>
        <w:t>)</w:t>
      </w:r>
      <w:r w:rsidR="007F5448" w:rsidRPr="007F5448">
        <w:rPr>
          <w:b/>
          <w:bCs/>
          <w:szCs w:val="28"/>
        </w:rPr>
        <w:t>\</w:t>
      </w:r>
      <w:proofErr w:type="gramEnd"/>
      <w:r w:rsidR="007F5448" w:rsidRPr="007F5448">
        <w:rPr>
          <w:b/>
          <w:bCs/>
          <w:szCs w:val="28"/>
        </w:rPr>
        <w:t>W+</w:t>
      </w:r>
      <w:r w:rsidR="007F5448">
        <w:rPr>
          <w:b/>
          <w:bCs/>
          <w:szCs w:val="28"/>
        </w:rPr>
        <w:t xml:space="preserve"> </w:t>
      </w:r>
    </w:p>
    <w:p w14:paraId="0A8D41B4" w14:textId="77777777" w:rsidR="007F5448" w:rsidRDefault="007F5448" w:rsidP="000833BF">
      <w:pPr>
        <w:pStyle w:val="ListParagraph"/>
        <w:ind w:firstLine="0"/>
        <w:rPr>
          <w:b/>
          <w:bCs/>
          <w:szCs w:val="28"/>
        </w:rPr>
      </w:pPr>
    </w:p>
    <w:p w14:paraId="33A04F09" w14:textId="697F06DA" w:rsidR="007F5448" w:rsidRDefault="007F5448" w:rsidP="007F5448">
      <w:pPr>
        <w:pStyle w:val="ListParagraph"/>
        <w:numPr>
          <w:ilvl w:val="0"/>
          <w:numId w:val="1"/>
        </w:numPr>
        <w:rPr>
          <w:b/>
          <w:bCs/>
          <w:sz w:val="32"/>
          <w:szCs w:val="32"/>
        </w:rPr>
      </w:pPr>
      <w:r w:rsidRPr="007F5448">
        <w:rPr>
          <w:b/>
          <w:bCs/>
          <w:sz w:val="32"/>
          <w:szCs w:val="32"/>
        </w:rPr>
        <w:t>Tokenization</w:t>
      </w:r>
    </w:p>
    <w:p w14:paraId="5B8BE61C" w14:textId="1E899F4A" w:rsidR="007F5448" w:rsidRDefault="007F5448" w:rsidP="007F5448">
      <w:pPr>
        <w:pStyle w:val="ListParagraph"/>
        <w:ind w:firstLine="0"/>
        <w:rPr>
          <w:b/>
          <w:bCs/>
          <w:sz w:val="24"/>
          <w:szCs w:val="24"/>
        </w:rPr>
      </w:pPr>
      <w:r w:rsidRPr="007F5448">
        <w:rPr>
          <w:b/>
          <w:bCs/>
          <w:sz w:val="24"/>
          <w:szCs w:val="24"/>
        </w:rPr>
        <w:t>Then we did Tokenization which is the process of converting a string into a sequence of tokens which could be a single word or number.</w:t>
      </w:r>
    </w:p>
    <w:p w14:paraId="6B4CCF1B" w14:textId="77777777" w:rsidR="007F5448" w:rsidRDefault="007F5448" w:rsidP="007F5448">
      <w:pPr>
        <w:pStyle w:val="ListParagraph"/>
        <w:ind w:firstLine="0"/>
        <w:rPr>
          <w:b/>
          <w:bCs/>
          <w:sz w:val="24"/>
          <w:szCs w:val="24"/>
        </w:rPr>
      </w:pPr>
    </w:p>
    <w:p w14:paraId="40578B39" w14:textId="066158A1" w:rsidR="007F5448" w:rsidRDefault="007F5448" w:rsidP="007F5448">
      <w:pPr>
        <w:pStyle w:val="ListParagraph"/>
        <w:numPr>
          <w:ilvl w:val="0"/>
          <w:numId w:val="1"/>
        </w:numPr>
        <w:rPr>
          <w:b/>
          <w:bCs/>
          <w:sz w:val="32"/>
          <w:szCs w:val="32"/>
        </w:rPr>
      </w:pPr>
      <w:r w:rsidRPr="007F5448">
        <w:rPr>
          <w:b/>
          <w:bCs/>
          <w:sz w:val="32"/>
          <w:szCs w:val="32"/>
        </w:rPr>
        <w:t>Remove Stopwords</w:t>
      </w:r>
    </w:p>
    <w:p w14:paraId="759B67CC" w14:textId="6E13F50A" w:rsidR="007F5448" w:rsidRDefault="007F5448" w:rsidP="007F5448">
      <w:pPr>
        <w:pStyle w:val="ListParagraph"/>
        <w:ind w:firstLine="0"/>
        <w:rPr>
          <w:b/>
          <w:bCs/>
          <w:sz w:val="24"/>
          <w:szCs w:val="24"/>
        </w:rPr>
      </w:pPr>
      <w:r w:rsidRPr="007F5448">
        <w:rPr>
          <w:b/>
          <w:bCs/>
          <w:sz w:val="24"/>
          <w:szCs w:val="24"/>
        </w:rPr>
        <w:t>Then we removed the Stopwords from the reviews, they are commonly used words that do not add much meaning to the sentence and doesn’t help in the task of classification.</w:t>
      </w:r>
      <w:r>
        <w:rPr>
          <w:b/>
          <w:bCs/>
          <w:sz w:val="24"/>
          <w:szCs w:val="24"/>
        </w:rPr>
        <w:t xml:space="preserve"> Like (a, an, in, and).</w:t>
      </w:r>
    </w:p>
    <w:p w14:paraId="085EFFF2" w14:textId="77777777" w:rsidR="007F5448" w:rsidRDefault="007F5448" w:rsidP="007F5448">
      <w:pPr>
        <w:pStyle w:val="ListParagraph"/>
        <w:ind w:firstLine="0"/>
        <w:rPr>
          <w:b/>
          <w:bCs/>
          <w:sz w:val="24"/>
          <w:szCs w:val="24"/>
        </w:rPr>
      </w:pPr>
    </w:p>
    <w:p w14:paraId="4D6D6E65" w14:textId="3646D0D3" w:rsidR="007F5448" w:rsidRDefault="007F5448" w:rsidP="007F5448">
      <w:pPr>
        <w:pStyle w:val="ListParagraph"/>
        <w:numPr>
          <w:ilvl w:val="0"/>
          <w:numId w:val="1"/>
        </w:numPr>
        <w:rPr>
          <w:b/>
          <w:bCs/>
          <w:sz w:val="32"/>
          <w:szCs w:val="32"/>
        </w:rPr>
      </w:pPr>
      <w:r w:rsidRPr="007F5448">
        <w:rPr>
          <w:b/>
          <w:bCs/>
          <w:sz w:val="32"/>
          <w:szCs w:val="32"/>
        </w:rPr>
        <w:t>Lemmatization</w:t>
      </w:r>
    </w:p>
    <w:p w14:paraId="1DBEF026" w14:textId="648F850D" w:rsidR="007F5448" w:rsidRDefault="007F5448" w:rsidP="007F5448">
      <w:pPr>
        <w:pStyle w:val="ListParagraph"/>
        <w:ind w:firstLine="0"/>
        <w:rPr>
          <w:b/>
          <w:bCs/>
          <w:sz w:val="24"/>
          <w:szCs w:val="24"/>
        </w:rPr>
      </w:pPr>
      <w:r w:rsidRPr="007F5448">
        <w:rPr>
          <w:b/>
          <w:bCs/>
          <w:sz w:val="24"/>
          <w:szCs w:val="24"/>
        </w:rPr>
        <w:t>The next step is Lemmatization which is the process of getting the root of the word, in other words the process of normalizing different inflected forms of the same word into a single word.</w:t>
      </w:r>
    </w:p>
    <w:p w14:paraId="270D0B65" w14:textId="77777777" w:rsidR="007F5448" w:rsidRPr="007F5448" w:rsidRDefault="007F5448" w:rsidP="007F5448">
      <w:pPr>
        <w:pStyle w:val="ListParagraph"/>
        <w:ind w:firstLine="0"/>
        <w:rPr>
          <w:b/>
          <w:bCs/>
          <w:sz w:val="24"/>
          <w:szCs w:val="24"/>
        </w:rPr>
      </w:pPr>
    </w:p>
    <w:p w14:paraId="340007FF" w14:textId="763FB55B" w:rsidR="007F5448" w:rsidRDefault="007F5448" w:rsidP="007F5448">
      <w:pPr>
        <w:pStyle w:val="ListParagraph"/>
        <w:numPr>
          <w:ilvl w:val="0"/>
          <w:numId w:val="1"/>
        </w:numPr>
        <w:rPr>
          <w:b/>
          <w:bCs/>
          <w:sz w:val="32"/>
          <w:szCs w:val="32"/>
        </w:rPr>
      </w:pPr>
      <w:r>
        <w:rPr>
          <w:b/>
          <w:bCs/>
          <w:sz w:val="32"/>
          <w:szCs w:val="32"/>
        </w:rPr>
        <w:t>Join Tokens</w:t>
      </w:r>
    </w:p>
    <w:p w14:paraId="526E5DBD" w14:textId="64CC1985" w:rsidR="007F5448" w:rsidRDefault="007F5448" w:rsidP="007F5448">
      <w:pPr>
        <w:pStyle w:val="ListParagraph"/>
        <w:ind w:firstLine="0"/>
        <w:rPr>
          <w:b/>
          <w:bCs/>
          <w:sz w:val="24"/>
          <w:szCs w:val="24"/>
        </w:rPr>
      </w:pPr>
      <w:r w:rsidRPr="007F5448">
        <w:rPr>
          <w:b/>
          <w:bCs/>
          <w:sz w:val="24"/>
          <w:szCs w:val="24"/>
        </w:rPr>
        <w:t>The last step of the preprocessing is the reconstruct the movie review as a string by joining the preprocessed tokens together</w:t>
      </w:r>
      <w:r>
        <w:rPr>
          <w:b/>
          <w:bCs/>
          <w:sz w:val="24"/>
          <w:szCs w:val="24"/>
        </w:rPr>
        <w:t>, to extract features from them.</w:t>
      </w:r>
    </w:p>
    <w:p w14:paraId="4EA93A5B" w14:textId="77777777" w:rsidR="007F5448" w:rsidRDefault="007F5448" w:rsidP="007F5448">
      <w:pPr>
        <w:rPr>
          <w:b/>
          <w:bCs/>
          <w:sz w:val="24"/>
          <w:szCs w:val="24"/>
        </w:rPr>
      </w:pPr>
    </w:p>
    <w:p w14:paraId="4DF78BF8" w14:textId="372A91B3" w:rsidR="007F5448" w:rsidRDefault="007F5448" w:rsidP="007F5448">
      <w:pPr>
        <w:rPr>
          <w:b/>
          <w:bCs/>
          <w:sz w:val="24"/>
          <w:szCs w:val="24"/>
        </w:rPr>
      </w:pPr>
      <w:r>
        <w:rPr>
          <w:b/>
          <w:bCs/>
          <w:sz w:val="24"/>
          <w:szCs w:val="24"/>
        </w:rPr>
        <w:t xml:space="preserve">Before we extract features from the </w:t>
      </w:r>
      <w:r w:rsidR="00D36A00">
        <w:rPr>
          <w:b/>
          <w:bCs/>
          <w:sz w:val="24"/>
          <w:szCs w:val="24"/>
        </w:rPr>
        <w:t>reviews,</w:t>
      </w:r>
      <w:r>
        <w:rPr>
          <w:b/>
          <w:bCs/>
          <w:sz w:val="24"/>
          <w:szCs w:val="24"/>
        </w:rPr>
        <w:t xml:space="preserve"> we create a data frame for the reviews and assign a numeric label for each movie review 1 for positive review and 0 for negative review.</w:t>
      </w:r>
    </w:p>
    <w:p w14:paraId="1DED41A8" w14:textId="77777777" w:rsidR="007F5448" w:rsidRDefault="007F5448" w:rsidP="007F5448">
      <w:pPr>
        <w:rPr>
          <w:b/>
          <w:bCs/>
          <w:sz w:val="24"/>
          <w:szCs w:val="24"/>
        </w:rPr>
      </w:pPr>
    </w:p>
    <w:p w14:paraId="35F79D24" w14:textId="0CE56D4B" w:rsidR="009671C2" w:rsidRDefault="009671C2" w:rsidP="007F5448">
      <w:pPr>
        <w:rPr>
          <w:b/>
          <w:bCs/>
          <w:sz w:val="40"/>
          <w:szCs w:val="40"/>
        </w:rPr>
      </w:pPr>
      <w:r w:rsidRPr="009671C2">
        <w:rPr>
          <w:b/>
          <w:bCs/>
          <w:sz w:val="40"/>
          <w:szCs w:val="40"/>
        </w:rPr>
        <w:t>Feature Extraction</w:t>
      </w:r>
    </w:p>
    <w:p w14:paraId="2C165E61" w14:textId="229C764E" w:rsidR="009671C2" w:rsidRPr="003A3DB7" w:rsidRDefault="003A3DB7" w:rsidP="003A3DB7">
      <w:pPr>
        <w:ind w:left="0" w:firstLine="0"/>
        <w:rPr>
          <w:b/>
          <w:bCs/>
          <w:sz w:val="24"/>
          <w:szCs w:val="24"/>
        </w:rPr>
      </w:pPr>
      <w:r>
        <w:rPr>
          <w:b/>
          <w:bCs/>
          <w:sz w:val="24"/>
          <w:szCs w:val="24"/>
        </w:rPr>
        <w:t xml:space="preserve">For the feature extraction we use </w:t>
      </w:r>
      <w:r w:rsidRPr="003A3DB7">
        <w:rPr>
          <w:b/>
          <w:bCs/>
          <w:sz w:val="24"/>
          <w:szCs w:val="24"/>
        </w:rPr>
        <w:t>term</w:t>
      </w:r>
      <w:r w:rsidRPr="003A3DB7">
        <w:rPr>
          <w:b/>
          <w:bCs/>
          <w:sz w:val="24"/>
          <w:szCs w:val="24"/>
        </w:rPr>
        <w:t xml:space="preserve"> frequency-inverse document frequency</w:t>
      </w:r>
      <w:r>
        <w:rPr>
          <w:b/>
          <w:bCs/>
          <w:sz w:val="24"/>
          <w:szCs w:val="24"/>
        </w:rPr>
        <w:t xml:space="preserve"> </w:t>
      </w:r>
      <w:r w:rsidRPr="003A3DB7">
        <w:rPr>
          <w:b/>
          <w:bCs/>
          <w:szCs w:val="28"/>
        </w:rPr>
        <w:t>(TF-IDF)</w:t>
      </w:r>
      <w:r>
        <w:rPr>
          <w:b/>
          <w:bCs/>
          <w:szCs w:val="28"/>
        </w:rPr>
        <w:t xml:space="preserve">, </w:t>
      </w:r>
      <w:r>
        <w:rPr>
          <w:b/>
          <w:bCs/>
          <w:sz w:val="24"/>
          <w:szCs w:val="24"/>
        </w:rPr>
        <w:t>which is a statistical measure that is used to evaluate the importance of a word in a document in a collection of documents.</w:t>
      </w:r>
    </w:p>
    <w:p w14:paraId="4D150A33" w14:textId="090C2CFC" w:rsidR="003A3DB7" w:rsidRDefault="003A3DB7" w:rsidP="007F5448">
      <w:pPr>
        <w:rPr>
          <w:b/>
          <w:bCs/>
          <w:sz w:val="24"/>
          <w:szCs w:val="24"/>
        </w:rPr>
      </w:pPr>
      <w:r>
        <w:rPr>
          <w:b/>
          <w:bCs/>
          <w:sz w:val="24"/>
          <w:szCs w:val="24"/>
        </w:rPr>
        <w:t xml:space="preserve">TF = </w:t>
      </w:r>
      <m:oMath>
        <m:f>
          <m:fPr>
            <m:ctrlPr>
              <w:rPr>
                <w:rFonts w:ascii="Cambria Math" w:hAnsi="Cambria Math"/>
                <w:b/>
                <w:bCs/>
                <w:i/>
                <w:sz w:val="24"/>
                <w:szCs w:val="24"/>
              </w:rPr>
            </m:ctrlPr>
          </m:fPr>
          <m:num>
            <m:r>
              <m:rPr>
                <m:sty m:val="bi"/>
              </m:rPr>
              <w:rPr>
                <w:rFonts w:ascii="Cambria Math" w:hAnsi="Cambria Math"/>
                <w:sz w:val="24"/>
                <w:szCs w:val="24"/>
              </w:rPr>
              <m:t>Number of times term appears in a document</m:t>
            </m:r>
          </m:num>
          <m:den>
            <m:r>
              <m:rPr>
                <m:sty m:val="bi"/>
              </m:rPr>
              <w:rPr>
                <w:rFonts w:ascii="Cambria Math" w:hAnsi="Cambria Math"/>
                <w:sz w:val="24"/>
                <w:szCs w:val="24"/>
              </w:rPr>
              <m:t>Total number of terms in the document</m:t>
            </m:r>
          </m:den>
        </m:f>
        <m:r>
          <m:rPr>
            <m:sty m:val="bi"/>
          </m:rPr>
          <w:rPr>
            <w:rFonts w:ascii="Cambria Math" w:hAnsi="Cambria Math"/>
            <w:sz w:val="24"/>
            <w:szCs w:val="24"/>
          </w:rPr>
          <m:t xml:space="preserve"> =(1+log </m:t>
        </m:r>
        <m:sSub>
          <m:sSubPr>
            <m:ctrlPr>
              <w:rPr>
                <w:rFonts w:ascii="Cambria Math" w:hAnsi="Cambria Math"/>
                <w:b/>
                <w:bCs/>
                <w:i/>
                <w:sz w:val="24"/>
                <w:szCs w:val="24"/>
              </w:rPr>
            </m:ctrlPr>
          </m:sSubPr>
          <m:e>
            <m:r>
              <m:rPr>
                <m:sty m:val="bi"/>
              </m:rPr>
              <w:rPr>
                <w:rFonts w:ascii="Cambria Math" w:hAnsi="Cambria Math"/>
                <w:sz w:val="24"/>
                <w:szCs w:val="24"/>
              </w:rPr>
              <m:t xml:space="preserve">tf </m:t>
            </m:r>
          </m:e>
          <m:sub>
            <m:r>
              <m:rPr>
                <m:sty m:val="bi"/>
              </m:rPr>
              <w:rPr>
                <w:rFonts w:ascii="Cambria Math" w:hAnsi="Cambria Math"/>
                <w:sz w:val="24"/>
                <w:szCs w:val="24"/>
              </w:rPr>
              <m:t>t,d</m:t>
            </m:r>
          </m:sub>
        </m:sSub>
        <m:r>
          <m:rPr>
            <m:sty m:val="bi"/>
          </m:rPr>
          <w:rPr>
            <w:rFonts w:ascii="Cambria Math" w:hAnsi="Cambria Math"/>
            <w:sz w:val="24"/>
            <w:szCs w:val="24"/>
          </w:rPr>
          <m:t>)</m:t>
        </m:r>
      </m:oMath>
    </w:p>
    <w:p w14:paraId="63D20AFB" w14:textId="77777777" w:rsidR="009671C2" w:rsidRDefault="009671C2" w:rsidP="003A3DB7">
      <w:pPr>
        <w:ind w:left="0" w:firstLine="0"/>
        <w:rPr>
          <w:b/>
          <w:bCs/>
          <w:sz w:val="24"/>
          <w:szCs w:val="24"/>
        </w:rPr>
      </w:pPr>
    </w:p>
    <w:p w14:paraId="5173ED53" w14:textId="19EE53CD" w:rsidR="003A3DB7" w:rsidRDefault="003A3DB7" w:rsidP="003A3DB7">
      <w:pPr>
        <w:rPr>
          <w:b/>
          <w:bCs/>
          <w:sz w:val="24"/>
          <w:szCs w:val="24"/>
        </w:rPr>
      </w:pPr>
      <w:r>
        <w:rPr>
          <w:b/>
          <w:bCs/>
          <w:sz w:val="24"/>
          <w:szCs w:val="24"/>
        </w:rPr>
        <w:t>ID</w:t>
      </w:r>
      <w:r>
        <w:rPr>
          <w:b/>
          <w:bCs/>
          <w:sz w:val="24"/>
          <w:szCs w:val="24"/>
        </w:rPr>
        <w:t xml:space="preserve">F = </w:t>
      </w:r>
      <m:oMath>
        <m:r>
          <m:rPr>
            <m:sty m:val="bi"/>
          </m:rPr>
          <w:rPr>
            <w:rFonts w:ascii="Cambria Math" w:hAnsi="Cambria Math"/>
            <w:sz w:val="24"/>
            <w:szCs w:val="24"/>
          </w:rPr>
          <m:t xml:space="preserve">log </m:t>
        </m:r>
        <m:f>
          <m:fPr>
            <m:ctrlPr>
              <w:rPr>
                <w:rFonts w:ascii="Cambria Math" w:hAnsi="Cambria Math"/>
                <w:b/>
                <w:bCs/>
                <w:i/>
                <w:sz w:val="24"/>
                <w:szCs w:val="24"/>
              </w:rPr>
            </m:ctrlPr>
          </m:fPr>
          <m:num>
            <m:r>
              <m:rPr>
                <m:sty m:val="bi"/>
              </m:rPr>
              <w:rPr>
                <w:rFonts w:ascii="Cambria Math" w:hAnsi="Cambria Math"/>
                <w:sz w:val="24"/>
                <w:szCs w:val="24"/>
              </w:rPr>
              <m:t>Total numbers of documents</m:t>
            </m:r>
          </m:num>
          <m:den>
            <m:r>
              <m:rPr>
                <m:sty m:val="bi"/>
              </m:rPr>
              <w:rPr>
                <w:rFonts w:ascii="Cambria Math" w:hAnsi="Cambria Math"/>
                <w:sz w:val="24"/>
                <w:szCs w:val="24"/>
              </w:rPr>
              <m:t>Number of documents with a given term in it</m:t>
            </m:r>
          </m:den>
        </m:f>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 xml:space="preserve">log </m:t>
            </m:r>
          </m:e>
          <m:sub>
            <m:r>
              <m:rPr>
                <m:sty m:val="bi"/>
              </m:rPr>
              <w:rPr>
                <w:rFonts w:ascii="Cambria Math" w:hAnsi="Cambria Math"/>
                <w:sz w:val="24"/>
                <w:szCs w:val="24"/>
              </w:rPr>
              <m:t>10</m:t>
            </m:r>
          </m:sub>
        </m:sSub>
        <m:r>
          <m:rPr>
            <m:sty m:val="bi"/>
          </m:rPr>
          <w:rPr>
            <w:rFonts w:ascii="Cambria Math" w:hAnsi="Cambria Math"/>
            <w:sz w:val="24"/>
            <w:szCs w:val="24"/>
          </w:rPr>
          <m:t>(</m:t>
        </m:r>
        <m:f>
          <m:fPr>
            <m:type m:val="skw"/>
            <m:ctrlPr>
              <w:rPr>
                <w:rFonts w:ascii="Cambria Math" w:hAnsi="Cambria Math"/>
                <w:b/>
                <w:bCs/>
                <w:i/>
                <w:sz w:val="24"/>
                <w:szCs w:val="24"/>
              </w:rPr>
            </m:ctrlPr>
          </m:fPr>
          <m:num>
            <m:r>
              <m:rPr>
                <m:sty m:val="bi"/>
              </m:rPr>
              <w:rPr>
                <w:rFonts w:ascii="Cambria Math" w:hAnsi="Cambria Math"/>
                <w:sz w:val="24"/>
                <w:szCs w:val="24"/>
              </w:rPr>
              <m:t>N</m:t>
            </m:r>
          </m:num>
          <m:den>
            <m:sSub>
              <m:sSubPr>
                <m:ctrlPr>
                  <w:rPr>
                    <w:rFonts w:ascii="Cambria Math" w:hAnsi="Cambria Math"/>
                    <w:b/>
                    <w:bCs/>
                    <w:i/>
                    <w:sz w:val="24"/>
                    <w:szCs w:val="24"/>
                  </w:rPr>
                </m:ctrlPr>
              </m:sSubPr>
              <m:e>
                <m:r>
                  <m:rPr>
                    <m:sty m:val="bi"/>
                  </m:rPr>
                  <w:rPr>
                    <w:rFonts w:ascii="Cambria Math" w:hAnsi="Cambria Math"/>
                    <w:sz w:val="24"/>
                    <w:szCs w:val="24"/>
                  </w:rPr>
                  <m:t>df</m:t>
                </m:r>
              </m:e>
              <m:sub>
                <m:r>
                  <m:rPr>
                    <m:sty m:val="bi"/>
                  </m:rPr>
                  <w:rPr>
                    <w:rFonts w:ascii="Cambria Math" w:hAnsi="Cambria Math"/>
                    <w:sz w:val="24"/>
                    <w:szCs w:val="24"/>
                  </w:rPr>
                  <m:t>t</m:t>
                </m:r>
              </m:sub>
            </m:sSub>
          </m:den>
        </m:f>
        <m:r>
          <m:rPr>
            <m:sty m:val="bi"/>
          </m:rPr>
          <w:rPr>
            <w:rFonts w:ascii="Cambria Math" w:hAnsi="Cambria Math"/>
            <w:sz w:val="24"/>
            <w:szCs w:val="24"/>
          </w:rPr>
          <m:t>)</m:t>
        </m:r>
      </m:oMath>
    </w:p>
    <w:p w14:paraId="62A63DD9" w14:textId="77777777" w:rsidR="009671C2" w:rsidRDefault="009671C2" w:rsidP="007F5448">
      <w:pPr>
        <w:rPr>
          <w:b/>
          <w:bCs/>
          <w:sz w:val="24"/>
          <w:szCs w:val="24"/>
        </w:rPr>
      </w:pPr>
    </w:p>
    <w:p w14:paraId="6C2CC03C" w14:textId="6BD9F2BF" w:rsidR="009671C2" w:rsidRDefault="003A3DB7" w:rsidP="007F5448">
      <w:pPr>
        <w:rPr>
          <w:b/>
          <w:bCs/>
          <w:sz w:val="24"/>
          <w:szCs w:val="24"/>
        </w:rPr>
      </w:pPr>
      <w:r>
        <w:rPr>
          <w:b/>
          <w:bCs/>
          <w:sz w:val="24"/>
          <w:szCs w:val="24"/>
        </w:rPr>
        <w:t xml:space="preserve">Then, </w:t>
      </w:r>
    </w:p>
    <w:p w14:paraId="47DF3778" w14:textId="332AD373" w:rsidR="003A3DB7" w:rsidRDefault="003A3DB7" w:rsidP="003A3DB7">
      <w:pPr>
        <w:ind w:left="0" w:firstLine="0"/>
        <w:rPr>
          <w:b/>
          <w:bCs/>
          <w:sz w:val="24"/>
          <w:szCs w:val="24"/>
        </w:rPr>
      </w:pPr>
      <w:r>
        <w:rPr>
          <w:b/>
          <w:bCs/>
          <w:sz w:val="24"/>
          <w:szCs w:val="24"/>
        </w:rPr>
        <w:t xml:space="preserve">The TF-IDF is calculated by multiplying TF and IDF, </w:t>
      </w:r>
      <m:oMath>
        <m:d>
          <m:dPr>
            <m:ctrlPr>
              <w:rPr>
                <w:rFonts w:ascii="Cambria Math" w:hAnsi="Cambria Math"/>
                <w:b/>
                <w:bCs/>
                <w:i/>
                <w:sz w:val="24"/>
                <w:szCs w:val="24"/>
              </w:rPr>
            </m:ctrlPr>
          </m:dPr>
          <m:e>
            <m:r>
              <m:rPr>
                <m:sty m:val="bi"/>
              </m:rPr>
              <w:rPr>
                <w:rFonts w:ascii="Cambria Math" w:hAnsi="Cambria Math"/>
                <w:sz w:val="24"/>
                <w:szCs w:val="24"/>
              </w:rPr>
              <m:t xml:space="preserve">1+log </m:t>
            </m:r>
            <m:sSub>
              <m:sSubPr>
                <m:ctrlPr>
                  <w:rPr>
                    <w:rFonts w:ascii="Cambria Math" w:hAnsi="Cambria Math"/>
                    <w:b/>
                    <w:bCs/>
                    <w:i/>
                    <w:sz w:val="24"/>
                    <w:szCs w:val="24"/>
                  </w:rPr>
                </m:ctrlPr>
              </m:sSubPr>
              <m:e>
                <m:r>
                  <m:rPr>
                    <m:sty m:val="bi"/>
                  </m:rPr>
                  <w:rPr>
                    <w:rFonts w:ascii="Cambria Math" w:hAnsi="Cambria Math"/>
                    <w:sz w:val="24"/>
                    <w:szCs w:val="24"/>
                  </w:rPr>
                  <m:t xml:space="preserve">tf </m:t>
                </m:r>
              </m:e>
              <m:sub>
                <m:r>
                  <m:rPr>
                    <m:sty m:val="bi"/>
                  </m:rPr>
                  <w:rPr>
                    <w:rFonts w:ascii="Cambria Math" w:hAnsi="Cambria Math"/>
                    <w:sz w:val="24"/>
                    <w:szCs w:val="24"/>
                  </w:rPr>
                  <m:t>t,d</m:t>
                </m:r>
              </m:sub>
            </m:sSub>
          </m:e>
        </m:d>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 xml:space="preserve">log </m:t>
            </m:r>
          </m:e>
          <m:sub>
            <m:r>
              <m:rPr>
                <m:sty m:val="bi"/>
              </m:rPr>
              <w:rPr>
                <w:rFonts w:ascii="Cambria Math" w:hAnsi="Cambria Math"/>
                <w:sz w:val="24"/>
                <w:szCs w:val="24"/>
              </w:rPr>
              <m:t>10</m:t>
            </m:r>
          </m:sub>
        </m:sSub>
        <m:r>
          <m:rPr>
            <m:sty m:val="bi"/>
          </m:rPr>
          <w:rPr>
            <w:rFonts w:ascii="Cambria Math" w:hAnsi="Cambria Math"/>
            <w:sz w:val="24"/>
            <w:szCs w:val="24"/>
          </w:rPr>
          <m:t>(</m:t>
        </m:r>
        <m:f>
          <m:fPr>
            <m:type m:val="skw"/>
            <m:ctrlPr>
              <w:rPr>
                <w:rFonts w:ascii="Cambria Math" w:hAnsi="Cambria Math"/>
                <w:b/>
                <w:bCs/>
                <w:i/>
                <w:sz w:val="24"/>
                <w:szCs w:val="24"/>
              </w:rPr>
            </m:ctrlPr>
          </m:fPr>
          <m:num>
            <m:r>
              <m:rPr>
                <m:sty m:val="bi"/>
              </m:rPr>
              <w:rPr>
                <w:rFonts w:ascii="Cambria Math" w:hAnsi="Cambria Math"/>
                <w:sz w:val="24"/>
                <w:szCs w:val="24"/>
              </w:rPr>
              <m:t>N</m:t>
            </m:r>
          </m:num>
          <m:den>
            <m:sSub>
              <m:sSubPr>
                <m:ctrlPr>
                  <w:rPr>
                    <w:rFonts w:ascii="Cambria Math" w:hAnsi="Cambria Math"/>
                    <w:b/>
                    <w:bCs/>
                    <w:i/>
                    <w:sz w:val="24"/>
                    <w:szCs w:val="24"/>
                  </w:rPr>
                </m:ctrlPr>
              </m:sSubPr>
              <m:e>
                <m:r>
                  <m:rPr>
                    <m:sty m:val="bi"/>
                  </m:rPr>
                  <w:rPr>
                    <w:rFonts w:ascii="Cambria Math" w:hAnsi="Cambria Math"/>
                    <w:sz w:val="24"/>
                    <w:szCs w:val="24"/>
                  </w:rPr>
                  <m:t>df</m:t>
                </m:r>
              </m:e>
              <m:sub>
                <m:r>
                  <m:rPr>
                    <m:sty m:val="bi"/>
                  </m:rPr>
                  <w:rPr>
                    <w:rFonts w:ascii="Cambria Math" w:hAnsi="Cambria Math"/>
                    <w:sz w:val="24"/>
                    <w:szCs w:val="24"/>
                  </w:rPr>
                  <m:t>t</m:t>
                </m:r>
              </m:sub>
            </m:sSub>
          </m:den>
        </m:f>
        <m:r>
          <m:rPr>
            <m:sty m:val="bi"/>
          </m:rPr>
          <w:rPr>
            <w:rFonts w:ascii="Cambria Math" w:hAnsi="Cambria Math"/>
            <w:sz w:val="24"/>
            <w:szCs w:val="24"/>
          </w:rPr>
          <m:t>)</m:t>
        </m:r>
        <m:r>
          <m:rPr>
            <m:sty m:val="bi"/>
          </m:rPr>
          <w:rPr>
            <w:rFonts w:ascii="Cambria Math" w:hAnsi="Cambria Math"/>
            <w:sz w:val="24"/>
            <w:szCs w:val="24"/>
          </w:rPr>
          <m:t xml:space="preserve"> </m:t>
        </m:r>
      </m:oMath>
      <w:r>
        <w:rPr>
          <w:b/>
          <w:bCs/>
          <w:sz w:val="24"/>
          <w:szCs w:val="24"/>
        </w:rPr>
        <w:t>, and we use that measure as features and feed it to the classifiers.</w:t>
      </w:r>
    </w:p>
    <w:p w14:paraId="6E89D8C7" w14:textId="77777777" w:rsidR="009671C2" w:rsidRDefault="009671C2" w:rsidP="007F5448">
      <w:pPr>
        <w:rPr>
          <w:b/>
          <w:bCs/>
          <w:sz w:val="24"/>
          <w:szCs w:val="24"/>
        </w:rPr>
      </w:pPr>
    </w:p>
    <w:p w14:paraId="0BB7DA06" w14:textId="77777777" w:rsidR="009671C2" w:rsidRDefault="009671C2" w:rsidP="007F5448">
      <w:pPr>
        <w:rPr>
          <w:b/>
          <w:bCs/>
          <w:sz w:val="24"/>
          <w:szCs w:val="24"/>
        </w:rPr>
      </w:pPr>
    </w:p>
    <w:p w14:paraId="079A6EE8" w14:textId="77777777" w:rsidR="009671C2" w:rsidRDefault="009671C2" w:rsidP="007F5448">
      <w:pPr>
        <w:rPr>
          <w:b/>
          <w:bCs/>
          <w:sz w:val="24"/>
          <w:szCs w:val="24"/>
        </w:rPr>
      </w:pPr>
    </w:p>
    <w:p w14:paraId="161DCAEB" w14:textId="77777777" w:rsidR="009671C2" w:rsidRDefault="009671C2" w:rsidP="007F5448">
      <w:pPr>
        <w:rPr>
          <w:b/>
          <w:bCs/>
          <w:sz w:val="24"/>
          <w:szCs w:val="24"/>
        </w:rPr>
      </w:pPr>
    </w:p>
    <w:p w14:paraId="748C33C5" w14:textId="1235ED84" w:rsidR="009671C2" w:rsidRDefault="009671C2" w:rsidP="007F5448">
      <w:pPr>
        <w:rPr>
          <w:b/>
          <w:bCs/>
          <w:sz w:val="40"/>
          <w:szCs w:val="40"/>
        </w:rPr>
      </w:pPr>
      <w:r w:rsidRPr="009671C2">
        <w:rPr>
          <w:b/>
          <w:bCs/>
          <w:sz w:val="40"/>
          <w:szCs w:val="40"/>
        </w:rPr>
        <w:lastRenderedPageBreak/>
        <w:t>Classification</w:t>
      </w:r>
    </w:p>
    <w:p w14:paraId="16C006E5" w14:textId="45D488B3" w:rsidR="009671C2" w:rsidRDefault="009671C2" w:rsidP="009671C2">
      <w:pPr>
        <w:rPr>
          <w:b/>
          <w:bCs/>
          <w:sz w:val="24"/>
          <w:szCs w:val="24"/>
        </w:rPr>
      </w:pPr>
      <w:r w:rsidRPr="009671C2">
        <w:rPr>
          <w:b/>
          <w:bCs/>
          <w:sz w:val="24"/>
          <w:szCs w:val="24"/>
        </w:rPr>
        <w:t>We have tried multiple classifiers with TF-IDF features:</w:t>
      </w:r>
    </w:p>
    <w:tbl>
      <w:tblPr>
        <w:tblStyle w:val="TableGrid"/>
        <w:tblW w:w="11022" w:type="dxa"/>
        <w:tblInd w:w="10" w:type="dxa"/>
        <w:tblLook w:val="04A0" w:firstRow="1" w:lastRow="0" w:firstColumn="1" w:lastColumn="0" w:noHBand="0" w:noVBand="1"/>
      </w:tblPr>
      <w:tblGrid>
        <w:gridCol w:w="2756"/>
        <w:gridCol w:w="2755"/>
        <w:gridCol w:w="2756"/>
        <w:gridCol w:w="2755"/>
      </w:tblGrid>
      <w:tr w:rsidR="00E860B8" w14:paraId="0A55477D" w14:textId="77777777" w:rsidTr="00E860B8">
        <w:trPr>
          <w:trHeight w:val="386"/>
        </w:trPr>
        <w:tc>
          <w:tcPr>
            <w:tcW w:w="2756" w:type="dxa"/>
          </w:tcPr>
          <w:p w14:paraId="3EB0031B" w14:textId="4AA26CC4" w:rsidR="00E860B8" w:rsidRDefault="00E860B8" w:rsidP="00E860B8">
            <w:pPr>
              <w:ind w:left="0" w:firstLine="0"/>
              <w:jc w:val="center"/>
              <w:rPr>
                <w:b/>
                <w:bCs/>
                <w:sz w:val="24"/>
                <w:szCs w:val="24"/>
              </w:rPr>
            </w:pPr>
            <w:r>
              <w:rPr>
                <w:b/>
                <w:bCs/>
                <w:sz w:val="24"/>
                <w:szCs w:val="24"/>
              </w:rPr>
              <w:t>__________________</w:t>
            </w:r>
          </w:p>
        </w:tc>
        <w:tc>
          <w:tcPr>
            <w:tcW w:w="2755" w:type="dxa"/>
          </w:tcPr>
          <w:p w14:paraId="0173F143" w14:textId="08DB96DE" w:rsidR="00E860B8" w:rsidRDefault="00E860B8" w:rsidP="00E860B8">
            <w:pPr>
              <w:ind w:left="0" w:firstLine="0"/>
              <w:jc w:val="center"/>
              <w:rPr>
                <w:b/>
                <w:bCs/>
                <w:sz w:val="24"/>
                <w:szCs w:val="24"/>
              </w:rPr>
            </w:pPr>
            <w:r>
              <w:rPr>
                <w:b/>
                <w:bCs/>
                <w:sz w:val="24"/>
                <w:szCs w:val="24"/>
              </w:rPr>
              <w:t>Naïve Bayes</w:t>
            </w:r>
          </w:p>
        </w:tc>
        <w:tc>
          <w:tcPr>
            <w:tcW w:w="2756" w:type="dxa"/>
          </w:tcPr>
          <w:p w14:paraId="57FB51A2" w14:textId="2D02614E" w:rsidR="00E860B8" w:rsidRDefault="00E860B8" w:rsidP="00E860B8">
            <w:pPr>
              <w:ind w:left="0" w:firstLine="0"/>
              <w:jc w:val="center"/>
              <w:rPr>
                <w:b/>
                <w:bCs/>
                <w:sz w:val="24"/>
                <w:szCs w:val="24"/>
              </w:rPr>
            </w:pPr>
            <w:r>
              <w:rPr>
                <w:b/>
                <w:bCs/>
                <w:sz w:val="24"/>
                <w:szCs w:val="24"/>
              </w:rPr>
              <w:t>Logistic Regression</w:t>
            </w:r>
          </w:p>
        </w:tc>
        <w:tc>
          <w:tcPr>
            <w:tcW w:w="2755" w:type="dxa"/>
          </w:tcPr>
          <w:p w14:paraId="5F7799D4" w14:textId="1CC2C723" w:rsidR="00E860B8" w:rsidRDefault="00E860B8" w:rsidP="00E860B8">
            <w:pPr>
              <w:ind w:left="0" w:firstLine="0"/>
              <w:jc w:val="center"/>
              <w:rPr>
                <w:b/>
                <w:bCs/>
                <w:sz w:val="24"/>
                <w:szCs w:val="24"/>
              </w:rPr>
            </w:pPr>
            <w:r>
              <w:rPr>
                <w:b/>
                <w:bCs/>
                <w:sz w:val="24"/>
                <w:szCs w:val="24"/>
              </w:rPr>
              <w:t>SVM</w:t>
            </w:r>
          </w:p>
        </w:tc>
      </w:tr>
      <w:tr w:rsidR="00E860B8" w14:paraId="72D4444F" w14:textId="77777777" w:rsidTr="00E860B8">
        <w:trPr>
          <w:trHeight w:val="440"/>
        </w:trPr>
        <w:tc>
          <w:tcPr>
            <w:tcW w:w="2756" w:type="dxa"/>
          </w:tcPr>
          <w:p w14:paraId="04A4485A" w14:textId="09DE0366" w:rsidR="00E860B8" w:rsidRDefault="00E860B8" w:rsidP="00E860B8">
            <w:pPr>
              <w:ind w:left="0" w:firstLine="0"/>
              <w:jc w:val="center"/>
              <w:rPr>
                <w:b/>
                <w:bCs/>
                <w:sz w:val="24"/>
                <w:szCs w:val="24"/>
              </w:rPr>
            </w:pPr>
            <w:r>
              <w:rPr>
                <w:b/>
                <w:bCs/>
                <w:sz w:val="24"/>
                <w:szCs w:val="24"/>
              </w:rPr>
              <w:t>TF-IDF</w:t>
            </w:r>
          </w:p>
        </w:tc>
        <w:tc>
          <w:tcPr>
            <w:tcW w:w="2755" w:type="dxa"/>
          </w:tcPr>
          <w:p w14:paraId="2D78522E" w14:textId="146A27C5" w:rsidR="00E860B8" w:rsidRDefault="00E860B8" w:rsidP="00E860B8">
            <w:pPr>
              <w:ind w:left="0" w:firstLine="0"/>
              <w:jc w:val="center"/>
              <w:rPr>
                <w:b/>
                <w:bCs/>
                <w:sz w:val="24"/>
                <w:szCs w:val="24"/>
              </w:rPr>
            </w:pPr>
            <w:r>
              <w:rPr>
                <w:b/>
                <w:bCs/>
                <w:sz w:val="24"/>
                <w:szCs w:val="24"/>
              </w:rPr>
              <w:t>0.79</w:t>
            </w:r>
          </w:p>
        </w:tc>
        <w:tc>
          <w:tcPr>
            <w:tcW w:w="2756" w:type="dxa"/>
          </w:tcPr>
          <w:p w14:paraId="7BF56C00" w14:textId="408060FA" w:rsidR="00E860B8" w:rsidRDefault="00E860B8" w:rsidP="00E860B8">
            <w:pPr>
              <w:ind w:left="0" w:firstLine="0"/>
              <w:jc w:val="center"/>
              <w:rPr>
                <w:b/>
                <w:bCs/>
                <w:sz w:val="24"/>
                <w:szCs w:val="24"/>
              </w:rPr>
            </w:pPr>
            <w:r>
              <w:rPr>
                <w:b/>
                <w:bCs/>
                <w:sz w:val="24"/>
                <w:szCs w:val="24"/>
              </w:rPr>
              <w:t>0.84</w:t>
            </w:r>
          </w:p>
        </w:tc>
        <w:tc>
          <w:tcPr>
            <w:tcW w:w="2755" w:type="dxa"/>
          </w:tcPr>
          <w:p w14:paraId="113D2C2C" w14:textId="6099E6B2" w:rsidR="00E860B8" w:rsidRDefault="00E860B8" w:rsidP="00E860B8">
            <w:pPr>
              <w:ind w:left="0" w:firstLine="0"/>
              <w:jc w:val="center"/>
              <w:rPr>
                <w:b/>
                <w:bCs/>
                <w:sz w:val="24"/>
                <w:szCs w:val="24"/>
              </w:rPr>
            </w:pPr>
            <w:r>
              <w:rPr>
                <w:b/>
                <w:bCs/>
                <w:sz w:val="24"/>
                <w:szCs w:val="24"/>
              </w:rPr>
              <w:t>0.82</w:t>
            </w:r>
          </w:p>
        </w:tc>
      </w:tr>
    </w:tbl>
    <w:p w14:paraId="6E848DE8" w14:textId="73F2AF6D" w:rsidR="009671C2" w:rsidRDefault="00E860B8" w:rsidP="00E860B8">
      <w:pPr>
        <w:jc w:val="left"/>
        <w:rPr>
          <w:b/>
          <w:bCs/>
          <w:sz w:val="24"/>
          <w:szCs w:val="24"/>
        </w:rPr>
      </w:pPr>
      <w:r>
        <w:rPr>
          <w:b/>
          <w:bCs/>
          <w:noProof/>
          <w:sz w:val="24"/>
          <w:szCs w:val="24"/>
        </w:rPr>
        <w:drawing>
          <wp:inline distT="0" distB="0" distL="0" distR="0" wp14:anchorId="4040E3EE" wp14:editId="4E59100A">
            <wp:extent cx="6858000" cy="4418330"/>
            <wp:effectExtent l="0" t="0" r="0" b="1270"/>
            <wp:docPr id="936572137"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2137" name="Picture 1" descr="A picture containing text, screenshot, rectangl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418330"/>
                    </a:xfrm>
                    <a:prstGeom prst="rect">
                      <a:avLst/>
                    </a:prstGeom>
                  </pic:spPr>
                </pic:pic>
              </a:graphicData>
            </a:graphic>
          </wp:inline>
        </w:drawing>
      </w:r>
    </w:p>
    <w:p w14:paraId="441DE614" w14:textId="1A4FC3CD" w:rsidR="00E860B8" w:rsidRDefault="00E860B8" w:rsidP="00E860B8">
      <w:pPr>
        <w:jc w:val="left"/>
        <w:rPr>
          <w:b/>
          <w:bCs/>
          <w:sz w:val="24"/>
          <w:szCs w:val="24"/>
        </w:rPr>
      </w:pPr>
      <w:r>
        <w:rPr>
          <w:b/>
          <w:bCs/>
          <w:sz w:val="24"/>
          <w:szCs w:val="24"/>
        </w:rPr>
        <w:t>And here is the detailed classification report and confusion matrix of the highest accuracy model which is logistic Regression:</w:t>
      </w:r>
    </w:p>
    <w:p w14:paraId="75B7E734" w14:textId="35BE5CD6" w:rsidR="00E860B8" w:rsidRPr="009671C2" w:rsidRDefault="00E860B8" w:rsidP="00E860B8">
      <w:pPr>
        <w:jc w:val="left"/>
        <w:rPr>
          <w:b/>
          <w:bCs/>
          <w:sz w:val="24"/>
          <w:szCs w:val="24"/>
        </w:rPr>
      </w:pPr>
      <w:r>
        <w:rPr>
          <w:b/>
          <w:bCs/>
          <w:noProof/>
          <w:sz w:val="24"/>
          <w:szCs w:val="24"/>
        </w:rPr>
        <w:drawing>
          <wp:inline distT="0" distB="0" distL="0" distR="0" wp14:anchorId="62FC599A" wp14:editId="25FE28D0">
            <wp:extent cx="7142814" cy="2083982"/>
            <wp:effectExtent l="0" t="0" r="1270" b="0"/>
            <wp:docPr id="778779370" name="Picture 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79370" name="Picture 4" descr="A screen 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7163535" cy="2090028"/>
                    </a:xfrm>
                    <a:prstGeom prst="rect">
                      <a:avLst/>
                    </a:prstGeom>
                  </pic:spPr>
                </pic:pic>
              </a:graphicData>
            </a:graphic>
          </wp:inline>
        </w:drawing>
      </w:r>
    </w:p>
    <w:sectPr w:rsidR="00E860B8" w:rsidRPr="009671C2" w:rsidSect="00FC5C13">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0455C"/>
    <w:multiLevelType w:val="hybridMultilevel"/>
    <w:tmpl w:val="65166ED8"/>
    <w:lvl w:ilvl="0" w:tplc="20E4306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44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3A11"/>
    <w:rsid w:val="000833BF"/>
    <w:rsid w:val="0010048D"/>
    <w:rsid w:val="003A3DB7"/>
    <w:rsid w:val="004C5D16"/>
    <w:rsid w:val="006A3A11"/>
    <w:rsid w:val="006C4E1D"/>
    <w:rsid w:val="007F5448"/>
    <w:rsid w:val="009671C2"/>
    <w:rsid w:val="00D36A00"/>
    <w:rsid w:val="00E860B8"/>
    <w:rsid w:val="00F60958"/>
    <w:rsid w:val="00FC5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8C9D"/>
  <w15:chartTrackingRefBased/>
  <w15:docId w15:val="{1A4E69D6-6A6C-4F7E-968E-1205D3BD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C13"/>
    <w:pPr>
      <w:spacing w:after="9" w:line="248" w:lineRule="auto"/>
      <w:ind w:left="10" w:right="3" w:hanging="10"/>
      <w:jc w:val="both"/>
    </w:pPr>
    <w:rPr>
      <w:rFonts w:ascii="Times New Roman" w:eastAsia="Times New Roman" w:hAnsi="Times New Roman" w:cs="Times New Roman"/>
      <w:color w:val="000000"/>
      <w:kern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1D"/>
    <w:pPr>
      <w:ind w:left="720"/>
      <w:contextualSpacing/>
    </w:pPr>
  </w:style>
  <w:style w:type="table" w:styleId="TableGrid">
    <w:name w:val="Table Grid"/>
    <w:basedOn w:val="TableNormal"/>
    <w:uiPriority w:val="59"/>
    <w:rsid w:val="006C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3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99838">
      <w:bodyDiv w:val="1"/>
      <w:marLeft w:val="0"/>
      <w:marRight w:val="0"/>
      <w:marTop w:val="0"/>
      <w:marBottom w:val="0"/>
      <w:divBdr>
        <w:top w:val="none" w:sz="0" w:space="0" w:color="auto"/>
        <w:left w:val="none" w:sz="0" w:space="0" w:color="auto"/>
        <w:bottom w:val="none" w:sz="0" w:space="0" w:color="auto"/>
        <w:right w:val="none" w:sz="0" w:space="0" w:color="auto"/>
      </w:divBdr>
      <w:divsChild>
        <w:div w:id="1812752580">
          <w:marLeft w:val="0"/>
          <w:marRight w:val="0"/>
          <w:marTop w:val="0"/>
          <w:marBottom w:val="0"/>
          <w:divBdr>
            <w:top w:val="none" w:sz="0" w:space="0" w:color="auto"/>
            <w:left w:val="none" w:sz="0" w:space="0" w:color="auto"/>
            <w:bottom w:val="none" w:sz="0" w:space="0" w:color="auto"/>
            <w:right w:val="none" w:sz="0" w:space="0" w:color="auto"/>
          </w:divBdr>
        </w:div>
      </w:divsChild>
    </w:div>
    <w:div w:id="1358265333">
      <w:bodyDiv w:val="1"/>
      <w:marLeft w:val="0"/>
      <w:marRight w:val="0"/>
      <w:marTop w:val="0"/>
      <w:marBottom w:val="0"/>
      <w:divBdr>
        <w:top w:val="none" w:sz="0" w:space="0" w:color="auto"/>
        <w:left w:val="none" w:sz="0" w:space="0" w:color="auto"/>
        <w:bottom w:val="none" w:sz="0" w:space="0" w:color="auto"/>
        <w:right w:val="none" w:sz="0" w:space="0" w:color="auto"/>
      </w:divBdr>
      <w:divsChild>
        <w:div w:id="1397388698">
          <w:marLeft w:val="0"/>
          <w:marRight w:val="0"/>
          <w:marTop w:val="0"/>
          <w:marBottom w:val="0"/>
          <w:divBdr>
            <w:top w:val="none" w:sz="0" w:space="0" w:color="auto"/>
            <w:left w:val="none" w:sz="0" w:space="0" w:color="auto"/>
            <w:bottom w:val="none" w:sz="0" w:space="0" w:color="auto"/>
            <w:right w:val="none" w:sz="0" w:space="0" w:color="auto"/>
          </w:divBdr>
        </w:div>
      </w:divsChild>
    </w:div>
    <w:div w:id="1755322999">
      <w:bodyDiv w:val="1"/>
      <w:marLeft w:val="0"/>
      <w:marRight w:val="0"/>
      <w:marTop w:val="0"/>
      <w:marBottom w:val="0"/>
      <w:divBdr>
        <w:top w:val="none" w:sz="0" w:space="0" w:color="auto"/>
        <w:left w:val="none" w:sz="0" w:space="0" w:color="auto"/>
        <w:bottom w:val="none" w:sz="0" w:space="0" w:color="auto"/>
        <w:right w:val="none" w:sz="0" w:space="0" w:color="auto"/>
      </w:divBdr>
      <w:divsChild>
        <w:div w:id="4601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عبدالجواد رمضان عبدالجواد</dc:creator>
  <cp:keywords/>
  <dc:description/>
  <cp:lastModifiedBy>احمد عبدالجواد رمضان عبدالجواد</cp:lastModifiedBy>
  <cp:revision>4</cp:revision>
  <dcterms:created xsi:type="dcterms:W3CDTF">2023-05-22T00:38:00Z</dcterms:created>
  <dcterms:modified xsi:type="dcterms:W3CDTF">2023-05-22T04:19:00Z</dcterms:modified>
</cp:coreProperties>
</file>