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 w:right="50" w:hanging="10" w:left="10"/>
        <w:jc w:val="center"/>
        <w:rPr/>
      </w:pPr>
      <w:r>
        <w:rPr>
          <w:b/>
        </w:rPr>
        <w:t xml:space="preserve">Лабораторная работа</w:t>
      </w:r>
      <w:r>
        <w:rPr>
          <w:b/>
          <w:lang w:val="en-US"/>
        </w:rPr>
        <w:t xml:space="preserve"> 16</w:t>
      </w:r>
      <w:r/>
    </w:p>
    <w:p>
      <w:pPr>
        <w:pBdr/>
        <w:spacing w:after="0" w:line="240" w:lineRule="auto"/>
        <w:ind w:right="50" w:hanging="10" w:left="10"/>
        <w:jc w:val="center"/>
        <w:rPr/>
      </w:pPr>
      <w:r>
        <w:rPr>
          <w:b/>
        </w:rPr>
        <w:t xml:space="preserve">Знакомство со средой программирования </w:t>
      </w:r>
      <w:r/>
    </w:p>
    <w:p>
      <w:pPr>
        <w:numPr>
          <w:ilvl w:val="0"/>
          <w:numId w:val="1"/>
        </w:numPr>
        <w:pBdr/>
        <w:spacing w:after="0" w:line="240" w:lineRule="auto"/>
        <w:ind w:right="50" w:hanging="210"/>
        <w:jc w:val="left"/>
        <w:rPr/>
      </w:pPr>
      <w:r>
        <w:rPr>
          <w:b/>
        </w:rPr>
        <w:t xml:space="preserve">Цель работы</w:t>
      </w:r>
      <w:r/>
    </w:p>
    <w:p>
      <w:pPr>
        <w:numPr>
          <w:ilvl w:val="1"/>
          <w:numId w:val="1"/>
        </w:numPr>
        <w:pBdr/>
        <w:spacing w:after="0" w:line="240" w:lineRule="auto"/>
        <w:ind w:right="50"/>
        <w:rPr/>
      </w:pPr>
      <w:r>
        <w:t xml:space="preserve">Формирование умения работать в среде программирования </w:t>
      </w:r>
      <w:r>
        <w:t xml:space="preserve">VisualStudio</w:t>
      </w:r>
      <w:r>
        <w:t xml:space="preserve">.</w:t>
      </w:r>
      <w:r/>
    </w:p>
    <w:p>
      <w:pPr>
        <w:numPr>
          <w:ilvl w:val="1"/>
          <w:numId w:val="1"/>
        </w:numPr>
        <w:pBdr/>
        <w:spacing w:after="0" w:line="240" w:lineRule="auto"/>
        <w:ind w:right="50"/>
        <w:rPr/>
      </w:pPr>
      <w:r>
        <w:t xml:space="preserve">Формирование умения оформлять код программы в соответствии </w:t>
      </w:r>
      <w:r>
        <w:t xml:space="preserve">состандартом</w:t>
      </w:r>
      <w:r>
        <w:t xml:space="preserve"> кодирования.</w:t>
      </w:r>
      <w:r/>
    </w:p>
    <w:p>
      <w:pPr>
        <w:numPr>
          <w:ilvl w:val="1"/>
          <w:numId w:val="1"/>
        </w:numPr>
        <w:pBdr/>
        <w:spacing w:after="0" w:line="240" w:lineRule="auto"/>
        <w:ind w:right="50"/>
        <w:rPr/>
      </w:pPr>
      <w:r>
        <w:t xml:space="preserve">Формирование умения выполнять проверку, отладку кода программы.</w:t>
      </w:r>
      <w:r/>
    </w:p>
    <w:p>
      <w:pPr>
        <w:numPr>
          <w:ilvl w:val="0"/>
          <w:numId w:val="1"/>
        </w:numPr>
        <w:pBdr/>
        <w:spacing w:after="0" w:line="240" w:lineRule="auto"/>
        <w:ind w:right="50" w:hanging="210"/>
        <w:jc w:val="left"/>
        <w:rPr/>
      </w:pPr>
      <w:r>
        <w:rPr>
          <w:b/>
        </w:rPr>
        <w:t xml:space="preserve">Литература</w:t>
      </w:r>
      <w:r/>
    </w:p>
    <w:p>
      <w:pPr>
        <w:numPr>
          <w:ilvl w:val="1"/>
          <w:numId w:val="1"/>
        </w:numPr>
        <w:pBdr/>
        <w:spacing w:after="0" w:line="240" w:lineRule="auto"/>
        <w:ind w:right="50"/>
        <w:rPr/>
      </w:pPr>
      <w:r>
        <w:t xml:space="preserve">Колдаев</w:t>
      </w:r>
      <w:r>
        <w:t xml:space="preserve">, В. Д. Основы алгоритмизации и </w:t>
      </w:r>
      <w:r>
        <w:t xml:space="preserve">программирования :</w:t>
      </w:r>
      <w:r>
        <w:t xml:space="preserve"> </w:t>
      </w:r>
      <w:r>
        <w:t xml:space="preserve">учебноепособие</w:t>
      </w:r>
      <w:r>
        <w:t xml:space="preserve"> / В.Д. </w:t>
      </w:r>
      <w:r>
        <w:t xml:space="preserve">Колдаев</w:t>
      </w:r>
      <w:r>
        <w:t xml:space="preserve"> ; под ред. проф. Л.Г. Гагариной. — </w:t>
      </w:r>
      <w:r>
        <w:t xml:space="preserve">Москва :</w:t>
      </w:r>
      <w:r>
        <w:t xml:space="preserve"> ФОРУМ : ИНФРА-М, 2022. — 414 с. — (Среднее профес</w:t>
      </w:r>
      <w:r>
        <w:t xml:space="preserve">сиональное образование). - ISBN 978-5-8199-0733-7. - </w:t>
      </w:r>
      <w:r>
        <w:t xml:space="preserve">Текст :</w:t>
      </w:r>
      <w:r>
        <w:t xml:space="preserve"> электронный. - URL: https://znanium.com/catalog/product/1735805. – Режим доступа: по подписке.</w:t>
      </w:r>
      <w:r/>
    </w:p>
    <w:p>
      <w:pPr>
        <w:numPr>
          <w:ilvl w:val="0"/>
          <w:numId w:val="1"/>
        </w:numPr>
        <w:pBdr/>
        <w:spacing w:after="0" w:line="240" w:lineRule="auto"/>
        <w:ind w:right="50" w:hanging="210"/>
        <w:jc w:val="left"/>
        <w:rPr/>
      </w:pPr>
      <w:r>
        <w:rPr>
          <w:b/>
        </w:rPr>
        <w:t xml:space="preserve">Основное оборудование</w:t>
      </w:r>
      <w:r>
        <w:t xml:space="preserve">3.1 Персональный компьютер.</w:t>
      </w:r>
      <w:r/>
    </w:p>
    <w:p>
      <w:pPr>
        <w:numPr>
          <w:ilvl w:val="0"/>
          <w:numId w:val="1"/>
        </w:numPr>
        <w:pBdr/>
        <w:spacing w:after="0" w:line="240" w:lineRule="auto"/>
        <w:ind w:right="50" w:hanging="210"/>
        <w:jc w:val="left"/>
        <w:rPr/>
      </w:pPr>
      <w:r>
        <w:rPr>
          <w:b/>
        </w:rPr>
        <w:t xml:space="preserve">Подготовка к работе</w:t>
      </w:r>
      <w:r/>
    </w:p>
    <w:p>
      <w:pPr>
        <w:numPr>
          <w:ilvl w:val="1"/>
          <w:numId w:val="1"/>
        </w:numPr>
        <w:pBdr/>
        <w:spacing w:after="0" w:line="240" w:lineRule="auto"/>
        <w:ind w:right="50"/>
        <w:rPr/>
      </w:pPr>
      <w:r>
        <w:t xml:space="preserve">Прочитать конспект и рекомендуе</w:t>
      </w:r>
      <w:r>
        <w:t xml:space="preserve">мую литературу.</w:t>
      </w:r>
      <w:r/>
    </w:p>
    <w:p>
      <w:pPr>
        <w:numPr>
          <w:ilvl w:val="0"/>
          <w:numId w:val="1"/>
        </w:numPr>
        <w:pBdr/>
        <w:spacing w:after="0" w:line="240" w:lineRule="auto"/>
        <w:ind w:right="50" w:hanging="210"/>
        <w:jc w:val="left"/>
        <w:rPr/>
      </w:pPr>
      <w:r>
        <w:rPr>
          <w:b/>
        </w:rPr>
        <w:t xml:space="preserve">Задание</w:t>
      </w:r>
      <w:r/>
    </w:p>
    <w:p>
      <w:pPr>
        <w:numPr>
          <w:ilvl w:val="1"/>
          <w:numId w:val="1"/>
        </w:numPr>
        <w:pBdr/>
        <w:spacing w:after="0" w:line="240" w:lineRule="auto"/>
        <w:ind w:right="50"/>
        <w:rPr/>
      </w:pPr>
      <w:r>
        <w:t xml:space="preserve">Выполнить задания п. 6.</w:t>
      </w:r>
      <w:r/>
    </w:p>
    <w:p>
      <w:pPr>
        <w:numPr>
          <w:ilvl w:val="1"/>
          <w:numId w:val="1"/>
        </w:numPr>
        <w:pBdr/>
        <w:spacing w:after="0" w:line="240" w:lineRule="auto"/>
        <w:ind w:right="50"/>
        <w:rPr/>
      </w:pPr>
      <w:r>
        <w:t xml:space="preserve">Выполнить проверку разработанных программ.</w:t>
      </w:r>
      <w:r/>
    </w:p>
    <w:p>
      <w:pPr>
        <w:numPr>
          <w:ilvl w:val="1"/>
          <w:numId w:val="1"/>
        </w:numPr>
        <w:pBdr/>
        <w:spacing w:after="0" w:line="240" w:lineRule="auto"/>
        <w:ind w:right="50"/>
        <w:rPr/>
      </w:pPr>
      <w:r>
        <w:t xml:space="preserve">Отобразить полученный листинг программ и проделанные тесты </w:t>
      </w:r>
      <w:r>
        <w:t xml:space="preserve">вотчете</w:t>
      </w:r>
      <w:r>
        <w:t xml:space="preserve">.</w:t>
      </w:r>
      <w:r/>
    </w:p>
    <w:p>
      <w:pPr>
        <w:numPr>
          <w:ilvl w:val="0"/>
          <w:numId w:val="1"/>
        </w:numPr>
        <w:pBdr/>
        <w:spacing w:after="0" w:line="240" w:lineRule="auto"/>
        <w:ind w:right="50" w:hanging="210"/>
        <w:jc w:val="left"/>
        <w:rPr/>
      </w:pPr>
      <w:r>
        <w:rPr>
          <w:b/>
        </w:rPr>
        <w:t xml:space="preserve">Порядок выполнения работы</w:t>
      </w:r>
      <w:r/>
    </w:p>
    <w:p>
      <w:pPr>
        <w:numPr>
          <w:ilvl w:val="1"/>
          <w:numId w:val="1"/>
        </w:numPr>
        <w:pBdr/>
        <w:spacing w:after="0" w:line="240" w:lineRule="auto"/>
        <w:ind w:right="50" w:firstLine="925" w:left="425"/>
        <w:rPr/>
      </w:pPr>
      <w:r>
        <w:t xml:space="preserve">Открыть интегрированную среду разработки </w:t>
      </w:r>
      <w:r>
        <w:t xml:space="preserve">Microsoft</w:t>
      </w:r>
      <w:r>
        <w:t xml:space="preserve"> Visual Studio. Созд</w:t>
      </w:r>
      <w:r>
        <w:t xml:space="preserve">ать проект Консольное приложение </w:t>
      </w:r>
      <w:r>
        <w:rPr>
          <w:lang w:val="en-US"/>
        </w:rPr>
        <w:t xml:space="preserve">C# Microsoft/</w:t>
      </w:r>
      <w:r/>
    </w:p>
    <w:p>
      <w:pPr>
        <w:numPr>
          <w:ilvl w:val="1"/>
          <w:numId w:val="1"/>
        </w:numPr>
        <w:pBdr/>
        <w:spacing w:after="0" w:line="240" w:lineRule="auto"/>
        <w:ind w:right="50" w:firstLine="925" w:left="425"/>
        <w:rPr/>
      </w:pPr>
      <w:r>
        <w:rPr>
          <w:highlight w:val="none"/>
        </w:rPr>
      </w:r>
      <w:r>
        <w:t xml:space="preserve"> Запросить у пользователя ввод двух целых чисел a и b. Реализовать вывод результата выполнения арифметических операций (сложение, вычитание, умножение, деление, получение целой части от деления, остаток от деления</w:t>
      </w:r>
      <w:r>
        <w:t xml:space="preserve">, возведение в степень</w:t>
      </w:r>
      <w:r>
        <w:rPr>
          <w:lang w:val="en-US"/>
        </w:rPr>
        <w:t xml:space="preserve">(</w:t>
      </w:r>
      <w:r>
        <w:rPr>
          <w:lang w:val="en-US"/>
        </w:rPr>
        <w:t xml:space="preserve">Math.Pow(</w:t>
      </w:r>
      <w:r>
        <w:rPr>
          <w:lang w:val="ru-RU"/>
        </w:rPr>
        <w:t xml:space="preserve">основание</w:t>
      </w:r>
      <w:r>
        <w:rPr>
          <w:lang w:val="en-US"/>
        </w:rPr>
        <w:t xml:space="preserve">, </w:t>
      </w:r>
      <w:r>
        <w:rPr>
          <w:lang w:val="ru-RU"/>
        </w:rPr>
        <w:t xml:space="preserve">степень</w:t>
      </w:r>
      <w:r>
        <w:rPr>
          <w:lang w:val="en-US"/>
        </w:rPr>
        <w:t xml:space="preserve">)</w:t>
      </w:r>
      <w:r>
        <w:rPr>
          <w:lang w:val="en-US"/>
        </w:rPr>
        <w:t xml:space="preserve">)</w:t>
      </w:r>
      <w:r>
        <w:t xml:space="preserve">), минимальное и макс</w:t>
      </w:r>
      <w:r>
        <w:t xml:space="preserve">имальное</w:t>
      </w:r>
      <w:r>
        <w:rPr>
          <w:lang w:val="en-US"/>
        </w:rPr>
        <w:t xml:space="preserve"> (</w:t>
      </w:r>
      <w:r>
        <w:rPr>
          <w:lang w:val="ru-RU"/>
        </w:rPr>
        <w:t xml:space="preserve">так же как и со степень класс </w:t>
      </w:r>
      <w:r>
        <w:rPr>
          <w:lang w:val="en-US"/>
        </w:rPr>
        <w:t xml:space="preserve">Math</w:t>
      </w:r>
      <w:r>
        <w:rPr>
          <w:lang w:val="en-US"/>
        </w:rPr>
        <w:t xml:space="preserve">)</w:t>
      </w:r>
      <w:r>
        <w:t xml:space="preserve"> из чисел. Дополнительные переменные не использовать.  Пример (при a = 6, b=4): </w:t>
      </w:r>
      <w:r/>
    </w:p>
    <w:p>
      <w:pPr>
        <w:pBdr/>
        <w:spacing w:after="0" w:line="240" w:lineRule="auto"/>
        <w:ind w:right="50" w:firstLine="0" w:left="1261"/>
        <w:rPr/>
      </w:pPr>
      <w:r>
        <w:t xml:space="preserve">a + b = 10</w:t>
      </w:r>
      <w:r/>
      <w:r/>
    </w:p>
    <w:p>
      <w:pPr>
        <w:pBdr/>
        <w:spacing w:after="0" w:line="240" w:lineRule="auto"/>
        <w:ind w:right="50" w:firstLine="0" w:left="1261"/>
        <w:rPr/>
      </w:pPr>
      <w:r>
        <w:t xml:space="preserve">a – b = 2 </w:t>
      </w:r>
      <w:r/>
    </w:p>
    <w:p>
      <w:pPr>
        <w:pBdr/>
        <w:spacing w:after="0" w:line="240" w:lineRule="auto"/>
        <w:ind w:right="50" w:firstLine="0" w:left="1261"/>
        <w:rPr/>
      </w:pPr>
      <w:r>
        <w:t xml:space="preserve">a * b = 24</w:t>
      </w:r>
      <w:r/>
    </w:p>
    <w:p>
      <w:pPr>
        <w:pBdr/>
        <w:spacing w:after="0" w:line="240" w:lineRule="auto"/>
        <w:ind w:right="50" w:firstLine="0" w:left="1261"/>
        <w:rPr/>
      </w:pPr>
      <w:r>
        <w:t xml:space="preserve">… </w:t>
      </w:r>
      <w:r/>
    </w:p>
    <w:p>
      <w:pPr>
        <w:pBdr/>
        <w:spacing w:after="0" w:line="240" w:lineRule="auto"/>
        <w:ind w:right="50" w:firstLine="0" w:left="1261"/>
        <w:rPr/>
      </w:pPr>
      <w:r>
        <w:t xml:space="preserve">min = 4 </w:t>
      </w:r>
      <w:r/>
    </w:p>
    <w:p>
      <w:pPr>
        <w:pBdr/>
        <w:spacing w:after="0" w:line="240" w:lineRule="auto"/>
        <w:ind w:right="50" w:firstLine="0" w:left="1261"/>
        <w:rPr/>
      </w:pPr>
      <w:r>
        <w:t xml:space="preserve">max = </w:t>
      </w:r>
      <w:r/>
      <w:r>
        <w:t xml:space="preserve">6</w:t>
      </w:r>
      <w:r/>
    </w:p>
    <w:p>
      <w:pPr>
        <w:numPr>
          <w:ilvl w:val="1"/>
          <w:numId w:val="1"/>
        </w:numPr>
        <w:pBdr/>
        <w:spacing w:after="0" w:line="240" w:lineRule="auto"/>
        <w:ind w:right="50" w:firstLine="925" w:left="425"/>
        <w:rPr/>
      </w:pPr>
      <w:r>
        <w:rPr>
          <w:highlight w:val="none"/>
        </w:rPr>
      </w:r>
      <w:r>
        <w:t xml:space="preserve">Запросить у пользователя ввод года, реализовать вывод True или False в зависимости от того, високосный год введен или нет (год является високосным в двух случаях: либо он кратен 4, но при этом не кратен 100, либо кратен 400).</w:t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1"/>
          <w:numId w:val="1"/>
        </w:numPr>
        <w:pBdr/>
        <w:spacing w:after="0" w:line="240" w:lineRule="auto"/>
        <w:ind w:right="50" w:firstLine="925" w:left="425"/>
        <w:rPr/>
      </w:pPr>
      <w:r>
        <w:rPr>
          <w:highlight w:val="none"/>
        </w:rPr>
      </w:r>
      <w:r>
        <w:rPr>
          <w:highlight w:val="none"/>
        </w:rPr>
      </w:r>
      <w:r>
        <w:t xml:space="preserve">Запросить у пользователя ввод целого числа n (количество секунд, прошедшее с начала суток). Определите, сколько часов, минут и секунд будет показано на табло электронных часов, результат вывести в формате чч:мм:сс. Учесть, что число n может быть больше, че</w:t>
      </w:r>
      <w:r>
        <w:t xml:space="preserve">м количество секунд в сутках, но результат должен корректно выводиться (для этого отбрасывать количество секунд в сутках). </w:t>
      </w:r>
      <w:r>
        <w:rPr>
          <w:highlight w:val="none"/>
        </w:rPr>
      </w:r>
    </w:p>
    <w:p>
      <w:pPr>
        <w:numPr>
          <w:ilvl w:val="1"/>
          <w:numId w:val="1"/>
        </w:numPr>
        <w:pBdr/>
        <w:spacing w:after="0" w:line="240" w:lineRule="auto"/>
        <w:ind w:right="50" w:firstLine="925" w:left="425"/>
        <w:rPr/>
      </w:pPr>
      <w:r>
        <w:rPr>
          <w:highlight w:val="none"/>
        </w:rPr>
        <w:t xml:space="preserve">Пользователь вводит свое имя. </w:t>
      </w:r>
      <w:r>
        <w:rPr>
          <w:highlight w:val="none"/>
          <w:lang w:val="ru-RU"/>
        </w:rPr>
        <w:t xml:space="preserve">Вывести буквы его имени по отдельности с помощью </w:t>
      </w:r>
      <w:r>
        <w:rPr>
          <w:highlight w:val="none"/>
          <w:lang w:val="en-US"/>
        </w:rPr>
        <w:t xml:space="preserve">foreach.</w:t>
      </w:r>
      <w:r>
        <w:rPr>
          <w:highlight w:val="none"/>
        </w:rPr>
      </w:r>
    </w:p>
    <w:p>
      <w:pPr>
        <w:numPr>
          <w:ilvl w:val="1"/>
          <w:numId w:val="1"/>
        </w:numPr>
        <w:pBdr/>
        <w:spacing w:after="0" w:line="240" w:lineRule="auto"/>
        <w:ind w:right="50" w:firstLine="925" w:left="425"/>
        <w:rPr/>
      </w:pPr>
      <w:r>
        <w:rPr>
          <w:highlight w:val="none"/>
          <w:lang w:val="ru-RU"/>
        </w:rPr>
        <w:t xml:space="preserve">Добавить в решение новый проект </w:t>
      </w:r>
      <w:r>
        <w:rPr>
          <w:highlight w:val="none"/>
          <w:lang w:val="en-US"/>
        </w:rPr>
        <w:t xml:space="preserve">Windows Forms C# (Microsoft)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  <w:t xml:space="preserve"> Назначить в качестве запускаемого: 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76475" cy="962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3696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76474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9.25pt;height:75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/>
        </w:rPr>
      </w:r>
      <w:r>
        <w:rPr>
          <w:highlight w:val="none"/>
        </w:rPr>
      </w:r>
    </w:p>
    <w:p>
      <w:pPr>
        <w:numPr>
          <w:ilvl w:val="1"/>
          <w:numId w:val="1"/>
        </w:numPr>
        <w:pBdr/>
        <w:spacing w:after="0" w:line="240" w:lineRule="auto"/>
        <w:ind w:right="50" w:firstLine="925" w:left="425"/>
        <w:rPr/>
      </w:pPr>
      <w:r>
        <w:rPr>
          <w:highlight w:val="none"/>
        </w:rPr>
      </w:r>
      <w:r>
        <w:rPr>
          <w:highlight w:val="none"/>
        </w:rPr>
        <w:t xml:space="preserve">Перенести на форму любые элементы (кнопки, поля ввода, флажки) и запустить. Если панель элементов (слева) не доступна, добавте её через вкладку Вид:</w:t>
      </w:r>
      <w:r>
        <w:rPr>
          <w:highlight w:val="none"/>
        </w:rPr>
      </w:r>
    </w:p>
    <w:p>
      <w:pPr>
        <w:pBdr/>
        <w:spacing w:after="0" w:line="240" w:lineRule="auto"/>
        <w:ind w:right="50" w:firstLine="0" w:left="1261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6815" cy="43789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288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546814" cy="4378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9.28pt;height:344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240" w:lineRule="auto"/>
        <w:ind w:right="50" w:left="-15"/>
        <w:rPr/>
      </w:pPr>
      <w:r>
        <w:rPr>
          <w:b/>
        </w:rPr>
      </w:r>
      <w:hyperlink r:id="rId11" w:tooltip="file:///X:\Aбрамова" w:history="1">
        <w:r>
          <w:rPr>
            <w:rStyle w:val="669"/>
          </w:rPr>
          <w:t xml:space="preserve">              </w:t>
        </w:r>
        <w:r>
          <w:rPr>
            <w:rStyle w:val="669"/>
          </w:rP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rPr>
            <w:rStyle w:val="669"/>
          </w:rP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rPr>
            <w:rStyle w:val="669"/>
          </w:rP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</w:hyperlink>
      <w:r>
        <w:t xml:space="preserve"> </w:t>
      </w:r>
      <w:r/>
    </w:p>
    <w:p>
      <w:pPr>
        <w:pBdr/>
        <w:spacing w:after="0" w:line="240" w:lineRule="auto"/>
        <w:ind w:right="50" w:left="-15"/>
        <w:rPr/>
      </w:pPr>
      <w:r/>
      <w:r/>
    </w:p>
    <w:p>
      <w:pPr>
        <w:numPr>
          <w:ilvl w:val="0"/>
          <w:numId w:val="2"/>
        </w:numPr>
        <w:pBdr/>
        <w:spacing w:after="0" w:line="240" w:lineRule="auto"/>
        <w:ind w:right="50" w:hanging="210"/>
        <w:jc w:val="left"/>
        <w:rPr/>
      </w:pPr>
      <w:r>
        <w:rPr>
          <w:b/>
        </w:rPr>
        <w:t xml:space="preserve">Содержание отчета</w:t>
      </w:r>
      <w:r/>
    </w:p>
    <w:p>
      <w:pPr>
        <w:numPr>
          <w:ilvl w:val="1"/>
          <w:numId w:val="2"/>
        </w:numPr>
        <w:pBdr/>
        <w:spacing w:after="0" w:line="240" w:lineRule="auto"/>
        <w:ind w:right="50" w:firstLine="680"/>
        <w:rPr/>
      </w:pPr>
      <w:r>
        <w:t xml:space="preserve">Т</w:t>
      </w:r>
      <w:r>
        <w:t xml:space="preserve">итульный лист</w:t>
      </w:r>
      <w:r/>
    </w:p>
    <w:p>
      <w:pPr>
        <w:numPr>
          <w:ilvl w:val="1"/>
          <w:numId w:val="2"/>
        </w:numPr>
        <w:pBdr/>
        <w:spacing w:after="0" w:line="240" w:lineRule="auto"/>
        <w:ind w:right="50" w:firstLine="680"/>
        <w:rPr/>
      </w:pPr>
      <w:r>
        <w:t xml:space="preserve">Цель работы</w:t>
      </w:r>
      <w:r/>
    </w:p>
    <w:p>
      <w:pPr>
        <w:numPr>
          <w:ilvl w:val="1"/>
          <w:numId w:val="2"/>
        </w:numPr>
        <w:pBdr/>
        <w:spacing w:after="0" w:line="240" w:lineRule="auto"/>
        <w:ind w:right="50" w:firstLine="680"/>
        <w:rPr/>
      </w:pPr>
      <w:r>
        <w:t xml:space="preserve">Условия задач</w:t>
      </w:r>
      <w:r/>
    </w:p>
    <w:p>
      <w:pPr>
        <w:numPr>
          <w:ilvl w:val="1"/>
          <w:numId w:val="2"/>
        </w:numPr>
        <w:pBdr/>
        <w:spacing w:after="0" w:line="240" w:lineRule="auto"/>
        <w:ind w:right="50" w:firstLine="680"/>
        <w:rPr/>
      </w:pPr>
      <w:r>
        <w:t xml:space="preserve">Подробное содержание работы</w:t>
      </w:r>
      <w:r/>
    </w:p>
    <w:p>
      <w:pPr>
        <w:numPr>
          <w:ilvl w:val="1"/>
          <w:numId w:val="2"/>
        </w:numPr>
        <w:pBdr/>
        <w:spacing w:after="0" w:line="240" w:lineRule="auto"/>
        <w:ind w:right="50" w:firstLine="680"/>
        <w:rPr/>
      </w:pPr>
      <w:r>
        <w:t xml:space="preserve">Вывод по проделанной работе.</w:t>
      </w:r>
      <w:r/>
    </w:p>
    <w:p>
      <w:pPr>
        <w:numPr>
          <w:ilvl w:val="0"/>
          <w:numId w:val="2"/>
        </w:numPr>
        <w:pBdr/>
        <w:spacing w:after="0" w:line="240" w:lineRule="auto"/>
        <w:ind w:right="50" w:hanging="210"/>
        <w:jc w:val="left"/>
        <w:rPr/>
      </w:pPr>
      <w:r>
        <w:rPr>
          <w:b/>
        </w:rPr>
        <w:t xml:space="preserve">Контрольные вопросы</w:t>
      </w:r>
      <w:r/>
    </w:p>
    <w:p>
      <w:pPr>
        <w:numPr>
          <w:ilvl w:val="1"/>
          <w:numId w:val="2"/>
        </w:numPr>
        <w:pBdr/>
        <w:spacing w:after="0" w:line="240" w:lineRule="auto"/>
        <w:ind w:right="50" w:firstLine="680"/>
        <w:rPr/>
      </w:pPr>
      <w:r>
        <w:rPr>
          <w:sz w:val="26"/>
        </w:rPr>
        <w:t xml:space="preserve">Какова структура программы на </w:t>
      </w:r>
      <w:r>
        <w:rPr>
          <w:sz w:val="26"/>
          <w:lang w:val="en-US"/>
        </w:rPr>
        <w:t xml:space="preserve">C#</w:t>
      </w:r>
      <w:r>
        <w:rPr>
          <w:sz w:val="26"/>
          <w:lang w:val="ru-RU"/>
        </w:rPr>
        <w:t xml:space="preserve">?</w:t>
      </w:r>
      <w:r/>
    </w:p>
    <w:p>
      <w:pPr>
        <w:numPr>
          <w:ilvl w:val="1"/>
          <w:numId w:val="2"/>
        </w:numPr>
        <w:pBdr/>
        <w:spacing w:after="0" w:line="240" w:lineRule="auto"/>
        <w:ind w:right="50" w:firstLine="680"/>
        <w:rPr/>
      </w:pPr>
      <w:r>
        <w:rPr>
          <w:sz w:val="26"/>
          <w:highlight w:val="none"/>
          <w:lang w:val="ru-RU"/>
        </w:rPr>
        <w:t xml:space="preserve">Для чего используется цикл </w:t>
      </w:r>
      <w:r>
        <w:rPr>
          <w:sz w:val="26"/>
          <w:highlight w:val="none"/>
          <w:lang w:val="en-US"/>
        </w:rPr>
        <w:t xml:space="preserve">foreach</w:t>
      </w:r>
      <w:r>
        <w:rPr>
          <w:sz w:val="26"/>
          <w:highlight w:val="none"/>
          <w:lang w:val="ru-RU"/>
        </w:rPr>
        <w:t xml:space="preserve">?</w:t>
      </w:r>
      <w:r>
        <w:rPr>
          <w:sz w:val="26"/>
          <w:highlight w:val="none"/>
          <w:lang w:val="ru-RU"/>
        </w:rPr>
      </w:r>
    </w:p>
    <w:p>
      <w:pPr>
        <w:numPr>
          <w:ilvl w:val="1"/>
          <w:numId w:val="2"/>
        </w:numPr>
        <w:pBdr/>
        <w:spacing w:after="0" w:line="240" w:lineRule="auto"/>
        <w:ind w:right="50" w:firstLine="680"/>
        <w:rPr>
          <w:lang w:val="ru-RU"/>
        </w:rPr>
      </w:pPr>
      <w:r>
        <w:rPr>
          <w:sz w:val="26"/>
          <w:highlight w:val="none"/>
          <w:lang w:val="ru-RU"/>
        </w:rPr>
        <w:t xml:space="preserve">Какова общая форма цикла </w:t>
      </w:r>
      <w:r>
        <w:rPr>
          <w:sz w:val="26"/>
          <w:highlight w:val="none"/>
          <w:lang w:val="en-US"/>
        </w:rPr>
        <w:t xml:space="preserve">foreach</w:t>
      </w:r>
      <w:r>
        <w:rPr>
          <w:sz w:val="26"/>
          <w:highlight w:val="none"/>
          <w:lang w:val="ru-RU"/>
        </w:rPr>
        <w:t xml:space="preserve">?</w:t>
      </w:r>
      <w:r>
        <w:rPr>
          <w:sz w:val="26"/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133" w:right="1131" w:bottom="1155" w:left="14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left="591"/>
      </w:pPr>
      <w:rPr>
        <w:rFonts w:ascii="Times New Roman" w:hAnsi="Times New Roman" w:eastAsia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spacing/>
        <w:ind w:left="6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7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4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3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0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left="591"/>
      </w:pPr>
      <w:rPr>
        <w:rFonts w:ascii="Times New Roman" w:hAnsi="Times New Roman" w:eastAsia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left="680"/>
      </w:pPr>
      <w:rPr>
        <w:rFonts w:ascii="Times New Roman" w:hAnsi="Times New Roman" w:eastAsia="Times New Roman" w:cs="Times New Roman"/>
        <w:b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7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4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3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0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5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5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3" w:line="249" w:lineRule="auto"/>
      <w:ind w:firstLine="67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 w:customStyle="1">
    <w:name w:val="Table Grid"/>
    <w:pPr>
      <w:pBdr/>
      <w:spacing w:after="0" w:line="240" w:lineRule="auto"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9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file:///X:\A&#1073;&#1088;&#1072;&#1084;&#1086;&#1074;&#1072;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NEO1</dc:creator>
  <cp:keywords/>
  <cp:revision>5</cp:revision>
  <dcterms:created xsi:type="dcterms:W3CDTF">2025-09-16T20:51:00Z</dcterms:created>
  <dcterms:modified xsi:type="dcterms:W3CDTF">2025-10-27T09:18:54Z</dcterms:modified>
</cp:coreProperties>
</file>