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73" w:rsidRDefault="00830429" w:rsidP="000F2F67">
      <w:pPr>
        <w:spacing w:after="32" w:line="240" w:lineRule="auto"/>
        <w:ind w:right="4"/>
        <w:jc w:val="center"/>
      </w:pPr>
      <w:r>
        <w:rPr>
          <w:b/>
        </w:rPr>
        <w:t>Лабораторная работа № 3</w:t>
      </w:r>
      <w:r>
        <w:t xml:space="preserve"> </w:t>
      </w:r>
    </w:p>
    <w:p w:rsidR="006F6A73" w:rsidRDefault="00830429" w:rsidP="000F2F67">
      <w:pPr>
        <w:spacing w:after="165" w:line="240" w:lineRule="auto"/>
        <w:ind w:right="8"/>
        <w:jc w:val="center"/>
      </w:pPr>
      <w:r>
        <w:rPr>
          <w:b/>
        </w:rPr>
        <w:t xml:space="preserve">«Анализ конфигурации персонального компьютера» </w:t>
      </w:r>
    </w:p>
    <w:p w:rsidR="006F6A73" w:rsidRDefault="006F6A73" w:rsidP="000F2F67">
      <w:pPr>
        <w:spacing w:after="81" w:line="240" w:lineRule="auto"/>
        <w:ind w:left="708" w:firstLine="0"/>
        <w:jc w:val="left"/>
      </w:pP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Цель работы: </w:t>
      </w:r>
    </w:p>
    <w:p w:rsidR="006F6A73" w:rsidRDefault="00830429" w:rsidP="000F2F67">
      <w:pPr>
        <w:numPr>
          <w:ilvl w:val="1"/>
          <w:numId w:val="1"/>
        </w:numPr>
        <w:spacing w:line="240" w:lineRule="auto"/>
        <w:ind w:firstLine="698"/>
      </w:pPr>
      <w:r>
        <w:t xml:space="preserve">Получить практические навыки по выбору микропроцессорной системы. </w:t>
      </w:r>
    </w:p>
    <w:p w:rsidR="006F6A73" w:rsidRDefault="00830429" w:rsidP="000F2F67">
      <w:pPr>
        <w:spacing w:after="78" w:line="240" w:lineRule="auto"/>
        <w:ind w:left="708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Литература: </w:t>
      </w:r>
    </w:p>
    <w:p w:rsidR="006F6A73" w:rsidRDefault="000F2F67" w:rsidP="002962CE">
      <w:pPr>
        <w:numPr>
          <w:ilvl w:val="1"/>
          <w:numId w:val="1"/>
        </w:numPr>
        <w:spacing w:after="73" w:line="240" w:lineRule="auto"/>
        <w:ind w:firstLine="698"/>
      </w:pPr>
      <w:r>
        <w:t>Г</w:t>
      </w:r>
      <w:r w:rsidR="00830429">
        <w:t xml:space="preserve">уров В. В. Архитектура и организация </w:t>
      </w:r>
      <w:proofErr w:type="gramStart"/>
      <w:r w:rsidR="00830429">
        <w:t>ЭВМ :</w:t>
      </w:r>
      <w:proofErr w:type="gramEnd"/>
      <w:r w:rsidR="00830429">
        <w:t xml:space="preserve"> учебное пособие для </w:t>
      </w:r>
      <w:r w:rsidR="00830429">
        <w:t xml:space="preserve">СПО / В. В. Гуров, В. О. </w:t>
      </w:r>
      <w:proofErr w:type="spellStart"/>
      <w:r w:rsidR="00830429">
        <w:t>Чуканов</w:t>
      </w:r>
      <w:proofErr w:type="spellEnd"/>
      <w:r w:rsidR="00830429">
        <w:t xml:space="preserve">. — </w:t>
      </w:r>
      <w:proofErr w:type="gramStart"/>
      <w:r w:rsidR="00830429">
        <w:t>Саратов :</w:t>
      </w:r>
      <w:proofErr w:type="gramEnd"/>
      <w:r w:rsidR="00830429">
        <w:t xml:space="preserve"> Профобразование, 2019. — 184 c. — ISBN 978-5-4488-0363-5. — URL: http://www.iprbookshop.ru/86191.html - Режим доступа: для </w:t>
      </w:r>
      <w:proofErr w:type="spellStart"/>
      <w:r w:rsidR="00830429">
        <w:t>зарегистрир</w:t>
      </w:r>
      <w:proofErr w:type="spellEnd"/>
      <w:r w:rsidR="00830429">
        <w:t xml:space="preserve">. </w:t>
      </w:r>
      <w:r w:rsidR="00830429">
        <w:t xml:space="preserve">пользователей. - Текст: электронный. </w:t>
      </w:r>
    </w:p>
    <w:p w:rsidR="006F6A73" w:rsidRDefault="00830429" w:rsidP="000F2F67">
      <w:pPr>
        <w:spacing w:after="77" w:line="240" w:lineRule="auto"/>
        <w:ind w:left="708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Подготовка к работе: </w:t>
      </w:r>
    </w:p>
    <w:p w:rsidR="006F6A73" w:rsidRDefault="00830429" w:rsidP="000F2F67">
      <w:pPr>
        <w:numPr>
          <w:ilvl w:val="1"/>
          <w:numId w:val="1"/>
        </w:numPr>
        <w:spacing w:after="73" w:line="240" w:lineRule="auto"/>
        <w:ind w:firstLine="698"/>
      </w:pPr>
      <w:r>
        <w:t>Подготовить</w:t>
      </w:r>
      <w:r>
        <w:t xml:space="preserve"> бланк отчета; </w:t>
      </w:r>
    </w:p>
    <w:p w:rsidR="006F6A73" w:rsidRDefault="00830429" w:rsidP="000F2F67">
      <w:pPr>
        <w:numPr>
          <w:ilvl w:val="1"/>
          <w:numId w:val="1"/>
        </w:numPr>
        <w:spacing w:line="240" w:lineRule="auto"/>
        <w:ind w:firstLine="698"/>
      </w:pPr>
      <w:r>
        <w:t xml:space="preserve">Изучить теоретический материал по теме (п2) и приложение к работе. </w:t>
      </w:r>
    </w:p>
    <w:p w:rsidR="006F6A73" w:rsidRDefault="00830429" w:rsidP="000F2F67">
      <w:pPr>
        <w:spacing w:after="77" w:line="240" w:lineRule="auto"/>
        <w:ind w:left="0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Основное оборудование: </w:t>
      </w:r>
    </w:p>
    <w:p w:rsidR="006F6A73" w:rsidRDefault="00830429" w:rsidP="000F2F67">
      <w:pPr>
        <w:numPr>
          <w:ilvl w:val="1"/>
          <w:numId w:val="1"/>
        </w:numPr>
        <w:spacing w:after="18" w:line="240" w:lineRule="auto"/>
        <w:ind w:firstLine="698"/>
      </w:pPr>
      <w:r>
        <w:t xml:space="preserve">Персональный компьютер </w:t>
      </w:r>
    </w:p>
    <w:p w:rsidR="006F6A73" w:rsidRDefault="00830429" w:rsidP="000F2F67">
      <w:pPr>
        <w:spacing w:after="83" w:line="240" w:lineRule="auto"/>
        <w:ind w:left="708" w:firstLine="0"/>
        <w:jc w:val="left"/>
      </w:pPr>
      <w: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Задание: </w:t>
      </w:r>
    </w:p>
    <w:p w:rsidR="006F6A73" w:rsidRDefault="00830429" w:rsidP="000F2F67">
      <w:pPr>
        <w:numPr>
          <w:ilvl w:val="1"/>
          <w:numId w:val="1"/>
        </w:numPr>
        <w:spacing w:line="240" w:lineRule="auto"/>
        <w:ind w:firstLine="698"/>
      </w:pPr>
      <w:r>
        <w:t xml:space="preserve">Выполнить выбор микропроцессорной системы. </w:t>
      </w:r>
    </w:p>
    <w:p w:rsidR="006F6A73" w:rsidRDefault="00830429" w:rsidP="000F2F67">
      <w:pPr>
        <w:spacing w:after="80" w:line="240" w:lineRule="auto"/>
        <w:ind w:left="708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Порядок выполнения работы: </w:t>
      </w:r>
    </w:p>
    <w:p w:rsidR="006F6A73" w:rsidRDefault="00830429" w:rsidP="000F2F67">
      <w:pPr>
        <w:numPr>
          <w:ilvl w:val="1"/>
          <w:numId w:val="1"/>
        </w:numPr>
        <w:spacing w:after="71" w:line="240" w:lineRule="auto"/>
        <w:ind w:firstLine="698"/>
      </w:pPr>
      <w:r>
        <w:t xml:space="preserve">Изучить приложение к работе; </w:t>
      </w:r>
    </w:p>
    <w:p w:rsidR="006F6A73" w:rsidRDefault="000F2F67" w:rsidP="000F2F67">
      <w:pPr>
        <w:numPr>
          <w:ilvl w:val="1"/>
          <w:numId w:val="1"/>
        </w:numPr>
        <w:spacing w:after="0" w:line="240" w:lineRule="auto"/>
        <w:ind w:firstLine="698"/>
      </w:pPr>
      <w:r>
        <w:t>В</w:t>
      </w:r>
      <w:r w:rsidR="00830429">
        <w:t>ыполнит</w:t>
      </w:r>
      <w:r>
        <w:t xml:space="preserve">ь полную сборку ПК (системный </w:t>
      </w:r>
      <w:r w:rsidR="00830429">
        <w:t xml:space="preserve">блок </w:t>
      </w:r>
      <w:r w:rsidR="00830429">
        <w:t xml:space="preserve">+ </w:t>
      </w:r>
      <w:r>
        <w:t xml:space="preserve">периферийные устройства + </w:t>
      </w:r>
      <w:r w:rsidR="00830429">
        <w:t>программное обеспечение при необходимости) для реализации з</w:t>
      </w:r>
      <w:r>
        <w:t xml:space="preserve">адачи согласно номера вашего ПК. Занести модель устройства, основные характеристики в текстовый документ, желательно добавить ссылку. При желании можно пользоваться конфигуратором </w:t>
      </w:r>
      <w:proofErr w:type="spellStart"/>
      <w:r>
        <w:t>днс</w:t>
      </w:r>
      <w:proofErr w:type="spellEnd"/>
      <w:r>
        <w:t>.</w:t>
      </w:r>
    </w:p>
    <w:tbl>
      <w:tblPr>
        <w:tblStyle w:val="TableGrid"/>
        <w:tblW w:w="9182" w:type="dxa"/>
        <w:tblInd w:w="341" w:type="dxa"/>
        <w:tblCellMar>
          <w:top w:w="103" w:type="dxa"/>
          <w:left w:w="204" w:type="dxa"/>
          <w:bottom w:w="22" w:type="dxa"/>
          <w:right w:w="240" w:type="dxa"/>
        </w:tblCellMar>
        <w:tblLook w:val="04A0" w:firstRow="1" w:lastRow="0" w:firstColumn="1" w:lastColumn="0" w:noHBand="0" w:noVBand="1"/>
      </w:tblPr>
      <w:tblGrid>
        <w:gridCol w:w="747"/>
        <w:gridCol w:w="6255"/>
        <w:gridCol w:w="2180"/>
      </w:tblGrid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2" w:firstLine="0"/>
              <w:jc w:val="left"/>
            </w:pPr>
            <w:r>
              <w:rPr>
                <w:b/>
                <w:color w:val="000000"/>
                <w:sz w:val="24"/>
              </w:rPr>
              <w:t xml:space="preserve">№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5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Задача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6A73" w:rsidRDefault="00830429" w:rsidP="000F2F67">
            <w:pPr>
              <w:spacing w:after="0" w:line="240" w:lineRule="auto"/>
              <w:ind w:left="80" w:firstLine="194"/>
              <w:jc w:val="left"/>
            </w:pPr>
            <w:r>
              <w:rPr>
                <w:b/>
                <w:color w:val="000000"/>
                <w:sz w:val="24"/>
              </w:rPr>
              <w:t>Кол</w:t>
            </w:r>
            <w:r>
              <w:rPr>
                <w:b/>
                <w:color w:val="000000"/>
                <w:sz w:val="24"/>
              </w:rPr>
              <w:t xml:space="preserve">ичество средств (цена) </w:t>
            </w:r>
          </w:p>
        </w:tc>
      </w:tr>
      <w:tr w:rsidR="006F6A73" w:rsidTr="000F2F67">
        <w:trPr>
          <w:trHeight w:val="656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7" w:firstLine="0"/>
              <w:jc w:val="center"/>
            </w:pPr>
            <w:r>
              <w:rPr>
                <w:color w:val="000000"/>
                <w:sz w:val="24"/>
              </w:rPr>
              <w:t xml:space="preserve">Организация хранения данных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476" w:hanging="293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>100  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lastRenderedPageBreak/>
              <w:t xml:space="preserve">2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9" w:firstLine="0"/>
              <w:jc w:val="center"/>
            </w:pPr>
            <w:r>
              <w:rPr>
                <w:color w:val="000000"/>
                <w:sz w:val="24"/>
              </w:rPr>
              <w:t xml:space="preserve">Работа с офисными программами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476" w:hanging="233"/>
              <w:jc w:val="left"/>
            </w:pPr>
            <w:r>
              <w:rPr>
                <w:color w:val="000000"/>
                <w:sz w:val="24"/>
              </w:rPr>
              <w:t xml:space="preserve">Не более 80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3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7" w:firstLine="0"/>
              <w:jc w:val="center"/>
            </w:pPr>
            <w:r>
              <w:rPr>
                <w:color w:val="000000"/>
                <w:sz w:val="24"/>
              </w:rPr>
              <w:t xml:space="preserve">Организация виртуальной реальности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4"/>
            </w:pPr>
            <w:r>
              <w:rPr>
                <w:color w:val="000000"/>
                <w:sz w:val="24"/>
              </w:rPr>
              <w:t xml:space="preserve">Не более 200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4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Организация игрового компьютера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476" w:hanging="293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 xml:space="preserve">200  </w:t>
            </w:r>
            <w:r>
              <w:rPr>
                <w:color w:val="000000"/>
                <w:sz w:val="24"/>
              </w:rPr>
              <w:t>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0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5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Обработка изображений дизайнером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4"/>
            </w:pPr>
            <w:r>
              <w:rPr>
                <w:color w:val="000000"/>
                <w:sz w:val="24"/>
              </w:rPr>
              <w:t xml:space="preserve">Не более 150 тыс. руб. </w:t>
            </w:r>
          </w:p>
        </w:tc>
      </w:tr>
      <w:tr w:rsidR="006F6A73" w:rsidTr="000F2F67">
        <w:trPr>
          <w:trHeight w:val="656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6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4" w:firstLine="0"/>
              <w:jc w:val="center"/>
            </w:pPr>
            <w:r>
              <w:rPr>
                <w:color w:val="000000"/>
                <w:sz w:val="24"/>
              </w:rPr>
              <w:t xml:space="preserve">Обработка звуковой информации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4"/>
            </w:pPr>
            <w:r>
              <w:rPr>
                <w:color w:val="000000"/>
                <w:sz w:val="24"/>
              </w:rPr>
              <w:t xml:space="preserve">Не более 110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7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4" w:firstLine="0"/>
              <w:jc w:val="center"/>
            </w:pPr>
            <w:r>
              <w:rPr>
                <w:color w:val="000000"/>
                <w:sz w:val="24"/>
              </w:rPr>
              <w:t xml:space="preserve">Написание программного обеспечения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476" w:hanging="293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>100  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8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Обработка видео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4"/>
            </w:pPr>
            <w:r>
              <w:rPr>
                <w:color w:val="000000"/>
                <w:sz w:val="24"/>
              </w:rPr>
              <w:t xml:space="preserve">Не более 150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9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Администрирование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9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>100  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10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Обработка числовой информации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9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>100  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11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Проектирование компьютерных сетей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9"/>
              <w:jc w:val="left"/>
            </w:pPr>
            <w:r>
              <w:rPr>
                <w:color w:val="000000"/>
                <w:sz w:val="24"/>
              </w:rPr>
              <w:t xml:space="preserve">Не более </w:t>
            </w:r>
            <w:proofErr w:type="gramStart"/>
            <w:r>
              <w:rPr>
                <w:color w:val="000000"/>
                <w:sz w:val="24"/>
              </w:rPr>
              <w:t>100  тыс.</w:t>
            </w:r>
            <w:proofErr w:type="gramEnd"/>
            <w:r>
              <w:rPr>
                <w:color w:val="000000"/>
                <w:sz w:val="24"/>
              </w:rPr>
              <w:t xml:space="preserve"> руб. </w:t>
            </w:r>
          </w:p>
        </w:tc>
      </w:tr>
      <w:tr w:rsidR="006F6A73" w:rsidTr="000F2F67">
        <w:trPr>
          <w:trHeight w:val="656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12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Организация </w:t>
            </w:r>
            <w:proofErr w:type="spellStart"/>
            <w:r>
              <w:rPr>
                <w:color w:val="000000"/>
                <w:sz w:val="24"/>
              </w:rPr>
              <w:t>нейросетей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324"/>
            </w:pPr>
            <w:r>
              <w:rPr>
                <w:color w:val="000000"/>
                <w:sz w:val="24"/>
              </w:rPr>
              <w:t xml:space="preserve">Не более 150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13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7" w:firstLine="0"/>
              <w:jc w:val="center"/>
            </w:pPr>
            <w:r>
              <w:rPr>
                <w:color w:val="000000"/>
                <w:sz w:val="24"/>
              </w:rPr>
              <w:t xml:space="preserve">Обработка текстовой информации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269"/>
              <w:jc w:val="left"/>
            </w:pPr>
            <w:r>
              <w:rPr>
                <w:color w:val="000000"/>
                <w:sz w:val="24"/>
              </w:rPr>
              <w:t xml:space="preserve">Не более 80 тыс. руб. </w:t>
            </w:r>
          </w:p>
        </w:tc>
      </w:tr>
      <w:tr w:rsidR="006F6A73" w:rsidTr="000F2F67">
        <w:trPr>
          <w:trHeight w:val="655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62" w:firstLine="0"/>
              <w:jc w:val="center"/>
            </w:pPr>
            <w:r>
              <w:rPr>
                <w:color w:val="000000"/>
                <w:sz w:val="24"/>
              </w:rPr>
              <w:t xml:space="preserve">14 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6A73" w:rsidRDefault="00830429" w:rsidP="000F2F67">
            <w:pPr>
              <w:spacing w:after="0" w:line="240" w:lineRule="auto"/>
              <w:ind w:left="0" w:right="70" w:firstLine="0"/>
              <w:jc w:val="center"/>
            </w:pPr>
            <w:r>
              <w:rPr>
                <w:color w:val="000000"/>
                <w:sz w:val="24"/>
              </w:rPr>
              <w:t xml:space="preserve">Обработка табличных данных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A73" w:rsidRDefault="00830429" w:rsidP="000F2F67">
            <w:pPr>
              <w:spacing w:after="0" w:line="240" w:lineRule="auto"/>
              <w:ind w:left="507" w:hanging="269"/>
              <w:jc w:val="left"/>
            </w:pPr>
            <w:r>
              <w:rPr>
                <w:color w:val="000000"/>
                <w:sz w:val="24"/>
              </w:rPr>
              <w:t xml:space="preserve">Не более 80 тыс. руб. </w:t>
            </w:r>
          </w:p>
        </w:tc>
      </w:tr>
    </w:tbl>
    <w:p w:rsidR="000F2F67" w:rsidRDefault="000F2F67" w:rsidP="000F2F67">
      <w:pPr>
        <w:spacing w:line="240" w:lineRule="auto"/>
        <w:ind w:left="703"/>
      </w:pPr>
    </w:p>
    <w:p w:rsidR="006F6A73" w:rsidRDefault="00830429" w:rsidP="000F2F67">
      <w:pPr>
        <w:spacing w:line="240" w:lineRule="auto"/>
        <w:ind w:left="703"/>
      </w:pPr>
      <w:r>
        <w:t xml:space="preserve">6.5 Продемонстрировать работу преподавателю. </w:t>
      </w:r>
    </w:p>
    <w:p w:rsidR="006F6A73" w:rsidRDefault="00830429" w:rsidP="000F2F67">
      <w:pPr>
        <w:spacing w:after="0" w:line="240" w:lineRule="auto"/>
        <w:ind w:left="708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Содержание отчета: </w:t>
      </w:r>
    </w:p>
    <w:p w:rsidR="006F6A73" w:rsidRDefault="00830429" w:rsidP="000F2F67">
      <w:pPr>
        <w:numPr>
          <w:ilvl w:val="1"/>
          <w:numId w:val="1"/>
        </w:numPr>
        <w:spacing w:after="74" w:line="240" w:lineRule="auto"/>
        <w:ind w:firstLine="698"/>
      </w:pPr>
      <w:r>
        <w:t xml:space="preserve">Цель работы; </w:t>
      </w:r>
    </w:p>
    <w:p w:rsidR="006F6A73" w:rsidRDefault="00830429" w:rsidP="000F2F67">
      <w:pPr>
        <w:numPr>
          <w:ilvl w:val="1"/>
          <w:numId w:val="1"/>
        </w:numPr>
        <w:spacing w:line="240" w:lineRule="auto"/>
        <w:ind w:firstLine="698"/>
      </w:pPr>
      <w:r>
        <w:t>Содержание действий по выполнению данной работы; 7.3 Ответы на</w:t>
      </w:r>
      <w:r>
        <w:t xml:space="preserve"> контрольные вопросы; </w:t>
      </w:r>
    </w:p>
    <w:p w:rsidR="006F6A73" w:rsidRDefault="00830429" w:rsidP="000F2F67">
      <w:pPr>
        <w:spacing w:line="240" w:lineRule="auto"/>
        <w:ind w:left="703"/>
      </w:pPr>
      <w:r>
        <w:t xml:space="preserve">7.4 Вывод. </w:t>
      </w:r>
    </w:p>
    <w:p w:rsidR="006F6A73" w:rsidRDefault="00830429" w:rsidP="000F2F67">
      <w:pPr>
        <w:spacing w:after="77" w:line="240" w:lineRule="auto"/>
        <w:ind w:left="708" w:firstLine="0"/>
        <w:jc w:val="left"/>
      </w:pPr>
      <w:r>
        <w:rPr>
          <w:b/>
        </w:rPr>
        <w:t xml:space="preserve"> </w:t>
      </w:r>
    </w:p>
    <w:p w:rsidR="006F6A73" w:rsidRDefault="00830429" w:rsidP="000F2F67">
      <w:pPr>
        <w:numPr>
          <w:ilvl w:val="0"/>
          <w:numId w:val="1"/>
        </w:numPr>
        <w:spacing w:after="66" w:line="240" w:lineRule="auto"/>
        <w:ind w:hanging="211"/>
        <w:jc w:val="left"/>
      </w:pPr>
      <w:r>
        <w:rPr>
          <w:b/>
        </w:rPr>
        <w:t xml:space="preserve">Контрольные вопросы: </w:t>
      </w:r>
    </w:p>
    <w:p w:rsidR="006F6A73" w:rsidRDefault="00830429" w:rsidP="000F2F67">
      <w:pPr>
        <w:numPr>
          <w:ilvl w:val="1"/>
          <w:numId w:val="1"/>
        </w:numPr>
        <w:spacing w:after="74" w:line="240" w:lineRule="auto"/>
        <w:ind w:firstLine="698"/>
      </w:pPr>
      <w:r>
        <w:lastRenderedPageBreak/>
        <w:t xml:space="preserve">Что такое инструкции процессора, и зачем они нужны? </w:t>
      </w:r>
    </w:p>
    <w:p w:rsidR="006F6A73" w:rsidRDefault="00830429" w:rsidP="000F2F67">
      <w:pPr>
        <w:numPr>
          <w:ilvl w:val="1"/>
          <w:numId w:val="1"/>
        </w:numPr>
        <w:spacing w:after="70" w:line="240" w:lineRule="auto"/>
        <w:ind w:firstLine="698"/>
      </w:pPr>
      <w:r>
        <w:t xml:space="preserve">Что такое «архитектура процессора»? </w:t>
      </w:r>
    </w:p>
    <w:p w:rsidR="006F6A73" w:rsidRDefault="00830429" w:rsidP="000F2F67">
      <w:pPr>
        <w:numPr>
          <w:ilvl w:val="1"/>
          <w:numId w:val="1"/>
        </w:numPr>
        <w:spacing w:after="69" w:line="240" w:lineRule="auto"/>
        <w:ind w:firstLine="698"/>
      </w:pPr>
      <w:r>
        <w:t xml:space="preserve">Назовите основные характеристики микропроцессоров. </w:t>
      </w:r>
    </w:p>
    <w:p w:rsidR="006F6A73" w:rsidRDefault="00830429" w:rsidP="000F2F67">
      <w:pPr>
        <w:numPr>
          <w:ilvl w:val="1"/>
          <w:numId w:val="1"/>
        </w:numPr>
        <w:spacing w:after="75" w:line="240" w:lineRule="auto"/>
        <w:ind w:firstLine="698"/>
      </w:pPr>
      <w:r>
        <w:t>Что такое Ц</w:t>
      </w:r>
      <w:r>
        <w:t xml:space="preserve">ПУ? </w:t>
      </w:r>
    </w:p>
    <w:p w:rsidR="006F6A73" w:rsidRDefault="00830429" w:rsidP="000F2F67">
      <w:pPr>
        <w:numPr>
          <w:ilvl w:val="1"/>
          <w:numId w:val="1"/>
        </w:numPr>
        <w:spacing w:line="240" w:lineRule="auto"/>
        <w:ind w:firstLine="698"/>
      </w:pPr>
      <w:r>
        <w:t xml:space="preserve">Что из себя представляет микропроцессорная система? </w:t>
      </w:r>
    </w:p>
    <w:p w:rsidR="00830429" w:rsidRDefault="00830429" w:rsidP="00830429">
      <w:pPr>
        <w:spacing w:after="18" w:line="240" w:lineRule="auto"/>
        <w:ind w:left="708" w:firstLine="0"/>
        <w:jc w:val="left"/>
        <w:rPr>
          <w:b/>
        </w:rPr>
      </w:pPr>
    </w:p>
    <w:p w:rsidR="006F6A73" w:rsidRDefault="00830429" w:rsidP="00830429">
      <w:pPr>
        <w:spacing w:after="18" w:line="240" w:lineRule="auto"/>
        <w:ind w:left="708" w:firstLine="0"/>
        <w:jc w:val="left"/>
      </w:pPr>
      <w:r>
        <w:rPr>
          <w:b/>
        </w:rPr>
        <w:t xml:space="preserve">Приложение </w:t>
      </w:r>
    </w:p>
    <w:p w:rsidR="00830429" w:rsidRDefault="00830429" w:rsidP="00830429">
      <w:pPr>
        <w:spacing w:line="240" w:lineRule="auto"/>
        <w:ind w:left="1401" w:firstLine="0"/>
        <w:rPr>
          <w:b/>
          <w:color w:val="000000"/>
        </w:rPr>
      </w:pPr>
      <w:r w:rsidRPr="00830429">
        <w:rPr>
          <w:b/>
          <w:color w:val="000000"/>
        </w:rPr>
        <w:t>Как собрать ПК? Какие комплектующие выбрать?</w:t>
      </w:r>
    </w:p>
    <w:p w:rsidR="00830429" w:rsidRPr="00830429" w:rsidRDefault="00830429" w:rsidP="00830429">
      <w:pPr>
        <w:spacing w:line="240" w:lineRule="auto"/>
        <w:ind w:left="1401" w:firstLine="0"/>
        <w:rPr>
          <w:b/>
          <w:color w:val="000000"/>
        </w:rPr>
      </w:pPr>
      <w:r>
        <w:rPr>
          <w:b/>
          <w:color w:val="000000"/>
        </w:rPr>
        <w:t>Можно ознакомиться по ссылке:</w:t>
      </w:r>
      <w:bookmarkStart w:id="0" w:name="_GoBack"/>
      <w:bookmarkEnd w:id="0"/>
    </w:p>
    <w:p w:rsidR="006F6A73" w:rsidRDefault="00830429" w:rsidP="00830429">
      <w:pPr>
        <w:spacing w:line="240" w:lineRule="auto"/>
        <w:ind w:left="1401" w:firstLine="0"/>
      </w:pPr>
      <w:hyperlink r:id="rId5" w:history="1">
        <w:r w:rsidRPr="00830429">
          <w:rPr>
            <w:rStyle w:val="a3"/>
          </w:rPr>
          <w:t>Как собрать ПК.pdf</w:t>
        </w:r>
      </w:hyperlink>
    </w:p>
    <w:sectPr w:rsidR="006F6A73">
      <w:pgSz w:w="11906" w:h="16838"/>
      <w:pgMar w:top="1194" w:right="845" w:bottom="13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219"/>
    <w:multiLevelType w:val="multilevel"/>
    <w:tmpl w:val="901C0ACC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59C3542"/>
    <w:multiLevelType w:val="hybridMultilevel"/>
    <w:tmpl w:val="A3428DE0"/>
    <w:lvl w:ilvl="0" w:tplc="3320E12A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1AAC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4CF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7A92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B46E1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8C1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92523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865E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01D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73"/>
    <w:rsid w:val="000F2F67"/>
    <w:rsid w:val="006F6A73"/>
    <w:rsid w:val="00830429"/>
    <w:rsid w:val="00C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A2393-2230-454D-8C64-80DE9AA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4"/>
      <w:ind w:left="10" w:hanging="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30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50;&#1072;&#1082;%20&#1089;&#1086;&#1073;&#1088;&#1072;&#1090;&#1100;%20&#1055;&#1050;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user0307</dc:creator>
  <cp:keywords/>
  <cp:lastModifiedBy>NEO1</cp:lastModifiedBy>
  <cp:revision>4</cp:revision>
  <dcterms:created xsi:type="dcterms:W3CDTF">2024-12-19T19:12:00Z</dcterms:created>
  <dcterms:modified xsi:type="dcterms:W3CDTF">2024-12-19T19:21:00Z</dcterms:modified>
</cp:coreProperties>
</file>