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A0" w:rsidRDefault="00F2498D">
      <w:pPr>
        <w:spacing w:after="238" w:line="360" w:lineRule="auto"/>
        <w:jc w:val="center"/>
        <w:rPr>
          <w:b/>
          <w:sz w:val="32"/>
        </w:rPr>
      </w:pPr>
      <w:r>
        <w:rPr>
          <w:b/>
          <w:sz w:val="32"/>
        </w:rPr>
        <w:t>Титульный лист</w:t>
      </w:r>
      <w:r>
        <w:br w:type="page"/>
      </w:r>
    </w:p>
    <w:p w:rsidR="00F955A0" w:rsidRDefault="00F2498D">
      <w:pPr>
        <w:spacing w:after="238"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 xml:space="preserve">Актуальность курсового проекта заключается в том, что игры-стратегии помогают развить навыки аналитического мышления в режиме реального времени, посредством контроля ресурсов. Данная разновидность игр помогает интересно и с </w:t>
      </w:r>
      <w:r>
        <w:rPr>
          <w:sz w:val="28"/>
        </w:rPr>
        <w:t>некоторой пользой провести время. Продумывание вариантов использования ресурсов позволяет развить способности к математическим расчётам.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>Целью курсового проектирования является разработка игры стратегии разновидности защита башни, в которой будет реализова</w:t>
      </w:r>
      <w:r>
        <w:rPr>
          <w:sz w:val="28"/>
        </w:rPr>
        <w:t>но покупка и размещение башен с целью уничтожения врагов. Процесс игры будет проходить в режиме выживания, где деньги будут накапливаться в зависимости от количества убитых врагов. После игры у пользователя будет возможность посмотреть количество побеждённ</w:t>
      </w:r>
      <w:r>
        <w:rPr>
          <w:sz w:val="28"/>
        </w:rPr>
        <w:t>ых врагов, количество заработанных монет и потраченное время. В игре также должна быть реализована возможность менять следующие настройки: полноэкранный режим или в окне, яркость и контрастность.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 xml:space="preserve">Для достижения поставленной цели требуется решить следующие </w:t>
      </w:r>
      <w:r>
        <w:rPr>
          <w:sz w:val="28"/>
        </w:rPr>
        <w:t>задачи:</w:t>
      </w:r>
    </w:p>
    <w:p w:rsidR="00F955A0" w:rsidRDefault="00F2498D">
      <w:pPr>
        <w:pStyle w:val="ae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выбрать среду разработки и язык программирования для создания программного продукта,</w:t>
      </w:r>
    </w:p>
    <w:p w:rsidR="00F955A0" w:rsidRDefault="00F2498D">
      <w:pPr>
        <w:pStyle w:val="ae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спроектировать интерфейс игры,</w:t>
      </w:r>
    </w:p>
    <w:p w:rsidR="00F955A0" w:rsidRDefault="00F2498D">
      <w:pPr>
        <w:pStyle w:val="ae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написать код игры,</w:t>
      </w:r>
    </w:p>
    <w:p w:rsidR="00F955A0" w:rsidRDefault="00F2498D">
      <w:pPr>
        <w:pStyle w:val="ae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 xml:space="preserve">выполнить тестирование и отладку готовой игры и внести корректировки на случай найденных неисправностей, 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br w:type="page"/>
      </w:r>
    </w:p>
    <w:p w:rsidR="00F955A0" w:rsidRDefault="00F2498D">
      <w:pPr>
        <w:spacing w:before="238" w:after="238" w:line="360" w:lineRule="auto"/>
        <w:jc w:val="both"/>
      </w:pPr>
      <w:r>
        <w:rPr>
          <w:b/>
          <w:sz w:val="32"/>
        </w:rPr>
        <w:lastRenderedPageBreak/>
        <w:t>1 Ана</w:t>
      </w:r>
      <w:r>
        <w:rPr>
          <w:b/>
          <w:sz w:val="32"/>
        </w:rPr>
        <w:t>лиз предметной области для разработки игры-стратегии «Магические башни»</w:t>
      </w:r>
    </w:p>
    <w:p w:rsidR="00F955A0" w:rsidRDefault="00F2498D">
      <w:pPr>
        <w:spacing w:before="238" w:after="238" w:line="360" w:lineRule="auto"/>
        <w:ind w:firstLine="709"/>
        <w:jc w:val="both"/>
      </w:pPr>
      <w:r>
        <w:rPr>
          <w:b/>
          <w:sz w:val="28"/>
        </w:rPr>
        <w:t>1.1 Назначение и область применения</w:t>
      </w:r>
    </w:p>
    <w:p w:rsidR="00F955A0" w:rsidRDefault="00F2498D">
      <w:pPr>
        <w:spacing w:line="360" w:lineRule="auto"/>
        <w:ind w:firstLine="709"/>
        <w:jc w:val="both"/>
      </w:pPr>
      <w:r>
        <w:rPr>
          <w:color w:val="000009"/>
          <w:sz w:val="28"/>
          <w:szCs w:val="28"/>
        </w:rPr>
        <w:t>Разрабатываемое программное обеспечение является игрой-стратегией «Магические Башни». Данная игра предназначена для симуляции тактик в режиме реальн</w:t>
      </w:r>
      <w:r>
        <w:rPr>
          <w:color w:val="000009"/>
          <w:sz w:val="28"/>
          <w:szCs w:val="28"/>
        </w:rPr>
        <w:t xml:space="preserve">ого времени. </w:t>
      </w:r>
    </w:p>
    <w:p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1.2 Постановка задачи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Требуется спроектировать и разработать игру-стратегию «Магические башни», которая должна содержать следующие функции:</w:t>
      </w:r>
    </w:p>
    <w:p w:rsidR="00F955A0" w:rsidRDefault="00F2498D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настройка режима окна, яркости и контрастности,</w:t>
      </w:r>
    </w:p>
    <w:p w:rsidR="00F955A0" w:rsidRDefault="00F2498D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игровое меню с переходом к настройкам и главному меню,</w:t>
      </w:r>
    </w:p>
    <w:p w:rsidR="00F955A0" w:rsidRDefault="00F2498D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ознакомление с результатом игры,</w:t>
      </w:r>
    </w:p>
    <w:p w:rsidR="00F955A0" w:rsidRDefault="00F2498D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ознакомление с руководством пользователя,</w:t>
      </w:r>
    </w:p>
    <w:p w:rsidR="00F955A0" w:rsidRDefault="00F2498D">
      <w:pPr>
        <w:pStyle w:val="ae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во время игры: возможность купить и разместить башню.</w:t>
      </w:r>
    </w:p>
    <w:p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1.3</w:t>
      </w:r>
      <w:r>
        <w:rPr>
          <w:b/>
          <w:sz w:val="28"/>
        </w:rPr>
        <w:tab/>
        <w:t>Описание алгоритма функционирования приложения</w:t>
      </w:r>
    </w:p>
    <w:p w:rsidR="00F955A0" w:rsidRDefault="00F2498D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Игра-стратегия «Магические башни» запускается двойным щелчком.</w:t>
      </w:r>
    </w:p>
    <w:p w:rsidR="00F955A0" w:rsidRDefault="00F2498D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После </w:t>
      </w:r>
      <w:r>
        <w:rPr>
          <w:color w:val="000009"/>
          <w:sz w:val="28"/>
          <w:szCs w:val="28"/>
        </w:rPr>
        <w:t>запуска перед пользователем отображается главная сцена, на которой расположены название игры и кнопки: начать игру, продолжить игру, настройки</w:t>
      </w:r>
      <w:r>
        <w:rPr>
          <w:strike/>
          <w:color w:val="000009"/>
          <w:sz w:val="28"/>
          <w:szCs w:val="28"/>
        </w:rPr>
        <w:t>,</w:t>
      </w:r>
      <w:r>
        <w:rPr>
          <w:color w:val="000009"/>
          <w:sz w:val="28"/>
          <w:szCs w:val="28"/>
        </w:rPr>
        <w:t xml:space="preserve"> помощь, выйти. При переходе на сцену настроек пользователь может изменить настройки игры такие как: режим окна, </w:t>
      </w:r>
      <w:r>
        <w:rPr>
          <w:color w:val="000009"/>
          <w:sz w:val="28"/>
          <w:szCs w:val="28"/>
        </w:rPr>
        <w:t>яркость и контрастность.</w:t>
      </w:r>
    </w:p>
    <w:p w:rsidR="00F955A0" w:rsidRDefault="00F2498D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Для начала новой игры необходимо нажать на кнопку новая игра. Игру можно поставить на паузу, вызвав игровое меню с кнопками: главное меню, настройки, выйти, вернуться.</w:t>
      </w:r>
    </w:p>
    <w:p w:rsidR="00F955A0" w:rsidRDefault="00F955A0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</w:p>
    <w:p w:rsidR="00F955A0" w:rsidRDefault="00F955A0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</w:p>
    <w:p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1.4</w:t>
      </w:r>
      <w:r>
        <w:rPr>
          <w:b/>
          <w:sz w:val="28"/>
        </w:rPr>
        <w:tab/>
        <w:t>Обоснование выбора ПО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 xml:space="preserve">В ходе проектирования и разработки </w:t>
      </w:r>
      <w:r>
        <w:rPr>
          <w:sz w:val="28"/>
        </w:rPr>
        <w:t>игры-стратегии «Магические башни» необходимо выбрать техническое и программное обеспечение для дальнейшей работы.</w:t>
      </w:r>
    </w:p>
    <w:p w:rsidR="00F955A0" w:rsidRDefault="00F2498D">
      <w:pPr>
        <w:pStyle w:val="ae"/>
        <w:spacing w:line="360" w:lineRule="auto"/>
        <w:ind w:left="0" w:firstLine="709"/>
        <w:contextualSpacing w:val="0"/>
        <w:jc w:val="both"/>
      </w:pPr>
      <w:r>
        <w:rPr>
          <w:sz w:val="28"/>
        </w:rPr>
        <w:t>Для разработки кода игры-стратегии используется открытый кроссплатформенный 2</w:t>
      </w:r>
      <w:r>
        <w:rPr>
          <w:sz w:val="28"/>
          <w:lang w:val="en-US"/>
        </w:rPr>
        <w:t>D</w:t>
      </w:r>
      <w:r>
        <w:rPr>
          <w:sz w:val="28"/>
        </w:rPr>
        <w:t xml:space="preserve"> и 3</w:t>
      </w:r>
      <w:r>
        <w:rPr>
          <w:sz w:val="28"/>
          <w:lang w:val="en-US"/>
        </w:rPr>
        <w:t>D</w:t>
      </w:r>
      <w:r>
        <w:rPr>
          <w:sz w:val="28"/>
        </w:rPr>
        <w:t xml:space="preserve"> игровой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</w:t>
      </w:r>
      <w:r>
        <w:rPr>
          <w:sz w:val="28"/>
          <w:lang w:val="en-US"/>
        </w:rPr>
        <w:t>Engine</w:t>
      </w:r>
      <w:r>
        <w:rPr>
          <w:sz w:val="28"/>
        </w:rPr>
        <w:t>.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наличие встроенных средств ко</w:t>
      </w:r>
      <w:r>
        <w:rPr>
          <w:sz w:val="28"/>
        </w:rPr>
        <w:t>мпиляции и отладки,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поддержка множества языков при разработке,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единая среда разработки независимо от языка программирования,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бесплатное приложение визуальная среда разработки,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кроссплатформенность.</w:t>
      </w:r>
    </w:p>
    <w:p w:rsidR="00F955A0" w:rsidRDefault="00F2498D">
      <w:pPr>
        <w:pStyle w:val="ae"/>
        <w:spacing w:line="360" w:lineRule="auto"/>
        <w:ind w:left="0" w:firstLine="709"/>
        <w:contextualSpacing w:val="0"/>
        <w:jc w:val="both"/>
      </w:pPr>
      <w:r>
        <w:rPr>
          <w:sz w:val="28"/>
        </w:rPr>
        <w:t xml:space="preserve">Для разработки кода программы используется плотно интегрированный в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язык программирования </w:t>
      </w:r>
      <w:r>
        <w:rPr>
          <w:sz w:val="28"/>
          <w:lang w:val="en-US"/>
        </w:rPr>
        <w:t>GDScript</w:t>
      </w:r>
      <w:r>
        <w:rPr>
          <w:sz w:val="28"/>
        </w:rPr>
        <w:t>, который имеет ряд преимуществ:</w:t>
      </w:r>
      <w:r>
        <w:rPr>
          <w:sz w:val="28"/>
          <w:highlight w:val="yellow"/>
        </w:rPr>
        <w:t xml:space="preserve"> 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proofErr w:type="spellStart"/>
      <w:r>
        <w:rPr>
          <w:sz w:val="28"/>
        </w:rPr>
        <w:t>оптимизированность</w:t>
      </w:r>
      <w:proofErr w:type="spellEnd"/>
      <w:r>
        <w:rPr>
          <w:sz w:val="28"/>
        </w:rPr>
        <w:t xml:space="preserve"> и плотная интеграция со средой разработки,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межплатформенная поддержка,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 xml:space="preserve">синтаксис похожий на </w:t>
      </w:r>
      <w:r>
        <w:rPr>
          <w:sz w:val="28"/>
          <w:lang w:val="en-US"/>
        </w:rPr>
        <w:t>Python.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 xml:space="preserve">Для создания элементов дизайна приложения используется программа </w:t>
      </w:r>
      <w:proofErr w:type="spellStart"/>
      <w:r>
        <w:rPr>
          <w:sz w:val="28"/>
          <w:lang w:val="en-US"/>
        </w:rPr>
        <w:t>aseprite</w:t>
      </w:r>
      <w:proofErr w:type="spellEnd"/>
      <w:r>
        <w:rPr>
          <w:sz w:val="28"/>
        </w:rPr>
        <w:t>, имеющий ряд преимуществ: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простой интерфейс,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ориентирован на пиксельную графику,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большое количество профессиональных инструментов.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br w:type="page"/>
      </w:r>
    </w:p>
    <w:p w:rsidR="00F955A0" w:rsidRDefault="00F2498D">
      <w:pPr>
        <w:spacing w:before="238" w:after="238"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2</w:t>
      </w:r>
      <w:r>
        <w:rPr>
          <w:b/>
          <w:sz w:val="32"/>
        </w:rPr>
        <w:tab/>
        <w:t xml:space="preserve">Проектирование и разработка </w:t>
      </w:r>
      <w:r>
        <w:rPr>
          <w:b/>
          <w:sz w:val="32"/>
        </w:rPr>
        <w:t>игры-стратегии «Магические башни»</w:t>
      </w:r>
    </w:p>
    <w:p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2.1</w:t>
      </w:r>
      <w:r>
        <w:rPr>
          <w:b/>
          <w:sz w:val="28"/>
        </w:rPr>
        <w:tab/>
        <w:t>Проектирование прототипа игры-стратегии «Магические башни»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Для наглядного представления интерфейса программы спроектирован прототип. Прототип – это упрощённая модель интерфейсного приложения, которая отображает приблиз</w:t>
      </w:r>
      <w:r>
        <w:rPr>
          <w:sz w:val="28"/>
        </w:rPr>
        <w:t>ительный вид создаваемого приложения. По стадиям готовности прототипы условно делят на три этапа</w:t>
      </w:r>
      <w:r>
        <w:rPr>
          <w:sz w:val="28"/>
          <w:lang w:val="en-US"/>
        </w:rPr>
        <w:t>:</w:t>
      </w:r>
    </w:p>
    <w:p w:rsidR="00F955A0" w:rsidRDefault="00F2498D">
      <w:pPr>
        <w:pStyle w:val="ae"/>
        <w:numPr>
          <w:ilvl w:val="0"/>
          <w:numId w:val="7"/>
        </w:numPr>
        <w:spacing w:line="360" w:lineRule="auto"/>
        <w:contextualSpacing w:val="0"/>
        <w:jc w:val="both"/>
      </w:pPr>
      <w:r>
        <w:rPr>
          <w:sz w:val="28"/>
        </w:rPr>
        <w:t>концептуальные,</w:t>
      </w:r>
    </w:p>
    <w:p w:rsidR="00F955A0" w:rsidRDefault="00F2498D">
      <w:pPr>
        <w:pStyle w:val="ae"/>
        <w:numPr>
          <w:ilvl w:val="0"/>
          <w:numId w:val="8"/>
        </w:numPr>
        <w:spacing w:line="360" w:lineRule="auto"/>
        <w:contextualSpacing w:val="0"/>
        <w:jc w:val="both"/>
      </w:pPr>
      <w:r>
        <w:rPr>
          <w:sz w:val="28"/>
        </w:rPr>
        <w:t>интерактивные,</w:t>
      </w:r>
    </w:p>
    <w:p w:rsidR="00F955A0" w:rsidRDefault="00F2498D">
      <w:pPr>
        <w:pStyle w:val="ae"/>
        <w:numPr>
          <w:ilvl w:val="0"/>
          <w:numId w:val="9"/>
        </w:numPr>
        <w:spacing w:line="360" w:lineRule="auto"/>
        <w:contextualSpacing w:val="0"/>
        <w:jc w:val="both"/>
      </w:pPr>
      <w:r>
        <w:rPr>
          <w:sz w:val="28"/>
        </w:rPr>
        <w:t>анимированные.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Для создания прототипа выбрана концептуальная модель. Концептуальный прототип представляет собой схематичное изо</w:t>
      </w:r>
      <w:r>
        <w:rPr>
          <w:sz w:val="28"/>
        </w:rPr>
        <w:t xml:space="preserve">бражение будущих экранов. 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В ходе проектирования разработано три прототипа сцен игры-стратегии «Магические башни»:</w:t>
      </w:r>
    </w:p>
    <w:p w:rsidR="00F955A0" w:rsidRDefault="00F2498D">
      <w:pPr>
        <w:pStyle w:val="ae"/>
        <w:numPr>
          <w:ilvl w:val="0"/>
          <w:numId w:val="10"/>
        </w:numPr>
        <w:spacing w:line="360" w:lineRule="auto"/>
        <w:contextualSpacing w:val="0"/>
        <w:jc w:val="both"/>
      </w:pPr>
      <w:r>
        <w:rPr>
          <w:sz w:val="28"/>
        </w:rPr>
        <w:t>прототип главной сцены, на котором показано название игры и область под кнопки меню,</w:t>
      </w:r>
    </w:p>
    <w:p w:rsidR="00F955A0" w:rsidRDefault="00F2498D">
      <w:pPr>
        <w:pStyle w:val="ae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sz w:val="28"/>
        </w:rPr>
        <w:t xml:space="preserve">прототип сцены настроек, на котором показана область </w:t>
      </w:r>
      <w:proofErr w:type="gramStart"/>
      <w:r>
        <w:rPr>
          <w:sz w:val="28"/>
        </w:rPr>
        <w:t>с н</w:t>
      </w:r>
      <w:r>
        <w:rPr>
          <w:sz w:val="28"/>
        </w:rPr>
        <w:t>астройками</w:t>
      </w:r>
      <w:proofErr w:type="gramEnd"/>
      <w:r>
        <w:rPr>
          <w:sz w:val="28"/>
        </w:rPr>
        <w:t xml:space="preserve"> и кнопка перехода в главное меню.</w:t>
      </w:r>
    </w:p>
    <w:p w:rsidR="00F955A0" w:rsidRDefault="00F2498D">
      <w:pPr>
        <w:pStyle w:val="ae"/>
        <w:numPr>
          <w:ilvl w:val="0"/>
          <w:numId w:val="12"/>
        </w:numPr>
        <w:spacing w:line="360" w:lineRule="auto"/>
        <w:contextualSpacing w:val="0"/>
        <w:jc w:val="both"/>
      </w:pPr>
      <w:r>
        <w:rPr>
          <w:sz w:val="28"/>
        </w:rPr>
        <w:t>прототип сцены игры, на котором показана область под информацию игры, расположение кнопки старта игры, паузы и общая область игры.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Прототипы спроектированных сцен представлены в приложении Б.</w:t>
      </w:r>
    </w:p>
    <w:p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</w:r>
      <w:r>
        <w:rPr>
          <w:b/>
          <w:sz w:val="28"/>
        </w:rPr>
        <w:tab/>
        <w:t>Разработка игры</w:t>
      </w:r>
      <w:r>
        <w:rPr>
          <w:b/>
          <w:sz w:val="28"/>
        </w:rPr>
        <w:t>-стратегии «Магические башни»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 xml:space="preserve">В процессе разработки игры-стратегии «Магические башни» создано несколько сцен, каждая из которых служит для выполнения функций, определённых в процессе проектирования. Главной сценой приложения </w:t>
      </w:r>
      <w:r>
        <w:rPr>
          <w:sz w:val="28"/>
        </w:rPr>
        <w:lastRenderedPageBreak/>
        <w:t>является сцена «</w:t>
      </w:r>
      <w:r>
        <w:rPr>
          <w:sz w:val="28"/>
          <w:lang w:val="en-US"/>
        </w:rPr>
        <w:t>menu</w:t>
      </w:r>
      <w:r>
        <w:rPr>
          <w:sz w:val="28"/>
        </w:rPr>
        <w:t xml:space="preserve">», которая </w:t>
      </w:r>
      <w:r>
        <w:rPr>
          <w:sz w:val="28"/>
        </w:rPr>
        <w:t>открывается при запуске программы (рисунок 9). На сцене показаны кнопки для перехода на другие сцены.</w:t>
      </w:r>
    </w:p>
    <w:p w:rsidR="00F955A0" w:rsidRDefault="00F2498D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>
            <wp:extent cx="5571490" cy="318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0" w:rsidRDefault="00F2498D">
      <w:pPr>
        <w:spacing w:before="119" w:after="238"/>
        <w:jc w:val="center"/>
      </w:pPr>
      <w:r>
        <w:rPr>
          <w:sz w:val="28"/>
        </w:rPr>
        <w:t>Рисунок 9 – Игра-стратегия «Магические башни». Вид главной сцены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«Настройки» происходит переход на сцену настроек, показанную на рисунке 11. На данной сцене можно изменить режим окна, яркость и контрастность. Код метода </w:t>
      </w:r>
      <w:r>
        <w:rPr>
          <w:rFonts w:eastAsiaTheme="minorHAnsi"/>
          <w:sz w:val="28"/>
          <w:szCs w:val="28"/>
          <w:lang w:val="en-US" w:eastAsia="en-US"/>
        </w:rPr>
        <w:t>save</w:t>
      </w:r>
      <w:r>
        <w:rPr>
          <w:rFonts w:eastAsiaTheme="minorHAnsi"/>
          <w:sz w:val="28"/>
          <w:szCs w:val="28"/>
          <w:lang w:eastAsia="en-US"/>
        </w:rPr>
        <w:t>_</w:t>
      </w:r>
      <w:proofErr w:type="gramStart"/>
      <w:r>
        <w:rPr>
          <w:rFonts w:eastAsiaTheme="minorHAnsi"/>
          <w:sz w:val="28"/>
          <w:szCs w:val="28"/>
          <w:lang w:val="en-US" w:eastAsia="en-US"/>
        </w:rPr>
        <w:t>settings</w:t>
      </w:r>
      <w:r>
        <w:rPr>
          <w:rFonts w:eastAsiaTheme="minorHAnsi"/>
          <w:sz w:val="28"/>
          <w:szCs w:val="28"/>
          <w:lang w:eastAsia="en-US"/>
        </w:rPr>
        <w:t>(</w:t>
      </w:r>
      <w:proofErr w:type="gramEnd"/>
      <w:r>
        <w:rPr>
          <w:rFonts w:eastAsiaTheme="minorHAnsi"/>
          <w:sz w:val="28"/>
          <w:szCs w:val="28"/>
          <w:lang w:eastAsia="en-US"/>
        </w:rPr>
        <w:t>)</w:t>
      </w:r>
      <w:r>
        <w:rPr>
          <w:sz w:val="28"/>
          <w:szCs w:val="28"/>
        </w:rPr>
        <w:t>,</w:t>
      </w:r>
      <w:r>
        <w:rPr>
          <w:sz w:val="28"/>
        </w:rPr>
        <w:t xml:space="preserve"> сохраняющего настройки в файл представлен на рисунке 10.</w:t>
      </w:r>
    </w:p>
    <w:p w:rsidR="00F955A0" w:rsidRDefault="00F2498D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1 – Игра-стратегия «Магические башни». Код метода </w:t>
      </w:r>
      <w:proofErr w:type="spellStart"/>
      <w:r>
        <w:rPr>
          <w:sz w:val="28"/>
        </w:rPr>
        <w:t>save_</w:t>
      </w:r>
      <w:proofErr w:type="gramStart"/>
      <w:r>
        <w:rPr>
          <w:sz w:val="28"/>
        </w:rPr>
        <w:t>settings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tbl>
      <w:tblPr>
        <w:tblStyle w:val="af3"/>
        <w:tblpPr w:leftFromText="180" w:rightFromText="180" w:vertAnchor="text" w:tblpY="107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F955A0">
        <w:tc>
          <w:tcPr>
            <w:tcW w:w="9571" w:type="dxa"/>
          </w:tcPr>
          <w:p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func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save_settings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():</w:t>
            </w:r>
          </w:p>
          <w:p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var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f = </w:t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File.new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()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создание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файла</w:t>
            </w:r>
          </w:p>
          <w:p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f.open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settings_file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File.WRITE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открытие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файла</w:t>
            </w:r>
          </w:p>
          <w:p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f.store_var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enable_fullscreen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настройка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режима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экрана</w:t>
            </w:r>
          </w:p>
          <w:p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f.store_var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(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brightness)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настройка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яркости</w:t>
            </w:r>
          </w:p>
          <w:p w:rsidR="00F955A0" w:rsidRDefault="00F2498D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f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.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store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_</w:t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var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(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contrast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) //настройка контрастности</w:t>
            </w:r>
          </w:p>
          <w:p w:rsidR="00F955A0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f.close</w:t>
            </w:r>
            <w:proofErr w:type="spellEnd"/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()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 xml:space="preserve"> //закрытие файла</w:t>
            </w:r>
          </w:p>
        </w:tc>
      </w:tr>
    </w:tbl>
    <w:p w:rsidR="00F955A0" w:rsidRDefault="00F955A0">
      <w:pPr>
        <w:jc w:val="center"/>
        <w:rPr>
          <w:sz w:val="28"/>
        </w:rPr>
      </w:pPr>
    </w:p>
    <w:p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899150" cy="337058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0" w:rsidRDefault="00F2498D">
      <w:pPr>
        <w:spacing w:before="119" w:after="238"/>
        <w:jc w:val="center"/>
      </w:pPr>
      <w:r>
        <w:rPr>
          <w:sz w:val="28"/>
        </w:rPr>
        <w:t>Рисунок 11 – Игра-стратегия «Магические башни». Вид сцены настроек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нажатии на кнопку «Новая игра» в главном меню происходит переход на сцен</w:t>
      </w:r>
      <w:r>
        <w:rPr>
          <w:sz w:val="28"/>
        </w:rPr>
        <w:t xml:space="preserve">у игры, показанную на рисунке 13. На данной сцене происходит игровой процесс, состоящий из покупки и постройки башен и уничтожения врагов с целью выживания. Код метода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tower</w:t>
      </w:r>
      <w:r>
        <w:rPr>
          <w:sz w:val="28"/>
        </w:rPr>
        <w:t>), создающий башню, представлен на рисунке 14.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2 – Игра-стратегия «М</w:t>
      </w:r>
      <w:r>
        <w:rPr>
          <w:sz w:val="28"/>
        </w:rPr>
        <w:t xml:space="preserve">агические башни». Код метода </w:t>
      </w:r>
      <w:proofErr w:type="spellStart"/>
      <w:r>
        <w:rPr>
          <w:sz w:val="28"/>
        </w:rPr>
        <w:t>create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tower</w:t>
      </w:r>
      <w:proofErr w:type="spellEnd"/>
      <w:r>
        <w:rPr>
          <w:sz w:val="28"/>
        </w:rPr>
        <w:t>)</w:t>
      </w:r>
    </w:p>
    <w:tbl>
      <w:tblPr>
        <w:tblStyle w:val="af3"/>
        <w:tblpPr w:leftFromText="180" w:rightFromText="180" w:vertAnchor="text" w:tblpY="179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F955A0">
        <w:tc>
          <w:tcPr>
            <w:tcW w:w="9571" w:type="dxa"/>
          </w:tcPr>
          <w:p w:rsidR="00F955A0" w:rsidRPr="00DA790F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create(tower):</w:t>
            </w:r>
          </w:p>
          <w:p w:rsidR="00F955A0" w:rsidRPr="00DA790F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t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tower.instance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()//</w:t>
            </w:r>
            <w:r>
              <w:rPr>
                <w:rFonts w:ascii="Courier New" w:hAnsi="Courier New" w:cs="Courier New"/>
                <w:sz w:val="22"/>
                <w:szCs w:val="22"/>
              </w:rPr>
              <w:t>создание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объекта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башни</w:t>
            </w:r>
          </w:p>
          <w:p w:rsidR="00F955A0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</w:t>
            </w:r>
            <w:r>
              <w:rPr>
                <w:rFonts w:ascii="Courier New" w:hAnsi="Courier New" w:cs="Courier New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translation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//установка позиции</w:t>
            </w:r>
          </w:p>
          <w:p w:rsidR="00F955A0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add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child</w:t>
            </w:r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</w:t>
            </w:r>
            <w:r>
              <w:rPr>
                <w:rFonts w:ascii="Courier New" w:hAnsi="Courier New" w:cs="Courier New"/>
                <w:sz w:val="22"/>
                <w:szCs w:val="22"/>
              </w:rPr>
              <w:t>)//добавляет потомка на сцену</w:t>
            </w:r>
          </w:p>
          <w:p w:rsidR="00F955A0" w:rsidRPr="00DA790F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t.set_owner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(self)//</w:t>
            </w:r>
            <w:r>
              <w:rPr>
                <w:rFonts w:ascii="Courier New" w:hAnsi="Courier New" w:cs="Courier New"/>
                <w:sz w:val="22"/>
                <w:szCs w:val="22"/>
              </w:rPr>
              <w:t>задаёт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владельца</w:t>
            </w:r>
          </w:p>
          <w:p w:rsidR="00F955A0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</w:t>
            </w:r>
            <w:r>
              <w:rPr>
                <w:rFonts w:ascii="Courier New" w:hAnsi="Courier New" w:cs="Courier New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set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physics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process</w:t>
            </w:r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false</w:t>
            </w:r>
            <w:r>
              <w:rPr>
                <w:rFonts w:ascii="Courier New" w:hAnsi="Courier New" w:cs="Courier New"/>
                <w:sz w:val="22"/>
                <w:szCs w:val="22"/>
              </w:rPr>
              <w:t>)//отключает физические процессы в башне</w:t>
            </w:r>
          </w:p>
        </w:tc>
      </w:tr>
    </w:tbl>
    <w:p w:rsidR="00F955A0" w:rsidRDefault="00F955A0">
      <w:pPr>
        <w:spacing w:line="360" w:lineRule="auto"/>
        <w:jc w:val="both"/>
        <w:rPr>
          <w:sz w:val="28"/>
        </w:rPr>
      </w:pPr>
    </w:p>
    <w:p w:rsidR="00F955A0" w:rsidRDefault="00F955A0">
      <w:pPr>
        <w:jc w:val="center"/>
        <w:rPr>
          <w:sz w:val="28"/>
        </w:rPr>
      </w:pPr>
    </w:p>
    <w:p w:rsidR="00F955A0" w:rsidRDefault="00F2498D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82645"/>
            <wp:effectExtent l="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0" w:rsidRDefault="00F2498D">
      <w:pPr>
        <w:spacing w:before="119" w:after="238"/>
        <w:jc w:val="center"/>
      </w:pPr>
      <w:r>
        <w:rPr>
          <w:sz w:val="28"/>
        </w:rPr>
        <w:t>Рисунок 13 – Игра-стратегия «Магические башни». Вид сцены игры</w:t>
      </w:r>
    </w:p>
    <w:p w:rsidR="00F955A0" w:rsidRPr="00DA790F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</w:t>
      </w:r>
      <w:proofErr w:type="spellStart"/>
      <w:r>
        <w:rPr>
          <w:sz w:val="28"/>
        </w:rPr>
        <w:t>разработи</w:t>
      </w:r>
      <w:proofErr w:type="spellEnd"/>
      <w:r>
        <w:rPr>
          <w:sz w:val="28"/>
        </w:rPr>
        <w:t xml:space="preserve"> игры был создан класс </w:t>
      </w:r>
      <w:proofErr w:type="spellStart"/>
      <w:r>
        <w:rPr>
          <w:sz w:val="28"/>
        </w:rPr>
        <w:t>Tower</w:t>
      </w:r>
      <w:proofErr w:type="spellEnd"/>
      <w:r>
        <w:rPr>
          <w:sz w:val="28"/>
        </w:rPr>
        <w:t xml:space="preserve">, содержащий </w:t>
      </w:r>
      <w:proofErr w:type="gramStart"/>
      <w:r>
        <w:rPr>
          <w:sz w:val="28"/>
        </w:rPr>
        <w:t>свойства</w:t>
      </w:r>
      <w:proofErr w:type="gramEnd"/>
      <w:r>
        <w:rPr>
          <w:sz w:val="28"/>
        </w:rPr>
        <w:t xml:space="preserve"> отвечающие за тип пуль, выпускаемый башней, радиус атаки, скорость атаки, урон от</w:t>
      </w:r>
      <w:r>
        <w:rPr>
          <w:sz w:val="28"/>
        </w:rPr>
        <w:t xml:space="preserve"> атаки и стоимость башни. Также в класс были добавлены методы </w:t>
      </w:r>
      <w:proofErr w:type="spellStart"/>
      <w:proofErr w:type="gramStart"/>
      <w:r>
        <w:rPr>
          <w:sz w:val="28"/>
        </w:rPr>
        <w:t>attack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выбирающий цель и атакующий её, метод _</w:t>
      </w:r>
      <w:proofErr w:type="spellStart"/>
      <w:r>
        <w:rPr>
          <w:sz w:val="28"/>
        </w:rPr>
        <w:t>on_detectionArea_area_entered</w:t>
      </w:r>
      <w:proofErr w:type="spellEnd"/>
      <w:r>
        <w:rPr>
          <w:sz w:val="28"/>
        </w:rPr>
        <w:t xml:space="preserve"> проверяющий столкновение пули с объектом, метод _</w:t>
      </w:r>
      <w:proofErr w:type="spellStart"/>
      <w:r>
        <w:rPr>
          <w:sz w:val="28"/>
        </w:rPr>
        <w:t>on_detectionArea_area_exited</w:t>
      </w:r>
      <w:proofErr w:type="spellEnd"/>
      <w:r>
        <w:rPr>
          <w:sz w:val="28"/>
        </w:rPr>
        <w:t xml:space="preserve"> фиксирующий выход пули из области объе</w:t>
      </w:r>
      <w:r>
        <w:rPr>
          <w:sz w:val="28"/>
        </w:rPr>
        <w:t>кта и метод _</w:t>
      </w:r>
      <w:proofErr w:type="spellStart"/>
      <w:r>
        <w:rPr>
          <w:sz w:val="28"/>
        </w:rPr>
        <w:t>on_shot_timer_timeout</w:t>
      </w:r>
      <w:proofErr w:type="spellEnd"/>
      <w:r>
        <w:rPr>
          <w:sz w:val="28"/>
        </w:rPr>
        <w:t xml:space="preserve"> отвечающий за частоту выстрела пуль.</w:t>
      </w:r>
      <w:r w:rsidR="00DA790F" w:rsidRPr="00DA790F">
        <w:rPr>
          <w:sz w:val="28"/>
        </w:rPr>
        <w:t xml:space="preserve"> </w:t>
      </w:r>
      <w:r w:rsidR="00DA790F">
        <w:rPr>
          <w:sz w:val="28"/>
        </w:rPr>
        <w:t>Листинг данного класса представлен в приложении Б.</w:t>
      </w:r>
    </w:p>
    <w:p w:rsidR="00F955A0" w:rsidRDefault="00F2498D">
      <w:pPr>
        <w:spacing w:before="119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был разработан класс </w:t>
      </w:r>
      <w:proofErr w:type="spellStart"/>
      <w:r>
        <w:rPr>
          <w:sz w:val="28"/>
        </w:rPr>
        <w:t>Player</w:t>
      </w:r>
      <w:proofErr w:type="spellEnd"/>
      <w:r>
        <w:rPr>
          <w:sz w:val="28"/>
        </w:rPr>
        <w:t xml:space="preserve"> содержащий количество здоровья игрока, количество доступного золота для покупки башен. Внутри </w:t>
      </w:r>
      <w:r>
        <w:rPr>
          <w:sz w:val="28"/>
        </w:rPr>
        <w:t xml:space="preserve">класса </w:t>
      </w:r>
      <w:proofErr w:type="spellStart"/>
      <w:r>
        <w:rPr>
          <w:sz w:val="28"/>
        </w:rPr>
        <w:t>Player</w:t>
      </w:r>
      <w:proofErr w:type="spellEnd"/>
      <w:r>
        <w:rPr>
          <w:sz w:val="28"/>
        </w:rPr>
        <w:t xml:space="preserve"> содержатся методы </w:t>
      </w:r>
      <w:proofErr w:type="spellStart"/>
      <w:r>
        <w:rPr>
          <w:sz w:val="28"/>
        </w:rPr>
        <w:t>get_damage</w:t>
      </w:r>
      <w:proofErr w:type="spellEnd"/>
      <w:r>
        <w:rPr>
          <w:sz w:val="28"/>
        </w:rPr>
        <w:t xml:space="preserve">, срабатывающий при получении урона, метод </w:t>
      </w:r>
      <w:proofErr w:type="spellStart"/>
      <w:r>
        <w:rPr>
          <w:sz w:val="28"/>
        </w:rPr>
        <w:t>add_gold</w:t>
      </w:r>
      <w:proofErr w:type="spellEnd"/>
      <w:r>
        <w:rPr>
          <w:sz w:val="28"/>
        </w:rPr>
        <w:t xml:space="preserve"> для увеличения количества золота при уничтожении врагов.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</w:t>
      </w:r>
      <w:r w:rsidR="00F96C96">
        <w:rPr>
          <w:sz w:val="28"/>
        </w:rPr>
        <w:t>3</w:t>
      </w:r>
      <w:bookmarkStart w:id="0" w:name="_GoBack"/>
      <w:bookmarkEnd w:id="0"/>
      <w:r>
        <w:rPr>
          <w:sz w:val="28"/>
        </w:rPr>
        <w:t xml:space="preserve"> </w:t>
      </w:r>
      <w:r>
        <w:rPr>
          <w:sz w:val="28"/>
        </w:rPr>
        <w:t xml:space="preserve">– Игра-стратегия «Магические башни». Код класса </w:t>
      </w:r>
      <w:proofErr w:type="spellStart"/>
      <w:r>
        <w:rPr>
          <w:sz w:val="28"/>
        </w:rPr>
        <w:t>Player</w:t>
      </w:r>
      <w:proofErr w:type="spellEnd"/>
      <w:r>
        <w:rPr>
          <w:sz w:val="28"/>
        </w:rPr>
        <w:t>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955A0" w:rsidRPr="00DA790F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signal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health_changed</w:t>
            </w:r>
            <w:proofErr w:type="spellEnd"/>
          </w:p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signal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gold_changed</w:t>
            </w:r>
            <w:proofErr w:type="spellEnd"/>
          </w:p>
          <w:p w:rsidR="00F955A0" w:rsidRPr="00DA790F" w:rsidRDefault="00F955A0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export(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int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health = 100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setget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set_health</w:t>
            </w:r>
            <w:proofErr w:type="spellEnd"/>
          </w:p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export(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int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gold = 400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setget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set_gold</w:t>
            </w:r>
            <w:proofErr w:type="spellEnd"/>
          </w:p>
          <w:p w:rsidR="00F955A0" w:rsidRPr="00DA790F" w:rsidRDefault="00F955A0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get_damage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(amount):</w:t>
            </w:r>
          </w:p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lastRenderedPageBreak/>
              <w:tab/>
              <w:t>health -= amount</w:t>
            </w:r>
          </w:p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emit_signal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("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health_changed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")</w:t>
            </w:r>
          </w:p>
          <w:p w:rsidR="00F955A0" w:rsidRPr="00DA790F" w:rsidRDefault="00F955A0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add_gold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(amount):</w:t>
            </w:r>
          </w:p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gold_counter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+= amount</w:t>
            </w:r>
          </w:p>
          <w:p w:rsidR="00F955A0" w:rsidRPr="00DA790F" w:rsidRDefault="00F2498D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gold += amount</w:t>
            </w:r>
          </w:p>
          <w:p w:rsidR="00C778D6" w:rsidRPr="00DA790F" w:rsidRDefault="00F2498D" w:rsidP="00C778D6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emit_signal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</w:t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"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gold_changed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")</w:t>
            </w:r>
          </w:p>
          <w:p w:rsidR="00F955A0" w:rsidRPr="00DA790F" w:rsidRDefault="00F955A0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</w:tc>
      </w:tr>
    </w:tbl>
    <w:p w:rsidR="00F955A0" w:rsidRDefault="00F2498D">
      <w:pPr>
        <w:spacing w:before="238" w:after="238" w:line="360" w:lineRule="auto"/>
        <w:ind w:firstLine="709"/>
        <w:jc w:val="both"/>
        <w:rPr>
          <w:sz w:val="28"/>
        </w:rPr>
      </w:pPr>
      <w:r>
        <w:rPr>
          <w:b/>
          <w:sz w:val="28"/>
        </w:rPr>
        <w:lastRenderedPageBreak/>
        <w:t>2.3</w:t>
      </w:r>
      <w:r>
        <w:rPr>
          <w:b/>
          <w:sz w:val="28"/>
        </w:rPr>
        <w:tab/>
        <w:t xml:space="preserve">Создание инсталляционного пакета для </w:t>
      </w:r>
      <w:r>
        <w:rPr>
          <w:b/>
          <w:sz w:val="28"/>
        </w:rPr>
        <w:t>игры-стратегии «Магические башни»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Для удобства установки и последующего использования программы создан инсталляционный пакет.</w:t>
      </w:r>
    </w:p>
    <w:p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Инсталляционный пакет – это специально подготовленный запускаемый файл, предназначенный для установки программы на клиентские устр</w:t>
      </w:r>
      <w:r>
        <w:rPr>
          <w:sz w:val="28"/>
        </w:rPr>
        <w:t>ойства.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Создание инсталляционного пакета проводилось 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Создание инсталляционного пакета проводилось с помощью утилиты «</w:t>
      </w:r>
      <w:proofErr w:type="spellStart"/>
      <w:r>
        <w:rPr>
          <w:sz w:val="28"/>
          <w:lang w:val="en-US"/>
        </w:rPr>
        <w:t>Inno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Setup</w:t>
      </w:r>
      <w:r>
        <w:rPr>
          <w:sz w:val="28"/>
        </w:rPr>
        <w:t xml:space="preserve"> </w:t>
      </w:r>
      <w:r>
        <w:rPr>
          <w:sz w:val="28"/>
          <w:lang w:val="en-US"/>
        </w:rPr>
        <w:t>Compiler</w:t>
      </w:r>
      <w:r>
        <w:rPr>
          <w:sz w:val="28"/>
        </w:rPr>
        <w:t>».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создания инсталляционного пакета необходимо: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запустить утилиту,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выбрать</w:t>
      </w:r>
      <w:r>
        <w:rPr>
          <w:sz w:val="28"/>
          <w:lang w:val="en-US"/>
        </w:rPr>
        <w:t xml:space="preserve"> </w:t>
      </w:r>
      <w:r>
        <w:rPr>
          <w:sz w:val="28"/>
        </w:rPr>
        <w:t>способ</w:t>
      </w:r>
      <w:r>
        <w:rPr>
          <w:sz w:val="28"/>
          <w:lang w:val="en-US"/>
        </w:rPr>
        <w:t xml:space="preserve"> </w:t>
      </w:r>
      <w:r>
        <w:rPr>
          <w:sz w:val="28"/>
        </w:rPr>
        <w:t>создания</w:t>
      </w:r>
      <w:r>
        <w:rPr>
          <w:sz w:val="28"/>
          <w:lang w:val="en-US"/>
        </w:rPr>
        <w:t xml:space="preserve"> </w:t>
      </w:r>
      <w:r>
        <w:rPr>
          <w:sz w:val="28"/>
        </w:rPr>
        <w:t>нового</w:t>
      </w:r>
      <w:r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>
        <w:rPr>
          <w:sz w:val="28"/>
          <w:lang w:val="en-US"/>
        </w:rPr>
        <w:t xml:space="preserve"> </w:t>
      </w:r>
      <w:r>
        <w:rPr>
          <w:sz w:val="28"/>
        </w:rPr>
        <w:t>установщика</w:t>
      </w:r>
      <w:r>
        <w:rPr>
          <w:sz w:val="28"/>
          <w:lang w:val="en-US"/>
        </w:rPr>
        <w:t xml:space="preserve"> «create a new script file using the script wizard»,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следуя указаниям мастера создания, указать имя установочного пакета, версию, издателя и веб-сайт издателя,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на следующем шаге задать название папки, которая будет создана после установки и разрешение поль</w:t>
      </w:r>
      <w:r>
        <w:rPr>
          <w:sz w:val="28"/>
        </w:rPr>
        <w:t>зователю на редактирование этой папки,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на следующем шаге выбрать исполняемый файл приложения и указать папки и файлы, которые будут установлены вместе с исполняемым файлом,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далее задать имя приложения в стартовом меню и указать разрешения,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далее добавить </w:t>
      </w:r>
      <w:r>
        <w:rPr>
          <w:sz w:val="28"/>
        </w:rPr>
        <w:t>файл лицензии, информацию, показываемую перед и после установки,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указать языки, с которыми будет работать установщик,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далее задать папку, в которую будет создан установщик, имя установщика, файл иконки установщика и пароль для запуска установки, если нужен</w:t>
      </w:r>
      <w:r>
        <w:rPr>
          <w:sz w:val="28"/>
        </w:rPr>
        <w:t>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после выполнения всех шагов мастера возможно сразу выполнить компиляцию и создание установочного файла. Либо просмотреть и отредактировать код,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после компиляции будет создан инсталляционный пакет.</w:t>
      </w:r>
    </w:p>
    <w:p w:rsidR="00F955A0" w:rsidRDefault="00F2498D">
      <w:pPr>
        <w:spacing w:before="238" w:after="238" w:line="360" w:lineRule="auto"/>
        <w:ind w:firstLine="709"/>
        <w:jc w:val="both"/>
        <w:rPr>
          <w:sz w:val="28"/>
        </w:rPr>
      </w:pPr>
      <w:r>
        <w:rPr>
          <w:b/>
          <w:sz w:val="28"/>
        </w:rPr>
        <w:t>2.4</w:t>
      </w:r>
      <w:r>
        <w:rPr>
          <w:b/>
          <w:sz w:val="28"/>
        </w:rPr>
        <w:tab/>
        <w:t>Спецификация игры-стратегии «Магические башни»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Состав</w:t>
      </w:r>
      <w:r>
        <w:rPr>
          <w:sz w:val="28"/>
        </w:rPr>
        <w:t>лена спецификация программы, в которой описываются файлы, задействованные в работе игры-стратегии «Магические башни», а также минимальные системные требования программы.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программы достаточны следующие программные и технические средства</w:t>
      </w:r>
      <w:r>
        <w:rPr>
          <w:sz w:val="28"/>
        </w:rPr>
        <w:t>: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операционная система Windows 7 и выше,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оперативная память минимум 100мб,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процессор с частотой не менее 1ГГц,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объем свободного места на жёстком диске не менее 50Мб</w:t>
      </w:r>
    </w:p>
    <w:p w:rsidR="00F955A0" w:rsidRDefault="00F2498D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манипуляторы: клавиатура и мышь. 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установки и последующего использования программы испо</w:t>
      </w:r>
      <w:r>
        <w:rPr>
          <w:sz w:val="28"/>
        </w:rPr>
        <w:t>льзуется файл установщик с названием «Магические башни». После распаковки файлов на ПК установится исполняемый файл. Помимо исполняемого файла в конфигурацию пакета включены файлы, описанные в таблице 1.</w:t>
      </w:r>
    </w:p>
    <w:p w:rsidR="00F955A0" w:rsidRDefault="00F2498D">
      <w:pPr>
        <w:spacing w:before="238" w:after="119"/>
        <w:jc w:val="both"/>
      </w:pPr>
      <w:r>
        <w:rPr>
          <w:sz w:val="28"/>
        </w:rPr>
        <w:t>Таблица 1 – Файлы игры-стратегии «Магические башни»</w:t>
      </w:r>
    </w:p>
    <w:tbl>
      <w:tblPr>
        <w:tblStyle w:val="af3"/>
        <w:tblW w:w="9571" w:type="dxa"/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4077"/>
      </w:tblGrid>
      <w:tr w:rsidR="00F955A0">
        <w:trPr>
          <w:trHeight w:val="454"/>
        </w:trPr>
        <w:tc>
          <w:tcPr>
            <w:tcW w:w="3368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126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4077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Применение</w:t>
            </w:r>
          </w:p>
        </w:tc>
      </w:tr>
      <w:tr w:rsidR="00F955A0">
        <w:trPr>
          <w:trHeight w:val="454"/>
        </w:trPr>
        <w:tc>
          <w:tcPr>
            <w:tcW w:w="3368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pPr>
              <w:jc w:val="center"/>
            </w:pPr>
            <w:proofErr w:type="spellStart"/>
            <w:r>
              <w:rPr>
                <w:sz w:val="28"/>
                <w:lang w:val="en-US"/>
              </w:rPr>
              <w:t>Magical_towers</w:t>
            </w:r>
            <w:proofErr w:type="spellEnd"/>
            <w:r>
              <w:rPr>
                <w:sz w:val="28"/>
              </w:rPr>
              <w:t>.</w:t>
            </w:r>
            <w:proofErr w:type="spellStart"/>
            <w:r>
              <w:rPr>
                <w:sz w:val="28"/>
              </w:rPr>
              <w:t>exe</w:t>
            </w:r>
            <w:proofErr w:type="spellEnd"/>
          </w:p>
        </w:tc>
        <w:tc>
          <w:tcPr>
            <w:tcW w:w="2126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Исполняемый файл</w:t>
            </w:r>
          </w:p>
        </w:tc>
        <w:tc>
          <w:tcPr>
            <w:tcW w:w="4077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Предназначен для запуска и работы игры</w:t>
            </w:r>
          </w:p>
        </w:tc>
      </w:tr>
      <w:tr w:rsidR="00F955A0">
        <w:trPr>
          <w:trHeight w:val="454"/>
        </w:trPr>
        <w:tc>
          <w:tcPr>
            <w:tcW w:w="3368" w:type="dxa"/>
            <w:vAlign w:val="center"/>
          </w:tcPr>
          <w:p w:rsidR="00F955A0" w:rsidRDefault="00F2498D">
            <w:pPr>
              <w:jc w:val="center"/>
            </w:pPr>
            <w:proofErr w:type="spellStart"/>
            <w:r>
              <w:rPr>
                <w:sz w:val="28"/>
              </w:rPr>
              <w:t>Magical_towers</w:t>
            </w:r>
            <w:proofErr w:type="spellEnd"/>
            <w:r>
              <w:rPr>
                <w:sz w:val="28"/>
                <w:lang w:val="en-US"/>
              </w:rPr>
              <w:t>.</w:t>
            </w:r>
            <w:proofErr w:type="spellStart"/>
            <w:r>
              <w:rPr>
                <w:sz w:val="28"/>
                <w:lang w:val="en-US"/>
              </w:rPr>
              <w:t>pck</w:t>
            </w:r>
            <w:proofErr w:type="spellEnd"/>
          </w:p>
        </w:tc>
        <w:tc>
          <w:tcPr>
            <w:tcW w:w="2126" w:type="dxa"/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Пакеты ресурсов</w:t>
            </w:r>
          </w:p>
        </w:tc>
        <w:tc>
          <w:tcPr>
            <w:tcW w:w="4077" w:type="dxa"/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 xml:space="preserve">Файл для удобной модификации игры </w:t>
            </w:r>
            <w:r>
              <w:rPr>
                <w:sz w:val="28"/>
              </w:rPr>
              <w:lastRenderedPageBreak/>
              <w:t>разработчиками</w:t>
            </w:r>
          </w:p>
        </w:tc>
      </w:tr>
      <w:tr w:rsidR="00F955A0">
        <w:trPr>
          <w:trHeight w:val="454"/>
        </w:trPr>
        <w:tc>
          <w:tcPr>
            <w:tcW w:w="3368" w:type="dxa"/>
            <w:tcBorders>
              <w:bottom w:val="nil"/>
            </w:tcBorders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lastRenderedPageBreak/>
              <w:t>unins000</w:t>
            </w:r>
            <w:r>
              <w:rPr>
                <w:sz w:val="28"/>
                <w:lang w:val="en-US"/>
              </w:rPr>
              <w:t>.</w:t>
            </w:r>
            <w:proofErr w:type="spellStart"/>
            <w:r>
              <w:rPr>
                <w:sz w:val="28"/>
                <w:lang w:val="en-US"/>
              </w:rPr>
              <w:t>dat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Файл данных</w:t>
            </w:r>
          </w:p>
        </w:tc>
        <w:tc>
          <w:tcPr>
            <w:tcW w:w="4077" w:type="dxa"/>
            <w:tcBorders>
              <w:bottom w:val="nil"/>
            </w:tcBorders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 xml:space="preserve">Вспомогательный файл </w:t>
            </w:r>
            <w:r>
              <w:rPr>
                <w:sz w:val="28"/>
              </w:rPr>
              <w:t>деинсталлятора</w:t>
            </w:r>
          </w:p>
        </w:tc>
      </w:tr>
      <w:tr w:rsidR="00F955A0">
        <w:trPr>
          <w:trHeight w:val="454"/>
        </w:trPr>
        <w:tc>
          <w:tcPr>
            <w:tcW w:w="3368" w:type="dxa"/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unins000</w:t>
            </w:r>
            <w:r>
              <w:rPr>
                <w:sz w:val="28"/>
                <w:lang w:val="en-US"/>
              </w:rPr>
              <w:t>.exe</w:t>
            </w:r>
          </w:p>
        </w:tc>
        <w:tc>
          <w:tcPr>
            <w:tcW w:w="2126" w:type="dxa"/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Файл деинсталляции</w:t>
            </w:r>
          </w:p>
        </w:tc>
        <w:tc>
          <w:tcPr>
            <w:tcW w:w="4077" w:type="dxa"/>
            <w:vAlign w:val="center"/>
          </w:tcPr>
          <w:p w:rsidR="00F955A0" w:rsidRDefault="00F2498D">
            <w:pPr>
              <w:jc w:val="center"/>
            </w:pPr>
            <w:r>
              <w:rPr>
                <w:sz w:val="28"/>
              </w:rPr>
              <w:t>Удаляет все файлы игры</w:t>
            </w:r>
          </w:p>
        </w:tc>
      </w:tr>
    </w:tbl>
    <w:p w:rsidR="00F955A0" w:rsidRDefault="00F2498D">
      <w:pPr>
        <w:spacing w:before="238" w:after="238" w:line="360" w:lineRule="auto"/>
        <w:ind w:firstLine="709"/>
        <w:jc w:val="both"/>
      </w:pPr>
      <w:r>
        <w:rPr>
          <w:b/>
          <w:sz w:val="28"/>
        </w:rPr>
        <w:t>2.5</w:t>
      </w:r>
      <w:r>
        <w:rPr>
          <w:b/>
          <w:sz w:val="28"/>
        </w:rPr>
        <w:tab/>
        <w:t>Руководство пользователя для игры-стратегии «Магические башни»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установки игры-стратегии «Магические башни» необходимо открыть установочный пакет, имеющий название «Магические б</w:t>
      </w:r>
      <w:r>
        <w:rPr>
          <w:sz w:val="28"/>
        </w:rPr>
        <w:t>ашни». По окончанию процесса установки необходимо запустить приложение «</w:t>
      </w:r>
      <w:r>
        <w:rPr>
          <w:sz w:val="28"/>
          <w:lang w:val="en-US"/>
        </w:rPr>
        <w:t>Magical</w:t>
      </w:r>
      <w:r>
        <w:rPr>
          <w:sz w:val="28"/>
        </w:rPr>
        <w:t>_</w:t>
      </w:r>
      <w:r>
        <w:rPr>
          <w:sz w:val="28"/>
          <w:lang w:val="en-US"/>
        </w:rPr>
        <w:t>towers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запуске программы открывается главная сцена (рисунок 15), на которой расположены кнопки для навигации. При нажатии кнопки «Начать игру» начинается игра. При на</w:t>
      </w:r>
      <w:r>
        <w:rPr>
          <w:sz w:val="28"/>
        </w:rPr>
        <w:t>жатии на кнопку «Настройки» реализуется переход к сцене настроек. При нажатии на кнопку «Помощь» открывается панель с руководством пользователя. При нажатии на кнопку «Выйти» программа закрывается.</w:t>
      </w:r>
    </w:p>
    <w:p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4791075" cy="2741295"/>
            <wp:effectExtent l="0" t="0" r="0" b="0"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0" w:rsidRDefault="00F2498D">
      <w:pPr>
        <w:spacing w:before="119" w:after="238"/>
        <w:jc w:val="center"/>
      </w:pPr>
      <w:r>
        <w:rPr>
          <w:sz w:val="28"/>
        </w:rPr>
        <w:t xml:space="preserve">Рисунок 15 – Игра-стратегия «Магические башни». Вид </w:t>
      </w:r>
      <w:r>
        <w:rPr>
          <w:sz w:val="28"/>
        </w:rPr>
        <w:t>главной сцены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сцене настроек, находятся элементы, показанные на рисунке 16. При их изменении меняются соответствующие настройки.</w:t>
      </w:r>
    </w:p>
    <w:p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141595" cy="2938145"/>
            <wp:effectExtent l="0" t="0" r="0" b="0"/>
            <wp:docPr id="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0" w:rsidRDefault="00F2498D">
      <w:pPr>
        <w:spacing w:before="119" w:after="238"/>
        <w:jc w:val="center"/>
      </w:pPr>
      <w:r>
        <w:rPr>
          <w:sz w:val="28"/>
        </w:rPr>
        <w:t>Рисунок 16 – Игра-стратегия «Магические башни». Вид окна настроек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сцене игра (рисунок 17), происходит сам игровой проце</w:t>
      </w:r>
      <w:r>
        <w:rPr>
          <w:sz w:val="28"/>
        </w:rPr>
        <w:t>сс. При нажатии на иконку башни, башня появляется на игровом поле, пользователь может её разместить по своему усмотрению. В левом верхнем углу отображается количество здоровья и денег. Справа находятся кнопки паузы, запуска волны и автоматического воспроиз</w:t>
      </w:r>
      <w:r>
        <w:rPr>
          <w:sz w:val="28"/>
        </w:rPr>
        <w:t xml:space="preserve">ведения волн. </w:t>
      </w:r>
    </w:p>
    <w:p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4845050" cy="275907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0" w:rsidRDefault="00F2498D">
      <w:pPr>
        <w:spacing w:before="119" w:after="238"/>
        <w:jc w:val="center"/>
      </w:pPr>
      <w:r>
        <w:rPr>
          <w:sz w:val="28"/>
        </w:rPr>
        <w:t>Рисунок 17 – Игра-стратегия «Магические башни». Вид сцены игры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игровом меню есть кнопки «Главное меню», «Настройки», «Выйти», «Продолжить». При нажатии на кнопку «Главное меню» идёт возвращение к главной сцене, на кнопку «Настройки» откр</w:t>
      </w:r>
      <w:r>
        <w:rPr>
          <w:sz w:val="28"/>
        </w:rPr>
        <w:t xml:space="preserve">ытие панели с элементами, </w:t>
      </w:r>
      <w:r>
        <w:rPr>
          <w:sz w:val="28"/>
        </w:rPr>
        <w:lastRenderedPageBreak/>
        <w:t xml:space="preserve">показанными на рисунке 16, на кнопку «Выйти» выход из игры, на кнопку «Вернуться» закрытие панели меню и возобновление игры. </w:t>
      </w:r>
    </w:p>
    <w:p w:rsidR="00F955A0" w:rsidRDefault="00F2498D">
      <w:pPr>
        <w:spacing w:after="200" w:line="276" w:lineRule="auto"/>
        <w:rPr>
          <w:sz w:val="28"/>
        </w:rPr>
      </w:pPr>
      <w:r>
        <w:br w:type="page"/>
      </w:r>
    </w:p>
    <w:p w:rsidR="00F955A0" w:rsidRDefault="00F2498D">
      <w:pPr>
        <w:spacing w:after="238" w:line="360" w:lineRule="auto"/>
        <w:jc w:val="both"/>
        <w:rPr>
          <w:b/>
          <w:sz w:val="28"/>
        </w:rPr>
      </w:pPr>
      <w:r>
        <w:rPr>
          <w:b/>
          <w:sz w:val="32"/>
        </w:rPr>
        <w:lastRenderedPageBreak/>
        <w:t>3</w:t>
      </w:r>
      <w:r>
        <w:rPr>
          <w:b/>
          <w:sz w:val="32"/>
        </w:rPr>
        <w:tab/>
        <w:t>Тестирование игры-стратегии «Магические башни</w:t>
      </w:r>
      <w:r>
        <w:rPr>
          <w:b/>
          <w:sz w:val="32"/>
        </w:rPr>
        <w:t>»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исключения ошибок и проверки соответствия програм</w:t>
      </w:r>
      <w:r>
        <w:rPr>
          <w:sz w:val="28"/>
        </w:rPr>
        <w:t>мы поставленным требованиям необходимо провести тестирование. Тестирование программного обеспечения – проверка соответствия реальных и ожидаемых результатов поведения программы, проводимая на конечном наборе тестов, выполненном определённым образом.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каче</w:t>
      </w:r>
      <w:r>
        <w:rPr>
          <w:sz w:val="28"/>
        </w:rPr>
        <w:t>стве метода тестирования выбран метод «чёрного ящика» [3], который предполагает тестирование со стороны пользователя программы.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полного тестирования игры-стратегии «Магические башни» представлен в таблицах 2-4 по каждому модулю. В результате тест</w:t>
      </w:r>
      <w:r>
        <w:rPr>
          <w:sz w:val="28"/>
        </w:rPr>
        <w:t>ирования ошибки не выявлены, программа соответствует требованиям и функционирует корректно.</w:t>
      </w:r>
    </w:p>
    <w:p w:rsidR="00F955A0" w:rsidRDefault="00F2498D">
      <w:pPr>
        <w:spacing w:before="238" w:after="119"/>
        <w:jc w:val="both"/>
      </w:pPr>
      <w:r>
        <w:rPr>
          <w:sz w:val="28"/>
        </w:rPr>
        <w:t>Таблица 2 – Результаты тестирования сцены «</w:t>
      </w:r>
      <w:r>
        <w:rPr>
          <w:sz w:val="28"/>
          <w:lang w:val="en-US"/>
        </w:rPr>
        <w:t>menu</w:t>
      </w:r>
      <w:r>
        <w:rPr>
          <w:sz w:val="28"/>
        </w:rPr>
        <w:t>»</w:t>
      </w:r>
    </w:p>
    <w:tbl>
      <w:tblPr>
        <w:tblStyle w:val="af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55A0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F955A0">
        <w:trPr>
          <w:trHeight w:val="454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r>
              <w:rPr>
                <w:sz w:val="28"/>
              </w:rPr>
              <w:t>Нажатие на кнопку «Новая игра»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r>
              <w:rPr>
                <w:sz w:val="28"/>
              </w:rPr>
              <w:t>Перейдёт к сцене игры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r>
              <w:rPr>
                <w:sz w:val="28"/>
              </w:rPr>
              <w:t>Перешёл к сцене игры</w:t>
            </w:r>
          </w:p>
        </w:tc>
      </w:tr>
      <w:tr w:rsidR="00F955A0">
        <w:trPr>
          <w:trHeight w:val="454"/>
        </w:trPr>
        <w:tc>
          <w:tcPr>
            <w:tcW w:w="3190" w:type="dxa"/>
            <w:vAlign w:val="center"/>
          </w:tcPr>
          <w:p w:rsidR="00F955A0" w:rsidRDefault="00F2498D">
            <w:r>
              <w:rPr>
                <w:sz w:val="28"/>
              </w:rPr>
              <w:t>Нажатие на кнопку «Настройки»</w:t>
            </w:r>
          </w:p>
        </w:tc>
        <w:tc>
          <w:tcPr>
            <w:tcW w:w="3190" w:type="dxa"/>
            <w:vAlign w:val="center"/>
          </w:tcPr>
          <w:p w:rsidR="00F955A0" w:rsidRDefault="00F2498D">
            <w:r>
              <w:rPr>
                <w:sz w:val="28"/>
              </w:rPr>
              <w:t>Перейдёт к сцене настроек</w:t>
            </w:r>
          </w:p>
        </w:tc>
        <w:tc>
          <w:tcPr>
            <w:tcW w:w="3191" w:type="dxa"/>
            <w:vAlign w:val="center"/>
          </w:tcPr>
          <w:p w:rsidR="00F955A0" w:rsidRDefault="00F2498D">
            <w:r>
              <w:rPr>
                <w:sz w:val="28"/>
              </w:rPr>
              <w:t>Перешёл к сцене настроек</w:t>
            </w:r>
          </w:p>
        </w:tc>
      </w:tr>
      <w:tr w:rsidR="00F955A0">
        <w:trPr>
          <w:trHeight w:val="454"/>
        </w:trPr>
        <w:tc>
          <w:tcPr>
            <w:tcW w:w="3190" w:type="dxa"/>
            <w:vAlign w:val="center"/>
          </w:tcPr>
          <w:p w:rsidR="00F955A0" w:rsidRDefault="00F2498D">
            <w:r>
              <w:rPr>
                <w:sz w:val="28"/>
              </w:rPr>
              <w:t>Нажатие на кнопку «Помощь»</w:t>
            </w:r>
          </w:p>
        </w:tc>
        <w:tc>
          <w:tcPr>
            <w:tcW w:w="3190" w:type="dxa"/>
            <w:vAlign w:val="center"/>
          </w:tcPr>
          <w:p w:rsidR="00F955A0" w:rsidRDefault="00F2498D">
            <w:r>
              <w:rPr>
                <w:sz w:val="28"/>
              </w:rPr>
              <w:t>Откроется руководство пользователя</w:t>
            </w:r>
          </w:p>
        </w:tc>
        <w:tc>
          <w:tcPr>
            <w:tcW w:w="3191" w:type="dxa"/>
            <w:vAlign w:val="center"/>
          </w:tcPr>
          <w:p w:rsidR="00F955A0" w:rsidRDefault="00F2498D">
            <w:r>
              <w:rPr>
                <w:sz w:val="28"/>
              </w:rPr>
              <w:t>Открылось руководство пользователя</w:t>
            </w:r>
          </w:p>
        </w:tc>
      </w:tr>
      <w:tr w:rsidR="00F955A0">
        <w:trPr>
          <w:trHeight w:val="454"/>
        </w:trPr>
        <w:tc>
          <w:tcPr>
            <w:tcW w:w="3190" w:type="dxa"/>
            <w:vAlign w:val="center"/>
          </w:tcPr>
          <w:p w:rsidR="00F955A0" w:rsidRDefault="00F2498D">
            <w:r>
              <w:rPr>
                <w:sz w:val="28"/>
              </w:rPr>
              <w:t>Нажатие на кнопку «Выйти»</w:t>
            </w:r>
          </w:p>
        </w:tc>
        <w:tc>
          <w:tcPr>
            <w:tcW w:w="3190" w:type="dxa"/>
            <w:vAlign w:val="center"/>
          </w:tcPr>
          <w:p w:rsidR="00F955A0" w:rsidRDefault="00F2498D">
            <w:r>
              <w:rPr>
                <w:sz w:val="28"/>
              </w:rPr>
              <w:t>Программа закроется</w:t>
            </w:r>
          </w:p>
        </w:tc>
        <w:tc>
          <w:tcPr>
            <w:tcW w:w="3191" w:type="dxa"/>
            <w:vAlign w:val="center"/>
          </w:tcPr>
          <w:p w:rsidR="00F955A0" w:rsidRDefault="00F2498D">
            <w:r>
              <w:rPr>
                <w:sz w:val="28"/>
              </w:rPr>
              <w:t>Программа закрылась</w:t>
            </w:r>
          </w:p>
        </w:tc>
      </w:tr>
    </w:tbl>
    <w:p w:rsidR="00F955A0" w:rsidRDefault="00F2498D">
      <w:pPr>
        <w:spacing w:before="238" w:after="119"/>
        <w:jc w:val="both"/>
        <w:rPr>
          <w:sz w:val="28"/>
        </w:rPr>
      </w:pPr>
      <w:r>
        <w:rPr>
          <w:sz w:val="28"/>
        </w:rPr>
        <w:t>Таблица 3 Результаты тестирования сцены «</w:t>
      </w:r>
      <w:proofErr w:type="spellStart"/>
      <w:r>
        <w:rPr>
          <w:sz w:val="28"/>
        </w:rPr>
        <w:t>game</w:t>
      </w:r>
      <w:proofErr w:type="spellEnd"/>
      <w:r>
        <w:rPr>
          <w:sz w:val="28"/>
        </w:rPr>
        <w:t>»</w:t>
      </w:r>
    </w:p>
    <w:tbl>
      <w:tblPr>
        <w:tblStyle w:val="af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55A0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F955A0">
        <w:trPr>
          <w:trHeight w:val="454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Нажатие на кнопку «Пауза»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Откроется панель меню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Открылась панель меню</w:t>
            </w:r>
          </w:p>
        </w:tc>
      </w:tr>
      <w:tr w:rsidR="00F955A0">
        <w:trPr>
          <w:trHeight w:val="454"/>
        </w:trPr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Нажатие на кнопку на панели меню «Выход в меню»</w:t>
            </w:r>
          </w:p>
        </w:tc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 xml:space="preserve">Перейдёт на </w:t>
            </w:r>
            <w:r>
              <w:rPr>
                <w:sz w:val="28"/>
              </w:rPr>
              <w:t>главную сцену</w:t>
            </w:r>
          </w:p>
        </w:tc>
        <w:tc>
          <w:tcPr>
            <w:tcW w:w="3191" w:type="dxa"/>
            <w:tcBorders>
              <w:bottom w:val="single" w:sz="4" w:space="0" w:color="FFFFFF"/>
            </w:tcBorders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Перешёл на главную сцену</w:t>
            </w:r>
          </w:p>
        </w:tc>
      </w:tr>
    </w:tbl>
    <w:p w:rsidR="00F955A0" w:rsidRDefault="00F955A0">
      <w:pPr>
        <w:spacing w:before="238" w:after="119"/>
        <w:jc w:val="both"/>
        <w:rPr>
          <w:sz w:val="28"/>
        </w:rPr>
      </w:pPr>
    </w:p>
    <w:p w:rsidR="00F955A0" w:rsidRDefault="00F955A0">
      <w:pPr>
        <w:spacing w:before="238" w:after="119"/>
        <w:jc w:val="both"/>
        <w:rPr>
          <w:sz w:val="28"/>
        </w:rPr>
      </w:pPr>
    </w:p>
    <w:p w:rsidR="00F955A0" w:rsidRDefault="00F2498D">
      <w:pPr>
        <w:spacing w:before="238" w:after="119"/>
        <w:jc w:val="both"/>
        <w:rPr>
          <w:sz w:val="28"/>
        </w:rPr>
      </w:pPr>
      <w:r>
        <w:rPr>
          <w:sz w:val="28"/>
        </w:rPr>
        <w:t>Продолжение таблицы 3</w:t>
      </w:r>
    </w:p>
    <w:tbl>
      <w:tblPr>
        <w:tblStyle w:val="af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55A0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F955A0">
        <w:trPr>
          <w:trHeight w:val="454"/>
        </w:trPr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Нажатие на кнопку на панели меню «Настройки»</w:t>
            </w:r>
          </w:p>
        </w:tc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Откроется панель настроек</w:t>
            </w:r>
          </w:p>
        </w:tc>
        <w:tc>
          <w:tcPr>
            <w:tcW w:w="3191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Открылась панель настроек</w:t>
            </w:r>
          </w:p>
        </w:tc>
      </w:tr>
      <w:tr w:rsidR="00F955A0">
        <w:trPr>
          <w:trHeight w:val="454"/>
        </w:trPr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 xml:space="preserve">Нажатие на кнопку «Продолжить» на </w:t>
            </w:r>
            <w:r>
              <w:rPr>
                <w:sz w:val="28"/>
              </w:rPr>
              <w:t>панели меню</w:t>
            </w:r>
          </w:p>
        </w:tc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Панель меню закроется</w:t>
            </w:r>
          </w:p>
        </w:tc>
        <w:tc>
          <w:tcPr>
            <w:tcW w:w="3191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Панель меню закрылась</w:t>
            </w:r>
          </w:p>
        </w:tc>
      </w:tr>
      <w:tr w:rsidR="00F955A0">
        <w:trPr>
          <w:trHeight w:val="454"/>
        </w:trPr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Нажатие на иконку башни</w:t>
            </w:r>
          </w:p>
        </w:tc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Создаться новая башня</w:t>
            </w:r>
          </w:p>
        </w:tc>
        <w:tc>
          <w:tcPr>
            <w:tcW w:w="3191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Новая башня создалась</w:t>
            </w:r>
          </w:p>
        </w:tc>
      </w:tr>
    </w:tbl>
    <w:p w:rsidR="00F955A0" w:rsidRDefault="00F2498D">
      <w:pPr>
        <w:spacing w:before="238" w:after="119"/>
        <w:jc w:val="both"/>
        <w:rPr>
          <w:sz w:val="28"/>
        </w:rPr>
      </w:pPr>
      <w:r>
        <w:rPr>
          <w:sz w:val="28"/>
        </w:rPr>
        <w:t>Таблица 4 Результаты тестирования сцены «</w:t>
      </w:r>
      <w:proofErr w:type="spellStart"/>
      <w:r>
        <w:rPr>
          <w:sz w:val="28"/>
        </w:rPr>
        <w:t>settings</w:t>
      </w:r>
      <w:proofErr w:type="spellEnd"/>
      <w:r>
        <w:rPr>
          <w:sz w:val="28"/>
        </w:rPr>
        <w:t>»</w:t>
      </w:r>
    </w:p>
    <w:tbl>
      <w:tblPr>
        <w:tblStyle w:val="af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55A0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F955A0">
        <w:trPr>
          <w:trHeight w:val="454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  <w:szCs w:val="28"/>
              </w:rPr>
              <w:t xml:space="preserve">Нажатие на флажок </w:t>
            </w:r>
            <w:r>
              <w:rPr>
                <w:sz w:val="28"/>
                <w:szCs w:val="28"/>
              </w:rPr>
              <w:t>«Отключить звук»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Отключится звук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Звук отключился</w:t>
            </w:r>
          </w:p>
        </w:tc>
      </w:tr>
      <w:tr w:rsidR="00F955A0">
        <w:trPr>
          <w:trHeight w:val="454"/>
        </w:trPr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  <w:szCs w:val="28"/>
              </w:rPr>
              <w:t>Нажатие на флажок «В окне»</w:t>
            </w:r>
          </w:p>
        </w:tc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Изменится режим окна</w:t>
            </w:r>
          </w:p>
        </w:tc>
        <w:tc>
          <w:tcPr>
            <w:tcW w:w="3191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Изменился режим окна</w:t>
            </w:r>
          </w:p>
        </w:tc>
      </w:tr>
      <w:tr w:rsidR="00F955A0">
        <w:trPr>
          <w:trHeight w:val="454"/>
        </w:trPr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Нажатие на кнопку «Назад»</w:t>
            </w:r>
          </w:p>
        </w:tc>
        <w:tc>
          <w:tcPr>
            <w:tcW w:w="3190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Возвращение на главную сцену</w:t>
            </w:r>
          </w:p>
        </w:tc>
        <w:tc>
          <w:tcPr>
            <w:tcW w:w="3191" w:type="dxa"/>
            <w:vAlign w:val="center"/>
          </w:tcPr>
          <w:p w:rsidR="00F955A0" w:rsidRDefault="00F2498D">
            <w:pPr>
              <w:jc w:val="both"/>
            </w:pPr>
            <w:r>
              <w:rPr>
                <w:sz w:val="28"/>
              </w:rPr>
              <w:t>Возвращение на главную сцену звуков</w:t>
            </w:r>
          </w:p>
        </w:tc>
      </w:tr>
    </w:tbl>
    <w:p w:rsidR="00F955A0" w:rsidRDefault="00F955A0">
      <w:pPr>
        <w:spacing w:line="360" w:lineRule="auto"/>
        <w:ind w:firstLine="709"/>
        <w:jc w:val="both"/>
        <w:rPr>
          <w:sz w:val="28"/>
        </w:rPr>
      </w:pPr>
    </w:p>
    <w:p w:rsidR="00F955A0" w:rsidRDefault="00F2498D">
      <w:pPr>
        <w:spacing w:after="200" w:line="276" w:lineRule="auto"/>
        <w:rPr>
          <w:sz w:val="28"/>
        </w:rPr>
      </w:pPr>
      <w:r>
        <w:br w:type="page"/>
      </w:r>
    </w:p>
    <w:p w:rsidR="00F955A0" w:rsidRDefault="00F2498D">
      <w:pPr>
        <w:spacing w:line="360" w:lineRule="auto"/>
        <w:jc w:val="center"/>
        <w:rPr>
          <w:b/>
          <w:sz w:val="28"/>
        </w:rPr>
      </w:pPr>
      <w:r>
        <w:rPr>
          <w:b/>
          <w:sz w:val="32"/>
        </w:rPr>
        <w:lastRenderedPageBreak/>
        <w:t>ЗАКЛЮЧЕНИЕ</w:t>
      </w:r>
    </w:p>
    <w:p w:rsidR="00F955A0" w:rsidRDefault="00F955A0">
      <w:pPr>
        <w:spacing w:line="360" w:lineRule="auto"/>
        <w:ind w:firstLine="709"/>
        <w:jc w:val="both"/>
        <w:rPr>
          <w:sz w:val="28"/>
        </w:rPr>
      </w:pP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курсового </w:t>
      </w:r>
      <w:r>
        <w:rPr>
          <w:sz w:val="28"/>
        </w:rPr>
        <w:t>проектирования была достигнута цель, которой является разработка Магические башни». В игре была создана возможность просмотра рейтинга пользователей и изменение следующих настроек: полноэкранный режим или в окне и громкость звука.</w:t>
      </w:r>
    </w:p>
    <w:p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</w:t>
      </w:r>
      <w:r>
        <w:rPr>
          <w:sz w:val="28"/>
        </w:rPr>
        <w:t>ой цели были решены следующие задачи:</w:t>
      </w:r>
    </w:p>
    <w:p w:rsidR="00F955A0" w:rsidRDefault="00F2498D">
      <w:pPr>
        <w:pStyle w:val="ae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проанализированы требования, отсортировать их по выполнимым и невыполнимым, по необходимым и ненужным. В итоге собрать информацию воедино и составить примерный план взаимодействия игры с пользователем,</w:t>
      </w:r>
    </w:p>
    <w:p w:rsidR="00F955A0" w:rsidRDefault="00F2498D">
      <w:pPr>
        <w:pStyle w:val="ae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выбрана среда ра</w:t>
      </w:r>
      <w:r>
        <w:rPr>
          <w:sz w:val="28"/>
        </w:rPr>
        <w:t>зработки и язык программирования для создания программного продукта,</w:t>
      </w:r>
    </w:p>
    <w:p w:rsidR="00F955A0" w:rsidRDefault="00F2498D">
      <w:pPr>
        <w:pStyle w:val="ae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спроектирован интерфейс игры,</w:t>
      </w:r>
    </w:p>
    <w:p w:rsidR="00F955A0" w:rsidRDefault="00F2498D">
      <w:pPr>
        <w:pStyle w:val="ae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разработана игра-стратегия,</w:t>
      </w:r>
    </w:p>
    <w:p w:rsidR="00F955A0" w:rsidRDefault="00F2498D">
      <w:pPr>
        <w:pStyle w:val="ae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выполнены тестирование и отладка готовой игры и внесены корректировки на случай найденных неисправностей,</w:t>
      </w:r>
      <w:r>
        <w:br w:type="page"/>
      </w:r>
    </w:p>
    <w:p w:rsidR="00F955A0" w:rsidRDefault="00F2498D">
      <w:pPr>
        <w:spacing w:line="360" w:lineRule="auto"/>
        <w:jc w:val="center"/>
        <w:rPr>
          <w:sz w:val="28"/>
        </w:rPr>
      </w:pPr>
      <w:r>
        <w:rPr>
          <w:b/>
          <w:sz w:val="32"/>
        </w:rPr>
        <w:lastRenderedPageBreak/>
        <w:t xml:space="preserve">СПИСОК ИСПОЛЬЗОВАННЫХ </w:t>
      </w:r>
      <w:r>
        <w:rPr>
          <w:b/>
          <w:sz w:val="32"/>
        </w:rPr>
        <w:t>ИСТОЧНИКОВ</w:t>
      </w:r>
    </w:p>
    <w:p w:rsidR="00F955A0" w:rsidRDefault="00F955A0">
      <w:pPr>
        <w:spacing w:line="360" w:lineRule="auto"/>
        <w:ind w:firstLine="709"/>
        <w:jc w:val="both"/>
        <w:rPr>
          <w:sz w:val="28"/>
        </w:rPr>
      </w:pPr>
    </w:p>
    <w:p w:rsidR="00F955A0" w:rsidRDefault="00F2498D">
      <w:pPr>
        <w:pStyle w:val="ae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Godot</w:t>
      </w:r>
      <w:r>
        <w:rPr>
          <w:sz w:val="28"/>
        </w:rPr>
        <w:t xml:space="preserve">. </w:t>
      </w:r>
      <w:proofErr w:type="gramStart"/>
      <w:r>
        <w:rPr>
          <w:sz w:val="28"/>
        </w:rPr>
        <w:t>–  Текст</w:t>
      </w:r>
      <w:proofErr w:type="gramEnd"/>
      <w:r>
        <w:rPr>
          <w:sz w:val="28"/>
        </w:rPr>
        <w:t xml:space="preserve"> : электронный // docs.godotengine.org. –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>
        <w:rPr>
          <w:sz w:val="28"/>
          <w:lang w:val="en-US"/>
        </w:rPr>
        <w:t>https</w:t>
      </w:r>
      <w:r>
        <w:rPr>
          <w:sz w:val="28"/>
        </w:rPr>
        <w:t>://</w:t>
      </w:r>
      <w:r>
        <w:rPr>
          <w:sz w:val="28"/>
          <w:lang w:val="en-US"/>
        </w:rPr>
        <w:t>docs</w:t>
      </w:r>
      <w:r>
        <w:rPr>
          <w:sz w:val="28"/>
        </w:rPr>
        <w:t>.</w:t>
      </w:r>
      <w:proofErr w:type="spellStart"/>
      <w:r>
        <w:rPr>
          <w:sz w:val="28"/>
          <w:lang w:val="en-US"/>
        </w:rPr>
        <w:t>godotengine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org</w:t>
      </w:r>
      <w:r>
        <w:rPr>
          <w:sz w:val="28"/>
        </w:rPr>
        <w:t>/</w:t>
      </w:r>
      <w:proofErr w:type="spellStart"/>
      <w:r>
        <w:rPr>
          <w:sz w:val="28"/>
          <w:lang w:val="en-US"/>
        </w:rPr>
        <w:t>ru</w:t>
      </w:r>
      <w:proofErr w:type="spellEnd"/>
      <w:r>
        <w:rPr>
          <w:sz w:val="28"/>
        </w:rPr>
        <w:t>/</w:t>
      </w:r>
      <w:r>
        <w:rPr>
          <w:sz w:val="28"/>
          <w:lang w:val="en-US"/>
        </w:rPr>
        <w:t>stable</w:t>
      </w:r>
      <w:r>
        <w:rPr>
          <w:sz w:val="28"/>
        </w:rPr>
        <w:t>/</w:t>
      </w:r>
      <w:r>
        <w:rPr>
          <w:sz w:val="28"/>
          <w:lang w:val="en-US"/>
        </w:rPr>
        <w:t>index</w:t>
      </w:r>
      <w:r>
        <w:rPr>
          <w:sz w:val="28"/>
        </w:rPr>
        <w:t>.</w:t>
      </w:r>
      <w:r>
        <w:rPr>
          <w:sz w:val="28"/>
          <w:lang w:val="en-US"/>
        </w:rPr>
        <w:t>html</w:t>
      </w:r>
      <w:r>
        <w:rPr>
          <w:sz w:val="28"/>
        </w:rPr>
        <w:t xml:space="preserve"> (дата обращения 10.01.2025).</w:t>
      </w:r>
    </w:p>
    <w:p w:rsidR="00F955A0" w:rsidRDefault="00F2498D">
      <w:pPr>
        <w:pStyle w:val="ae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Тестирование методом черного ящика. – </w:t>
      </w:r>
      <w:proofErr w:type="gramStart"/>
      <w:r>
        <w:rPr>
          <w:sz w:val="28"/>
        </w:rPr>
        <w:t>Текст :</w:t>
      </w:r>
      <w:proofErr w:type="gramEnd"/>
      <w:r>
        <w:rPr>
          <w:sz w:val="28"/>
        </w:rPr>
        <w:t xml:space="preserve"> электронный // </w:t>
      </w:r>
      <w:proofErr w:type="spellStart"/>
      <w:r>
        <w:rPr>
          <w:sz w:val="28"/>
          <w:lang w:val="en-US"/>
        </w:rPr>
        <w:t>habr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>. – 2019. – URL: https://habr.com/ru/post/462837/ (дата обращения: 10.01.2025).</w:t>
      </w:r>
    </w:p>
    <w:p w:rsidR="00F955A0" w:rsidRDefault="00F2498D">
      <w:pPr>
        <w:pStyle w:val="ae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Найстром</w:t>
      </w:r>
      <w:proofErr w:type="spellEnd"/>
      <w:r>
        <w:rPr>
          <w:sz w:val="28"/>
        </w:rPr>
        <w:t xml:space="preserve">, Р. Шаблоны игрового проектирования / Р. </w:t>
      </w:r>
      <w:proofErr w:type="spellStart"/>
      <w:r>
        <w:rPr>
          <w:sz w:val="28"/>
        </w:rPr>
        <w:t>Найстром</w:t>
      </w:r>
      <w:proofErr w:type="spellEnd"/>
      <w:r>
        <w:rPr>
          <w:sz w:val="28"/>
        </w:rPr>
        <w:t xml:space="preserve"> – </w:t>
      </w:r>
      <w:proofErr w:type="gramStart"/>
      <w:r>
        <w:rPr>
          <w:sz w:val="28"/>
        </w:rPr>
        <w:t>Москва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Бомбора</w:t>
      </w:r>
      <w:proofErr w:type="spellEnd"/>
      <w:r>
        <w:rPr>
          <w:sz w:val="28"/>
        </w:rPr>
        <w:t xml:space="preserve">, 2021. – 432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martalex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gitbooks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gameprogrammingpatterns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content</w:t>
      </w:r>
      <w:r>
        <w:rPr>
          <w:sz w:val="28"/>
        </w:rPr>
        <w:t xml:space="preserve">/ (дата </w:t>
      </w:r>
      <w:proofErr w:type="gramStart"/>
      <w:r>
        <w:rPr>
          <w:sz w:val="28"/>
        </w:rPr>
        <w:t>обращения</w:t>
      </w:r>
      <w:r>
        <w:rPr>
          <w:sz w:val="28"/>
        </w:rPr>
        <w:t xml:space="preserve">  25.12.2024</w:t>
      </w:r>
      <w:proofErr w:type="gramEnd"/>
      <w:r>
        <w:rPr>
          <w:sz w:val="28"/>
        </w:rPr>
        <w:t xml:space="preserve">) Режим доступа: для </w:t>
      </w:r>
      <w:proofErr w:type="spellStart"/>
      <w:r>
        <w:rPr>
          <w:sz w:val="28"/>
        </w:rPr>
        <w:t>зарегистрир</w:t>
      </w:r>
      <w:proofErr w:type="spellEnd"/>
      <w:r>
        <w:rPr>
          <w:sz w:val="28"/>
        </w:rPr>
        <w:t xml:space="preserve">. пользователей. – </w:t>
      </w:r>
      <w:proofErr w:type="gramStart"/>
      <w:r>
        <w:rPr>
          <w:sz w:val="28"/>
        </w:rPr>
        <w:t>Текст :</w:t>
      </w:r>
      <w:proofErr w:type="gramEnd"/>
      <w:r>
        <w:rPr>
          <w:sz w:val="28"/>
        </w:rPr>
        <w:t xml:space="preserve"> электронный.</w:t>
      </w:r>
    </w:p>
    <w:p w:rsidR="00F955A0" w:rsidRDefault="00F2498D">
      <w:pPr>
        <w:shd w:val="clear" w:color="auto" w:fill="FFFF00"/>
        <w:tabs>
          <w:tab w:val="left" w:pos="1134"/>
        </w:tabs>
        <w:spacing w:line="360" w:lineRule="auto"/>
        <w:jc w:val="both"/>
      </w:pPr>
      <w:r>
        <w:rPr>
          <w:sz w:val="28"/>
        </w:rPr>
        <w:t>10 источников</w:t>
      </w:r>
      <w:r>
        <w:br w:type="page"/>
      </w:r>
    </w:p>
    <w:p w:rsidR="00F955A0" w:rsidRDefault="00F2498D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lastRenderedPageBreak/>
        <w:t>ПРИЛОЖЕНИЕ A</w:t>
      </w:r>
    </w:p>
    <w:p w:rsidR="00F955A0" w:rsidRDefault="00F2498D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>(справочное)</w:t>
      </w:r>
    </w:p>
    <w:p w:rsidR="00F955A0" w:rsidRDefault="00F2498D">
      <w:pPr>
        <w:tabs>
          <w:tab w:val="left" w:pos="1134"/>
        </w:tabs>
        <w:spacing w:after="238"/>
        <w:jc w:val="center"/>
      </w:pPr>
      <w:r>
        <w:rPr>
          <w:sz w:val="28"/>
        </w:rPr>
        <w:t>Прототипы сцен</w:t>
      </w:r>
    </w:p>
    <w:p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454650" cy="3426460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0" w:rsidRDefault="00F2498D">
      <w:pPr>
        <w:spacing w:before="119" w:after="238"/>
        <w:jc w:val="center"/>
      </w:pPr>
      <w:r>
        <w:rPr>
          <w:sz w:val="28"/>
        </w:rPr>
        <w:t>Рисунок Б.1 – Игра-стратегия «Магические башни». Прототип главной сцены</w:t>
      </w:r>
    </w:p>
    <w:p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940425" cy="3761740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0" w:rsidRDefault="00F2498D">
      <w:pPr>
        <w:spacing w:before="119" w:after="238"/>
        <w:jc w:val="center"/>
      </w:pPr>
      <w:r>
        <w:rPr>
          <w:sz w:val="28"/>
        </w:rPr>
        <w:t>Рисунок Б.2 – Игра-стратегия «Магические</w:t>
      </w:r>
      <w:r>
        <w:rPr>
          <w:sz w:val="28"/>
        </w:rPr>
        <w:t xml:space="preserve"> башни». Прототип сцены настроек</w:t>
      </w:r>
    </w:p>
    <w:p w:rsidR="00F955A0" w:rsidRDefault="00F955A0">
      <w:pPr>
        <w:jc w:val="center"/>
        <w:rPr>
          <w:sz w:val="28"/>
        </w:rPr>
      </w:pPr>
    </w:p>
    <w:p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940425" cy="3820160"/>
            <wp:effectExtent l="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0F" w:rsidRDefault="00F2498D">
      <w:pPr>
        <w:spacing w:before="119" w:after="238"/>
        <w:jc w:val="center"/>
        <w:rPr>
          <w:sz w:val="28"/>
        </w:rPr>
      </w:pPr>
      <w:r>
        <w:rPr>
          <w:sz w:val="28"/>
        </w:rPr>
        <w:t>Рисунок Б.3 – Игра-стратегия «Магические башни». Прототип сцены игры</w:t>
      </w:r>
    </w:p>
    <w:p w:rsidR="00DA790F" w:rsidRDefault="00DA790F">
      <w:pPr>
        <w:rPr>
          <w:sz w:val="28"/>
        </w:rPr>
      </w:pPr>
      <w:r>
        <w:rPr>
          <w:sz w:val="28"/>
        </w:rPr>
        <w:br w:type="page"/>
      </w:r>
    </w:p>
    <w:p w:rsidR="00DA790F" w:rsidRDefault="00DA790F" w:rsidP="00DA790F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lastRenderedPageBreak/>
        <w:t xml:space="preserve">ПРИЛОЖЕНИЕ </w:t>
      </w:r>
      <w:r>
        <w:rPr>
          <w:sz w:val="28"/>
        </w:rPr>
        <w:t>Б</w:t>
      </w:r>
    </w:p>
    <w:p w:rsidR="00DA790F" w:rsidRDefault="00DA790F" w:rsidP="00DA790F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>(справочное)</w:t>
      </w:r>
    </w:p>
    <w:p w:rsidR="00DA790F" w:rsidRPr="00DA790F" w:rsidRDefault="00DA790F" w:rsidP="00DA790F">
      <w:pPr>
        <w:tabs>
          <w:tab w:val="left" w:pos="1134"/>
        </w:tabs>
        <w:spacing w:after="238"/>
        <w:jc w:val="center"/>
      </w:pPr>
      <w:r>
        <w:rPr>
          <w:sz w:val="28"/>
        </w:rPr>
        <w:t xml:space="preserve">Листинг класса </w:t>
      </w:r>
      <w:r>
        <w:rPr>
          <w:sz w:val="28"/>
          <w:lang w:val="en-US"/>
        </w:rPr>
        <w:t>Tower</w:t>
      </w:r>
    </w:p>
    <w:p w:rsidR="00DA790F" w:rsidRDefault="00DA790F" w:rsidP="00DA790F">
      <w:pPr>
        <w:spacing w:line="360" w:lineRule="auto"/>
        <w:ind w:firstLine="709"/>
        <w:jc w:val="both"/>
      </w:pPr>
      <w:r>
        <w:rPr>
          <w:sz w:val="28"/>
        </w:rPr>
        <w:t xml:space="preserve">Листинг </w:t>
      </w:r>
      <w:r>
        <w:rPr>
          <w:sz w:val="28"/>
        </w:rPr>
        <w:t>1</w:t>
      </w:r>
      <w:r>
        <w:rPr>
          <w:sz w:val="28"/>
        </w:rPr>
        <w:t xml:space="preserve"> – Игра-стратегия «Магические башни». Код класса </w:t>
      </w:r>
      <w:proofErr w:type="spellStart"/>
      <w:r>
        <w:rPr>
          <w:sz w:val="28"/>
        </w:rPr>
        <w:t>Tower</w:t>
      </w:r>
      <w:proofErr w:type="spellEnd"/>
      <w:r>
        <w:rPr>
          <w:sz w:val="28"/>
        </w:rPr>
        <w:t>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DA790F" w:rsidTr="00E90E9E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class_name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Tower, "res://assets/towers/tower.png"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extends Spatial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export(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PackedScene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bullet 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export(float)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attack_radius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5 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export(float)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attack_speed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= 200 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export(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int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attack_damage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= 20 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export(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int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price</w:t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= 0 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targets = []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bullet_load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true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onready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detection_collision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get_node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("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detection_area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/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CollisionShape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")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onready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building_area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$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building_area</w:t>
            </w:r>
            <w:proofErr w:type="spellEnd"/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_ready():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get_node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("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shot_timer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").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wait_time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100/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attack_speed</w:t>
            </w:r>
            <w:proofErr w:type="spellEnd"/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collision_shape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detection_collision.get_shape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collision_shape.radius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attack_radius</w:t>
            </w:r>
            <w:proofErr w:type="spellEnd"/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detection_collision.set_shape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collision_shape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physics_process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(_delta):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if !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targets.empty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() &amp;&amp;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is_instance_valid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(bullet):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if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bullet_load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== true: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attack()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bullet_load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false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attack():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b =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bullet.instance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b.translation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to_global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($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bullet_pos.translation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b.damage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self.attack_damage</w:t>
            </w:r>
            <w:proofErr w:type="spellEnd"/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b.set_target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targets.front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b.look_at_from_position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b.translation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, 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targets.front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().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get_global_transform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().origin, Vector3.UP)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get_parent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().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add_child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(b)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b.shoot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on_detectionArea_area_entered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(area):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if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area.is_in_group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("enemy"):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targets.append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(area)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on_detectionArea_area_exited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(area):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if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area.is_in_group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("enemy"):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targets.erase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(area)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on_shot_timer_timeout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bullet_load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= true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is_overlapping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() -&gt;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bool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: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return !_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building_area.get_overlapping_areas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().empty() || \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lastRenderedPageBreak/>
              <w:tab/>
              <w:t>!_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building_area.get_overlapping_bodies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().empty()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""" setters getters """</w:t>
            </w:r>
          </w:p>
          <w:p w:rsidR="00DA790F" w:rsidRP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  <w:lang w:val="en-US"/>
              </w:rPr>
            </w:pP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get_price</w:t>
            </w:r>
            <w:proofErr w:type="spellEnd"/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():</w:t>
            </w:r>
          </w:p>
          <w:p w:rsidR="00DA790F" w:rsidRDefault="00DA790F" w:rsidP="00E90E9E">
            <w:pPr>
              <w:pStyle w:val="af1"/>
              <w:rPr>
                <w:rFonts w:ascii="Courier New" w:hAnsi="Courier New"/>
                <w:sz w:val="22"/>
                <w:szCs w:val="22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return</w:t>
            </w:r>
            <w:proofErr w:type="spellEnd"/>
            <w:r>
              <w:rPr>
                <w:rFonts w:ascii="Courier New" w:hAnsi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price</w:t>
            </w:r>
            <w:proofErr w:type="spellEnd"/>
          </w:p>
        </w:tc>
      </w:tr>
    </w:tbl>
    <w:p w:rsidR="00F955A0" w:rsidRDefault="00F2498D">
      <w:pPr>
        <w:spacing w:before="119" w:after="238"/>
        <w:jc w:val="center"/>
        <w:rPr>
          <w:sz w:val="28"/>
        </w:rPr>
      </w:pPr>
      <w:r>
        <w:lastRenderedPageBreak/>
        <w:br w:type="page"/>
      </w:r>
    </w:p>
    <w:p w:rsidR="00F955A0" w:rsidRDefault="00F2498D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lastRenderedPageBreak/>
        <w:t xml:space="preserve">Сведения о </w:t>
      </w:r>
      <w:proofErr w:type="spellStart"/>
      <w:r>
        <w:rPr>
          <w:sz w:val="28"/>
        </w:rPr>
        <w:t>самомстоятельности</w:t>
      </w:r>
      <w:proofErr w:type="spellEnd"/>
      <w:r>
        <w:rPr>
          <w:sz w:val="28"/>
        </w:rPr>
        <w:t xml:space="preserve"> выполнения работы</w:t>
      </w:r>
    </w:p>
    <w:p w:rsidR="00F955A0" w:rsidRDefault="00F2498D">
      <w:pPr>
        <w:tabs>
          <w:tab w:val="left" w:pos="720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Работа </w:t>
      </w:r>
      <w:r>
        <w:rPr>
          <w:sz w:val="28"/>
          <w:u w:val="single"/>
        </w:rPr>
        <w:tab/>
        <w:t xml:space="preserve"> </w:t>
      </w:r>
      <w:r>
        <w:rPr>
          <w:sz w:val="28"/>
        </w:rPr>
        <w:t>выполнена мной самостоятельно.</w:t>
      </w:r>
    </w:p>
    <w:p w:rsidR="00F955A0" w:rsidRDefault="00F2498D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Используемые в работе материалы и концепции из публикуемой </w:t>
      </w:r>
      <w:r>
        <w:rPr>
          <w:sz w:val="28"/>
        </w:rPr>
        <w:t>литературы и других источников имеют ссылки на них.</w:t>
      </w:r>
    </w:p>
    <w:p w:rsidR="00F955A0" w:rsidRDefault="00F2498D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Один печатный экземпляр работы и электронный вариант работы на цифровом носителе переданы мной на кафедру/отделение.</w:t>
      </w:r>
    </w:p>
    <w:p w:rsidR="00F955A0" w:rsidRDefault="00F955A0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</w:p>
    <w:p w:rsidR="00F955A0" w:rsidRDefault="00F2498D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«___» _________ 20___г.</w:t>
      </w:r>
      <w:r>
        <w:rPr>
          <w:sz w:val="28"/>
        </w:rPr>
        <w:tab/>
        <w:t>_________________</w:t>
      </w:r>
      <w:r>
        <w:rPr>
          <w:sz w:val="28"/>
        </w:rPr>
        <w:tab/>
        <w:t>_______________</w:t>
      </w:r>
    </w:p>
    <w:sectPr w:rsidR="00F955A0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98D" w:rsidRDefault="00F2498D">
      <w:r>
        <w:separator/>
      </w:r>
    </w:p>
  </w:endnote>
  <w:endnote w:type="continuationSeparator" w:id="0">
    <w:p w:rsidR="00F2498D" w:rsidRDefault="00F2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5A0" w:rsidRDefault="00F955A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9043276"/>
      <w:docPartObj>
        <w:docPartGallery w:val="Page Numbers (Bottom of Page)"/>
        <w:docPartUnique/>
      </w:docPartObj>
    </w:sdtPr>
    <w:sdtEndPr/>
    <w:sdtContent>
      <w:p w:rsidR="00F955A0" w:rsidRDefault="00F2498D">
        <w:pPr>
          <w:pStyle w:val="a6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 w:rsidR="00F96C96">
          <w:rPr>
            <w:noProof/>
            <w:sz w:val="28"/>
            <w:szCs w:val="28"/>
          </w:rPr>
          <w:t>20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5A0" w:rsidRDefault="00F955A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98D" w:rsidRDefault="00F2498D">
      <w:r>
        <w:separator/>
      </w:r>
    </w:p>
  </w:footnote>
  <w:footnote w:type="continuationSeparator" w:id="0">
    <w:p w:rsidR="00F2498D" w:rsidRDefault="00F24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A7A32"/>
    <w:multiLevelType w:val="multilevel"/>
    <w:tmpl w:val="26AE6A4E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>
    <w:nsid w:val="2B7B5659"/>
    <w:multiLevelType w:val="multilevel"/>
    <w:tmpl w:val="C78616F6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nsid w:val="3D2D37E8"/>
    <w:multiLevelType w:val="multilevel"/>
    <w:tmpl w:val="1318E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3C278CB"/>
    <w:multiLevelType w:val="multilevel"/>
    <w:tmpl w:val="D0E2E9EE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71F17E7A"/>
    <w:multiLevelType w:val="multilevel"/>
    <w:tmpl w:val="B1B8617E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nsid w:val="7BDB577B"/>
    <w:multiLevelType w:val="multilevel"/>
    <w:tmpl w:val="898E9FF8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A0"/>
    <w:rsid w:val="00AB7C33"/>
    <w:rsid w:val="00C778D6"/>
    <w:rsid w:val="00DA790F"/>
    <w:rsid w:val="00F2498D"/>
    <w:rsid w:val="00F955A0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38E26A-07BE-4943-A22A-773EF2BF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2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qFormat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qFormat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1B572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20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InternetLink">
    <w:name w:val="Internet Link"/>
    <w:basedOn w:val="a0"/>
    <w:uiPriority w:val="99"/>
    <w:unhideWhenUsed/>
    <w:qFormat/>
    <w:rsid w:val="00872B6E"/>
    <w:rPr>
      <w:color w:val="0000FF" w:themeColor="hyperlink"/>
      <w:u w:val="single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Open Sans" w:eastAsia="Noto Sans CJK SC" w:hAnsi="Open Sans" w:cs="Droid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Droid Sans"/>
    </w:rPr>
  </w:style>
  <w:style w:type="paragraph" w:styleId="ac">
    <w:name w:val="caption"/>
    <w:basedOn w:val="a"/>
    <w:next w:val="a"/>
    <w:uiPriority w:val="35"/>
    <w:unhideWhenUsed/>
    <w:qFormat/>
    <w:rsid w:val="00FF7494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Droid Sans"/>
    </w:rPr>
  </w:style>
  <w:style w:type="paragraph" w:styleId="ae">
    <w:name w:val="List Paragraph"/>
    <w:basedOn w:val="a"/>
    <w:uiPriority w:val="34"/>
    <w:qFormat/>
    <w:rsid w:val="00F34DDD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E44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E442A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7"/>
    <w:uiPriority w:val="99"/>
    <w:semiHidden/>
    <w:unhideWhenUsed/>
    <w:qFormat/>
    <w:rsid w:val="001B5723"/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numbering" w:customStyle="1" w:styleId="af2">
    <w:name w:val="Без списка"/>
    <w:uiPriority w:val="99"/>
    <w:semiHidden/>
    <w:unhideWhenUsed/>
    <w:qFormat/>
  </w:style>
  <w:style w:type="numbering" w:customStyle="1" w:styleId="11">
    <w:name w:val="Стиль1"/>
    <w:uiPriority w:val="99"/>
    <w:qFormat/>
    <w:rsid w:val="008D7367"/>
  </w:style>
  <w:style w:type="table" w:styleId="af3">
    <w:name w:val="Table Grid"/>
    <w:basedOn w:val="a1"/>
    <w:uiPriority w:val="59"/>
    <w:rsid w:val="00EE0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16D16-6C23-4C25-9055-EBF1BFC9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22</Pages>
  <Words>2614</Words>
  <Characters>14900</Characters>
  <Application>Microsoft Office Word</Application>
  <DocSecurity>0</DocSecurity>
  <Lines>124</Lines>
  <Paragraphs>34</Paragraphs>
  <ScaleCrop>false</ScaleCrop>
  <Company>SPecialiST RePack</Company>
  <LinksUpToDate>false</LinksUpToDate>
  <CharactersWithSpaces>17480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NEO1</cp:lastModifiedBy>
  <cp:revision>199</cp:revision>
  <dcterms:created xsi:type="dcterms:W3CDTF">2021-05-08T10:32:00Z</dcterms:created>
  <dcterms:modified xsi:type="dcterms:W3CDTF">2025-01-16T20:37:00Z</dcterms:modified>
  <dc:language>ru-RU</dc:language>
</cp:coreProperties>
</file>