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07F1B34" w:rsidR="000B4CBE" w:rsidRPr="002E62BF" w:rsidRDefault="00C035FA">
      <w:pPr>
        <w:rPr>
          <w:rFonts w:ascii="Times New Roman" w:hAnsi="Times New Roman" w:cs="Times New Roman"/>
          <w:sz w:val="24"/>
          <w:szCs w:val="24"/>
        </w:rPr>
      </w:pPr>
      <w:r w:rsidRPr="002E62BF">
        <w:rPr>
          <w:rFonts w:ascii="Times New Roman" w:hAnsi="Times New Roman" w:cs="Times New Roman"/>
          <w:sz w:val="24"/>
          <w:szCs w:val="24"/>
        </w:rPr>
        <w:t>Zeal Akula</w:t>
      </w:r>
    </w:p>
    <w:p w14:paraId="318AC0CE" w14:textId="23E552FE" w:rsidR="00C035FA" w:rsidRPr="002E62BF" w:rsidRDefault="00C035FA">
      <w:pPr>
        <w:rPr>
          <w:rFonts w:ascii="Times New Roman" w:hAnsi="Times New Roman" w:cs="Times New Roman"/>
          <w:sz w:val="24"/>
          <w:szCs w:val="24"/>
        </w:rPr>
      </w:pPr>
      <w:r w:rsidRPr="002E62BF">
        <w:rPr>
          <w:rFonts w:ascii="Times New Roman" w:hAnsi="Times New Roman" w:cs="Times New Roman"/>
          <w:sz w:val="24"/>
          <w:szCs w:val="24"/>
        </w:rPr>
        <w:t xml:space="preserve">Dr. </w:t>
      </w:r>
      <w:r w:rsidR="00C615E4" w:rsidRPr="002E62BF">
        <w:rPr>
          <w:rFonts w:ascii="Times New Roman" w:hAnsi="Times New Roman" w:cs="Times New Roman"/>
          <w:sz w:val="24"/>
          <w:szCs w:val="24"/>
        </w:rPr>
        <w:t xml:space="preserve">Carl Arrington </w:t>
      </w:r>
    </w:p>
    <w:p w14:paraId="30F886DA" w14:textId="21BE4A0C" w:rsidR="00C615E4" w:rsidRPr="002E62BF" w:rsidRDefault="008A7B2F">
      <w:pPr>
        <w:rPr>
          <w:rFonts w:ascii="Times New Roman" w:hAnsi="Times New Roman" w:cs="Times New Roman"/>
          <w:sz w:val="24"/>
          <w:szCs w:val="24"/>
        </w:rPr>
      </w:pPr>
      <w:r w:rsidRPr="002E62BF">
        <w:rPr>
          <w:rFonts w:ascii="Times New Roman" w:hAnsi="Times New Roman" w:cs="Times New Roman"/>
          <w:sz w:val="24"/>
          <w:szCs w:val="24"/>
        </w:rPr>
        <w:t xml:space="preserve">UNCC Data Analytics Bootcamp </w:t>
      </w:r>
    </w:p>
    <w:p w14:paraId="4785FE37" w14:textId="52244F39" w:rsidR="008A7B2F" w:rsidRPr="002E62BF" w:rsidRDefault="008A719F">
      <w:pPr>
        <w:rPr>
          <w:rFonts w:ascii="Times New Roman" w:hAnsi="Times New Roman" w:cs="Times New Roman"/>
          <w:sz w:val="24"/>
          <w:szCs w:val="24"/>
        </w:rPr>
      </w:pPr>
      <w:r w:rsidRPr="002E62BF">
        <w:rPr>
          <w:rFonts w:ascii="Times New Roman" w:hAnsi="Times New Roman" w:cs="Times New Roman"/>
          <w:sz w:val="24"/>
          <w:szCs w:val="24"/>
        </w:rPr>
        <w:t>16 September 2023</w:t>
      </w:r>
    </w:p>
    <w:p w14:paraId="5B0D391E" w14:textId="77777777" w:rsidR="008A719F" w:rsidRPr="002E62BF" w:rsidRDefault="008A719F">
      <w:pPr>
        <w:rPr>
          <w:rFonts w:ascii="Times New Roman" w:hAnsi="Times New Roman" w:cs="Times New Roman"/>
          <w:sz w:val="24"/>
          <w:szCs w:val="24"/>
        </w:rPr>
      </w:pPr>
    </w:p>
    <w:p w14:paraId="4E6C75C2" w14:textId="5916A487" w:rsidR="008A719F" w:rsidRDefault="008A719F" w:rsidP="008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62BF">
        <w:rPr>
          <w:rFonts w:ascii="Times New Roman" w:hAnsi="Times New Roman" w:cs="Times New Roman"/>
          <w:b/>
          <w:bCs/>
          <w:sz w:val="24"/>
          <w:szCs w:val="24"/>
        </w:rPr>
        <w:t xml:space="preserve">Crowdfunding </w:t>
      </w:r>
      <w:r w:rsidR="002E62BF" w:rsidRPr="002E62BF"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14:paraId="6A49BC3B" w14:textId="77777777" w:rsidR="002E62BF" w:rsidRPr="00D94BC3" w:rsidRDefault="002E62BF" w:rsidP="002E62BF">
      <w:pPr>
        <w:rPr>
          <w:rFonts w:ascii="Times New Roman" w:hAnsi="Times New Roman" w:cs="Times New Roman"/>
          <w:sz w:val="24"/>
          <w:szCs w:val="24"/>
        </w:rPr>
      </w:pPr>
    </w:p>
    <w:p w14:paraId="112609FB" w14:textId="7F9AF476" w:rsidR="002E62BF" w:rsidRDefault="00176293" w:rsidP="00176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BC3">
        <w:rPr>
          <w:rFonts w:ascii="Times New Roman" w:hAnsi="Times New Roman" w:cs="Times New Roman"/>
          <w:sz w:val="24"/>
          <w:szCs w:val="24"/>
        </w:rPr>
        <w:t>Given the provided data, what are three conclusions that we can draw about crowdfunding campaigns?</w:t>
      </w:r>
    </w:p>
    <w:p w14:paraId="246C3080" w14:textId="77777777" w:rsidR="00FE49B5" w:rsidRPr="00FE49B5" w:rsidRDefault="00FE49B5" w:rsidP="00FE49B5">
      <w:pPr>
        <w:rPr>
          <w:rFonts w:ascii="Times New Roman" w:hAnsi="Times New Roman" w:cs="Times New Roman"/>
          <w:sz w:val="24"/>
          <w:szCs w:val="24"/>
        </w:rPr>
      </w:pPr>
    </w:p>
    <w:p w14:paraId="4A21BBE2" w14:textId="3A714653" w:rsidR="00984C01" w:rsidRDefault="00AE41D2" w:rsidP="00984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broadest view, </w:t>
      </w:r>
      <w:r w:rsidR="00D94487">
        <w:rPr>
          <w:rFonts w:ascii="Times New Roman" w:hAnsi="Times New Roman" w:cs="Times New Roman"/>
          <w:sz w:val="24"/>
          <w:szCs w:val="24"/>
        </w:rPr>
        <w:t>it appears that</w:t>
      </w:r>
      <w:r w:rsidR="00995482">
        <w:rPr>
          <w:rFonts w:ascii="Times New Roman" w:hAnsi="Times New Roman" w:cs="Times New Roman"/>
          <w:sz w:val="24"/>
          <w:szCs w:val="24"/>
        </w:rPr>
        <w:t xml:space="preserve"> most</w:t>
      </w:r>
      <w:r w:rsidR="00D94487">
        <w:rPr>
          <w:rFonts w:ascii="Times New Roman" w:hAnsi="Times New Roman" w:cs="Times New Roman"/>
          <w:sz w:val="24"/>
          <w:szCs w:val="24"/>
        </w:rPr>
        <w:t xml:space="preserve"> campaigns </w:t>
      </w:r>
      <w:r w:rsidR="00995482">
        <w:rPr>
          <w:rFonts w:ascii="Times New Roman" w:hAnsi="Times New Roman" w:cs="Times New Roman"/>
          <w:sz w:val="24"/>
          <w:szCs w:val="24"/>
        </w:rPr>
        <w:t xml:space="preserve">fall under </w:t>
      </w:r>
      <w:r w:rsidR="00D94487">
        <w:rPr>
          <w:rFonts w:ascii="Times New Roman" w:hAnsi="Times New Roman" w:cs="Times New Roman"/>
          <w:sz w:val="24"/>
          <w:szCs w:val="24"/>
        </w:rPr>
        <w:t xml:space="preserve">the </w:t>
      </w:r>
      <w:r w:rsidR="00CD760D">
        <w:rPr>
          <w:rFonts w:ascii="Times New Roman" w:hAnsi="Times New Roman" w:cs="Times New Roman"/>
          <w:sz w:val="24"/>
          <w:szCs w:val="24"/>
        </w:rPr>
        <w:t xml:space="preserve">Entertainment- Theater, Film &amp;Video, and Music- </w:t>
      </w:r>
      <w:r w:rsidR="00950368">
        <w:rPr>
          <w:rFonts w:ascii="Times New Roman" w:hAnsi="Times New Roman" w:cs="Times New Roman"/>
          <w:sz w:val="24"/>
          <w:szCs w:val="24"/>
        </w:rPr>
        <w:t>segment</w:t>
      </w:r>
      <w:r w:rsidR="00D02E94">
        <w:rPr>
          <w:rFonts w:ascii="Times New Roman" w:hAnsi="Times New Roman" w:cs="Times New Roman"/>
          <w:sz w:val="24"/>
          <w:szCs w:val="24"/>
        </w:rPr>
        <w:t>.</w:t>
      </w:r>
      <w:r w:rsidR="002C7974">
        <w:rPr>
          <w:rFonts w:ascii="Times New Roman" w:hAnsi="Times New Roman" w:cs="Times New Roman"/>
          <w:sz w:val="24"/>
          <w:szCs w:val="24"/>
        </w:rPr>
        <w:t xml:space="preserve"> </w:t>
      </w:r>
      <w:r w:rsidR="00E927BF">
        <w:rPr>
          <w:rFonts w:ascii="Times New Roman" w:hAnsi="Times New Roman" w:cs="Times New Roman"/>
          <w:sz w:val="24"/>
          <w:szCs w:val="24"/>
        </w:rPr>
        <w:t xml:space="preserve">Although these categories are significantly greater than the </w:t>
      </w:r>
      <w:r w:rsidR="00FA2633">
        <w:rPr>
          <w:rFonts w:ascii="Times New Roman" w:hAnsi="Times New Roman" w:cs="Times New Roman"/>
          <w:sz w:val="24"/>
          <w:szCs w:val="24"/>
        </w:rPr>
        <w:t xml:space="preserve">others, they maintain competitive </w:t>
      </w:r>
      <w:r w:rsidR="00062D50">
        <w:rPr>
          <w:rFonts w:ascii="Times New Roman" w:hAnsi="Times New Roman" w:cs="Times New Roman"/>
          <w:sz w:val="24"/>
          <w:szCs w:val="24"/>
        </w:rPr>
        <w:t xml:space="preserve">rates of success in that an average of 56% of </w:t>
      </w:r>
      <w:r w:rsidR="00CB08D5">
        <w:rPr>
          <w:rFonts w:ascii="Times New Roman" w:hAnsi="Times New Roman" w:cs="Times New Roman"/>
          <w:sz w:val="24"/>
          <w:szCs w:val="24"/>
        </w:rPr>
        <w:t xml:space="preserve">campaigns are successful. When compared to segments such as </w:t>
      </w:r>
      <w:r w:rsidR="00E94D83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6502EE">
        <w:rPr>
          <w:rFonts w:ascii="Times New Roman" w:hAnsi="Times New Roman" w:cs="Times New Roman"/>
          <w:sz w:val="24"/>
          <w:szCs w:val="24"/>
        </w:rPr>
        <w:t>and Publishing, which a</w:t>
      </w:r>
      <w:r w:rsidR="00DB6D2F">
        <w:rPr>
          <w:rFonts w:ascii="Times New Roman" w:hAnsi="Times New Roman" w:cs="Times New Roman"/>
          <w:sz w:val="24"/>
          <w:szCs w:val="24"/>
        </w:rPr>
        <w:t xml:space="preserve">re considerably smaller but </w:t>
      </w:r>
      <w:r w:rsidR="0013178E">
        <w:rPr>
          <w:rFonts w:ascii="Times New Roman" w:hAnsi="Times New Roman" w:cs="Times New Roman"/>
          <w:sz w:val="24"/>
          <w:szCs w:val="24"/>
        </w:rPr>
        <w:t xml:space="preserve">display success rates of 67 and 60% respectively, it </w:t>
      </w:r>
      <w:r w:rsidR="002A0241">
        <w:rPr>
          <w:rFonts w:ascii="Times New Roman" w:hAnsi="Times New Roman" w:cs="Times New Roman"/>
          <w:sz w:val="24"/>
          <w:szCs w:val="24"/>
        </w:rPr>
        <w:t xml:space="preserve">might be possible to hypothesize that </w:t>
      </w:r>
      <w:r w:rsidR="008A744F">
        <w:rPr>
          <w:rFonts w:ascii="Times New Roman" w:hAnsi="Times New Roman" w:cs="Times New Roman"/>
          <w:sz w:val="24"/>
          <w:szCs w:val="24"/>
        </w:rPr>
        <w:t xml:space="preserve">campaigns in entertainment-related </w:t>
      </w:r>
      <w:r w:rsidR="00D631C3">
        <w:rPr>
          <w:rFonts w:ascii="Times New Roman" w:hAnsi="Times New Roman" w:cs="Times New Roman"/>
          <w:sz w:val="24"/>
          <w:szCs w:val="24"/>
        </w:rPr>
        <w:t>segments</w:t>
      </w:r>
      <w:r w:rsidR="008A744F">
        <w:rPr>
          <w:rFonts w:ascii="Times New Roman" w:hAnsi="Times New Roman" w:cs="Times New Roman"/>
          <w:sz w:val="24"/>
          <w:szCs w:val="24"/>
        </w:rPr>
        <w:t xml:space="preserve"> gain more attention and </w:t>
      </w:r>
      <w:r w:rsidR="00D631C3">
        <w:rPr>
          <w:rFonts w:ascii="Times New Roman" w:hAnsi="Times New Roman" w:cs="Times New Roman"/>
          <w:sz w:val="24"/>
          <w:szCs w:val="24"/>
        </w:rPr>
        <w:t xml:space="preserve">traction on the crowdfunding site from which this data is sourced. This is in line with what one would expect as </w:t>
      </w:r>
      <w:r w:rsidR="001F0AF2">
        <w:rPr>
          <w:rFonts w:ascii="Times New Roman" w:hAnsi="Times New Roman" w:cs="Times New Roman"/>
          <w:sz w:val="24"/>
          <w:szCs w:val="24"/>
        </w:rPr>
        <w:t>it is signif</w:t>
      </w:r>
      <w:r w:rsidR="00827809">
        <w:rPr>
          <w:rFonts w:ascii="Times New Roman" w:hAnsi="Times New Roman" w:cs="Times New Roman"/>
          <w:sz w:val="24"/>
          <w:szCs w:val="24"/>
        </w:rPr>
        <w:t xml:space="preserve">icantly easier to persuade supporters of existing </w:t>
      </w:r>
      <w:r w:rsidR="00984C01">
        <w:rPr>
          <w:rFonts w:ascii="Times New Roman" w:hAnsi="Times New Roman" w:cs="Times New Roman"/>
          <w:sz w:val="24"/>
          <w:szCs w:val="24"/>
        </w:rPr>
        <w:t>artists and franchises to contribute than it is to attract an audience to a new niche</w:t>
      </w:r>
      <w:r w:rsidR="00A354CA">
        <w:rPr>
          <w:rFonts w:ascii="Times New Roman" w:hAnsi="Times New Roman" w:cs="Times New Roman"/>
          <w:sz w:val="24"/>
          <w:szCs w:val="24"/>
        </w:rPr>
        <w:t>.</w:t>
      </w:r>
    </w:p>
    <w:p w14:paraId="0778A356" w14:textId="77777777" w:rsidR="006F08A2" w:rsidRPr="006F08A2" w:rsidRDefault="006F08A2" w:rsidP="006F08A2">
      <w:pPr>
        <w:rPr>
          <w:rFonts w:ascii="Times New Roman" w:hAnsi="Times New Roman" w:cs="Times New Roman"/>
          <w:sz w:val="24"/>
          <w:szCs w:val="24"/>
        </w:rPr>
      </w:pPr>
    </w:p>
    <w:p w14:paraId="6E411619" w14:textId="778804CA" w:rsidR="006F08A2" w:rsidRDefault="003B68E4" w:rsidP="00984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the </w:t>
      </w:r>
      <w:r w:rsidR="000B30A8">
        <w:rPr>
          <w:rFonts w:ascii="Times New Roman" w:hAnsi="Times New Roman" w:cs="Times New Roman"/>
          <w:sz w:val="24"/>
          <w:szCs w:val="24"/>
        </w:rPr>
        <w:t>number</w:t>
      </w:r>
      <w:r w:rsidR="003E15F0">
        <w:rPr>
          <w:rFonts w:ascii="Times New Roman" w:hAnsi="Times New Roman" w:cs="Times New Roman"/>
          <w:sz w:val="24"/>
          <w:szCs w:val="24"/>
        </w:rPr>
        <w:t xml:space="preserve"> of successful campaigns h</w:t>
      </w:r>
      <w:r w:rsidR="007F560B">
        <w:rPr>
          <w:rFonts w:ascii="Times New Roman" w:hAnsi="Times New Roman" w:cs="Times New Roman"/>
          <w:sz w:val="24"/>
          <w:szCs w:val="24"/>
        </w:rPr>
        <w:t>as</w:t>
      </w:r>
      <w:r w:rsidR="003E15F0">
        <w:rPr>
          <w:rFonts w:ascii="Times New Roman" w:hAnsi="Times New Roman" w:cs="Times New Roman"/>
          <w:sz w:val="24"/>
          <w:szCs w:val="24"/>
        </w:rPr>
        <w:t xml:space="preserve"> been </w:t>
      </w:r>
      <w:r w:rsidR="00286963">
        <w:rPr>
          <w:rFonts w:ascii="Times New Roman" w:hAnsi="Times New Roman" w:cs="Times New Roman"/>
          <w:sz w:val="24"/>
          <w:szCs w:val="24"/>
        </w:rPr>
        <w:t>generally</w:t>
      </w:r>
      <w:r w:rsidR="00E02515">
        <w:rPr>
          <w:rFonts w:ascii="Times New Roman" w:hAnsi="Times New Roman" w:cs="Times New Roman"/>
          <w:sz w:val="24"/>
          <w:szCs w:val="24"/>
        </w:rPr>
        <w:t xml:space="preserve"> stable, if </w:t>
      </w:r>
      <w:r w:rsidR="000B30A8">
        <w:rPr>
          <w:rFonts w:ascii="Times New Roman" w:hAnsi="Times New Roman" w:cs="Times New Roman"/>
          <w:sz w:val="24"/>
          <w:szCs w:val="24"/>
        </w:rPr>
        <w:t>not increasing</w:t>
      </w:r>
      <w:r w:rsidR="00E02515">
        <w:rPr>
          <w:rFonts w:ascii="Times New Roman" w:hAnsi="Times New Roman" w:cs="Times New Roman"/>
          <w:sz w:val="24"/>
          <w:szCs w:val="24"/>
        </w:rPr>
        <w:t xml:space="preserve">, </w:t>
      </w:r>
      <w:r w:rsidR="00286963">
        <w:rPr>
          <w:rFonts w:ascii="Times New Roman" w:hAnsi="Times New Roman" w:cs="Times New Roman"/>
          <w:sz w:val="24"/>
          <w:szCs w:val="24"/>
        </w:rPr>
        <w:t>since the origin</w:t>
      </w:r>
      <w:r w:rsidR="00E02515">
        <w:rPr>
          <w:rFonts w:ascii="Times New Roman" w:hAnsi="Times New Roman" w:cs="Times New Roman"/>
          <w:sz w:val="24"/>
          <w:szCs w:val="24"/>
        </w:rPr>
        <w:t xml:space="preserve"> a</w:t>
      </w:r>
      <w:r w:rsidR="00286963">
        <w:rPr>
          <w:rFonts w:ascii="Times New Roman" w:hAnsi="Times New Roman" w:cs="Times New Roman"/>
          <w:sz w:val="24"/>
          <w:szCs w:val="24"/>
        </w:rPr>
        <w:t xml:space="preserve">nd </w:t>
      </w:r>
      <w:r w:rsidR="007F560B">
        <w:rPr>
          <w:rFonts w:ascii="Times New Roman" w:hAnsi="Times New Roman" w:cs="Times New Roman"/>
          <w:sz w:val="24"/>
          <w:szCs w:val="24"/>
        </w:rPr>
        <w:t>subsequent popularization</w:t>
      </w:r>
      <w:r w:rsidR="00E02515">
        <w:rPr>
          <w:rFonts w:ascii="Times New Roman" w:hAnsi="Times New Roman" w:cs="Times New Roman"/>
          <w:sz w:val="24"/>
          <w:szCs w:val="24"/>
        </w:rPr>
        <w:t xml:space="preserve"> </w:t>
      </w:r>
      <w:r w:rsidR="007F560B">
        <w:rPr>
          <w:rFonts w:ascii="Times New Roman" w:hAnsi="Times New Roman" w:cs="Times New Roman"/>
          <w:sz w:val="24"/>
          <w:szCs w:val="24"/>
        </w:rPr>
        <w:t xml:space="preserve">of crowdfunding, the </w:t>
      </w:r>
      <w:r w:rsidR="007970C0">
        <w:rPr>
          <w:rFonts w:ascii="Times New Roman" w:hAnsi="Times New Roman" w:cs="Times New Roman"/>
          <w:sz w:val="24"/>
          <w:szCs w:val="24"/>
        </w:rPr>
        <w:t xml:space="preserve">dearth of campaigns in the data since 2020 </w:t>
      </w:r>
      <w:r w:rsidR="00C5169B">
        <w:rPr>
          <w:rFonts w:ascii="Times New Roman" w:hAnsi="Times New Roman" w:cs="Times New Roman"/>
          <w:sz w:val="24"/>
          <w:szCs w:val="24"/>
        </w:rPr>
        <w:t xml:space="preserve">underscores the </w:t>
      </w:r>
      <w:r w:rsidR="001D0E77">
        <w:rPr>
          <w:rFonts w:ascii="Times New Roman" w:hAnsi="Times New Roman" w:cs="Times New Roman"/>
          <w:sz w:val="24"/>
          <w:szCs w:val="24"/>
        </w:rPr>
        <w:t xml:space="preserve">assumption that </w:t>
      </w:r>
      <w:r w:rsidR="00B220F9">
        <w:rPr>
          <w:rFonts w:ascii="Times New Roman" w:hAnsi="Times New Roman" w:cs="Times New Roman"/>
          <w:sz w:val="24"/>
          <w:szCs w:val="24"/>
        </w:rPr>
        <w:t xml:space="preserve">crowdfunding is not a normal “good”. In other words, campaigns </w:t>
      </w:r>
      <w:r w:rsidR="001D0E77">
        <w:rPr>
          <w:rFonts w:ascii="Times New Roman" w:hAnsi="Times New Roman" w:cs="Times New Roman"/>
          <w:sz w:val="24"/>
          <w:szCs w:val="24"/>
        </w:rPr>
        <w:t xml:space="preserve">are more likely to be successful </w:t>
      </w:r>
      <w:r w:rsidR="00B7012A">
        <w:rPr>
          <w:rFonts w:ascii="Times New Roman" w:hAnsi="Times New Roman" w:cs="Times New Roman"/>
          <w:sz w:val="24"/>
          <w:szCs w:val="24"/>
        </w:rPr>
        <w:t xml:space="preserve">when there is a higher amount of disposable income in the economy. </w:t>
      </w:r>
      <w:r w:rsidR="008526DC">
        <w:rPr>
          <w:rFonts w:ascii="Times New Roman" w:hAnsi="Times New Roman" w:cs="Times New Roman"/>
          <w:sz w:val="24"/>
          <w:szCs w:val="24"/>
        </w:rPr>
        <w:t xml:space="preserve">This </w:t>
      </w:r>
      <w:r w:rsidR="00FE49B5">
        <w:rPr>
          <w:rFonts w:ascii="Times New Roman" w:hAnsi="Times New Roman" w:cs="Times New Roman"/>
          <w:sz w:val="24"/>
          <w:szCs w:val="24"/>
        </w:rPr>
        <w:t xml:space="preserve">concept can be further applied to do a closer analysis of the </w:t>
      </w:r>
      <w:r w:rsidR="00AF703C">
        <w:rPr>
          <w:rFonts w:ascii="Times New Roman" w:hAnsi="Times New Roman" w:cs="Times New Roman"/>
          <w:sz w:val="24"/>
          <w:szCs w:val="24"/>
        </w:rPr>
        <w:t xml:space="preserve">annual cycles and </w:t>
      </w:r>
      <w:r w:rsidR="009C18DB">
        <w:rPr>
          <w:rFonts w:ascii="Times New Roman" w:hAnsi="Times New Roman" w:cs="Times New Roman"/>
          <w:sz w:val="24"/>
          <w:szCs w:val="24"/>
        </w:rPr>
        <w:t xml:space="preserve">understand, for example, why </w:t>
      </w:r>
      <w:r w:rsidR="000B30A8">
        <w:rPr>
          <w:rFonts w:ascii="Times New Roman" w:hAnsi="Times New Roman" w:cs="Times New Roman"/>
          <w:sz w:val="24"/>
          <w:szCs w:val="24"/>
        </w:rPr>
        <w:t>there is a sharp rise in the number of successful campaigns in the month of July.</w:t>
      </w:r>
    </w:p>
    <w:p w14:paraId="727D1571" w14:textId="77777777" w:rsidR="00A354CA" w:rsidRPr="00A354CA" w:rsidRDefault="00A354CA" w:rsidP="00A354CA">
      <w:pPr>
        <w:rPr>
          <w:rFonts w:ascii="Times New Roman" w:hAnsi="Times New Roman" w:cs="Times New Roman"/>
          <w:sz w:val="24"/>
          <w:szCs w:val="24"/>
        </w:rPr>
      </w:pPr>
    </w:p>
    <w:p w14:paraId="77C9F7AA" w14:textId="0C5D6373" w:rsidR="00984C01" w:rsidRPr="00984C01" w:rsidRDefault="00F130CD" w:rsidP="00984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greater </w:t>
      </w:r>
      <w:r w:rsidR="000D491F">
        <w:rPr>
          <w:rFonts w:ascii="Times New Roman" w:hAnsi="Times New Roman" w:cs="Times New Roman"/>
          <w:sz w:val="24"/>
          <w:szCs w:val="24"/>
        </w:rPr>
        <w:t xml:space="preserve">variability in whether campaigns will succeed or fail </w:t>
      </w:r>
      <w:r w:rsidR="00AB670A">
        <w:rPr>
          <w:rFonts w:ascii="Times New Roman" w:hAnsi="Times New Roman" w:cs="Times New Roman"/>
          <w:sz w:val="24"/>
          <w:szCs w:val="24"/>
        </w:rPr>
        <w:t xml:space="preserve">when the goal </w:t>
      </w:r>
      <w:r w:rsidR="006C4008">
        <w:rPr>
          <w:rFonts w:ascii="Times New Roman" w:hAnsi="Times New Roman" w:cs="Times New Roman"/>
          <w:sz w:val="24"/>
          <w:szCs w:val="24"/>
        </w:rPr>
        <w:t xml:space="preserve">amount </w:t>
      </w:r>
      <w:r w:rsidR="00AB670A">
        <w:rPr>
          <w:rFonts w:ascii="Times New Roman" w:hAnsi="Times New Roman" w:cs="Times New Roman"/>
          <w:sz w:val="24"/>
          <w:szCs w:val="24"/>
        </w:rPr>
        <w:t xml:space="preserve">is </w:t>
      </w:r>
      <w:r w:rsidR="007B6020">
        <w:rPr>
          <w:rFonts w:ascii="Times New Roman" w:hAnsi="Times New Roman" w:cs="Times New Roman"/>
          <w:sz w:val="24"/>
          <w:szCs w:val="24"/>
        </w:rPr>
        <w:t xml:space="preserve">in the middle- in the range of </w:t>
      </w:r>
      <w:r w:rsidR="006C4008">
        <w:rPr>
          <w:rFonts w:ascii="Times New Roman" w:hAnsi="Times New Roman" w:cs="Times New Roman"/>
          <w:sz w:val="24"/>
          <w:szCs w:val="24"/>
        </w:rPr>
        <w:t xml:space="preserve">$15-30,000- as opposed to when it is near </w:t>
      </w:r>
      <w:proofErr w:type="gramStart"/>
      <w:r w:rsidR="006C4008">
        <w:rPr>
          <w:rFonts w:ascii="Times New Roman" w:hAnsi="Times New Roman" w:cs="Times New Roman"/>
          <w:sz w:val="24"/>
          <w:szCs w:val="24"/>
        </w:rPr>
        <w:t>either extreme</w:t>
      </w:r>
      <w:proofErr w:type="gramEnd"/>
      <w:r w:rsidR="006C4008">
        <w:rPr>
          <w:rFonts w:ascii="Times New Roman" w:hAnsi="Times New Roman" w:cs="Times New Roman"/>
          <w:sz w:val="24"/>
          <w:szCs w:val="24"/>
        </w:rPr>
        <w:t xml:space="preserve">. </w:t>
      </w:r>
      <w:r w:rsidR="00A967CE">
        <w:rPr>
          <w:rFonts w:ascii="Times New Roman" w:hAnsi="Times New Roman" w:cs="Times New Roman"/>
          <w:sz w:val="24"/>
          <w:szCs w:val="24"/>
        </w:rPr>
        <w:t xml:space="preserve">This </w:t>
      </w:r>
      <w:r w:rsidR="00360AEC">
        <w:rPr>
          <w:rFonts w:ascii="Times New Roman" w:hAnsi="Times New Roman" w:cs="Times New Roman"/>
          <w:sz w:val="24"/>
          <w:szCs w:val="24"/>
        </w:rPr>
        <w:t xml:space="preserve">was </w:t>
      </w:r>
      <w:r w:rsidR="007E2B57">
        <w:rPr>
          <w:rFonts w:ascii="Times New Roman" w:hAnsi="Times New Roman" w:cs="Times New Roman"/>
          <w:sz w:val="24"/>
          <w:szCs w:val="24"/>
        </w:rPr>
        <w:t>initially surprising because I would have expected the variability in percentage successful to decrease as the goal amount increased</w:t>
      </w:r>
      <w:r w:rsidR="00931BDF">
        <w:rPr>
          <w:rFonts w:ascii="Times New Roman" w:hAnsi="Times New Roman" w:cs="Times New Roman"/>
          <w:sz w:val="24"/>
          <w:szCs w:val="24"/>
        </w:rPr>
        <w:t>;</w:t>
      </w:r>
      <w:r w:rsidR="007E2B57">
        <w:rPr>
          <w:rFonts w:ascii="Times New Roman" w:hAnsi="Times New Roman" w:cs="Times New Roman"/>
          <w:sz w:val="24"/>
          <w:szCs w:val="24"/>
        </w:rPr>
        <w:t xml:space="preserve"> however, </w:t>
      </w:r>
      <w:r w:rsidR="00CE06E0">
        <w:rPr>
          <w:rFonts w:ascii="Times New Roman" w:hAnsi="Times New Roman" w:cs="Times New Roman"/>
          <w:sz w:val="24"/>
          <w:szCs w:val="24"/>
        </w:rPr>
        <w:t xml:space="preserve">after a little consideration, it </w:t>
      </w:r>
      <w:r w:rsidR="00B7042E">
        <w:rPr>
          <w:rFonts w:ascii="Times New Roman" w:hAnsi="Times New Roman" w:cs="Times New Roman"/>
          <w:sz w:val="24"/>
          <w:szCs w:val="24"/>
        </w:rPr>
        <w:t>tracks under the following assumptions</w:t>
      </w:r>
      <w:r w:rsidR="00896922">
        <w:rPr>
          <w:rFonts w:ascii="Times New Roman" w:hAnsi="Times New Roman" w:cs="Times New Roman"/>
          <w:sz w:val="24"/>
          <w:szCs w:val="24"/>
        </w:rPr>
        <w:t>.</w:t>
      </w:r>
      <w:r w:rsidR="00B7042E">
        <w:rPr>
          <w:rFonts w:ascii="Times New Roman" w:hAnsi="Times New Roman" w:cs="Times New Roman"/>
          <w:sz w:val="24"/>
          <w:szCs w:val="24"/>
        </w:rPr>
        <w:t xml:space="preserve"> When the goal amount is </w:t>
      </w:r>
      <w:r w:rsidR="002519D4">
        <w:rPr>
          <w:rFonts w:ascii="Times New Roman" w:hAnsi="Times New Roman" w:cs="Times New Roman"/>
          <w:sz w:val="24"/>
          <w:szCs w:val="24"/>
        </w:rPr>
        <w:t xml:space="preserve">lower, the campaign content might not be as well </w:t>
      </w:r>
      <w:r w:rsidR="002519D4">
        <w:rPr>
          <w:rFonts w:ascii="Times New Roman" w:hAnsi="Times New Roman" w:cs="Times New Roman"/>
          <w:sz w:val="24"/>
          <w:szCs w:val="24"/>
        </w:rPr>
        <w:lastRenderedPageBreak/>
        <w:t xml:space="preserve">designed </w:t>
      </w:r>
      <w:r w:rsidR="007D10CF">
        <w:rPr>
          <w:rFonts w:ascii="Times New Roman" w:hAnsi="Times New Roman" w:cs="Times New Roman"/>
          <w:sz w:val="24"/>
          <w:szCs w:val="24"/>
        </w:rPr>
        <w:t xml:space="preserve">and/or communicated, which may lead to failure. On the other hand, any number backers might decide to contribute a little towards the goal as they believe in the </w:t>
      </w:r>
      <w:r w:rsidR="006F08A2">
        <w:rPr>
          <w:rFonts w:ascii="Times New Roman" w:hAnsi="Times New Roman" w:cs="Times New Roman"/>
          <w:sz w:val="24"/>
          <w:szCs w:val="24"/>
        </w:rPr>
        <w:t>concept,</w:t>
      </w:r>
      <w:r w:rsidR="007D10CF">
        <w:rPr>
          <w:rFonts w:ascii="Times New Roman" w:hAnsi="Times New Roman" w:cs="Times New Roman"/>
          <w:sz w:val="24"/>
          <w:szCs w:val="24"/>
        </w:rPr>
        <w:t xml:space="preserve"> and </w:t>
      </w:r>
      <w:r w:rsidR="00896922">
        <w:rPr>
          <w:rFonts w:ascii="Times New Roman" w:hAnsi="Times New Roman" w:cs="Times New Roman"/>
          <w:sz w:val="24"/>
          <w:szCs w:val="24"/>
        </w:rPr>
        <w:t xml:space="preserve">it is not a considerable sum. When the goal amount is very high, the reverse of the foregoing might be true in that the content </w:t>
      </w:r>
      <w:r w:rsidR="009F79EE">
        <w:rPr>
          <w:rFonts w:ascii="Times New Roman" w:hAnsi="Times New Roman" w:cs="Times New Roman"/>
          <w:sz w:val="24"/>
          <w:szCs w:val="24"/>
        </w:rPr>
        <w:t xml:space="preserve">will likely be highly detailed and attract a significant number of wealthy </w:t>
      </w:r>
      <w:r w:rsidR="004576D4">
        <w:rPr>
          <w:rFonts w:ascii="Times New Roman" w:hAnsi="Times New Roman" w:cs="Times New Roman"/>
          <w:sz w:val="24"/>
          <w:szCs w:val="24"/>
        </w:rPr>
        <w:t>investors</w:t>
      </w:r>
      <w:r w:rsidR="009F79EE">
        <w:rPr>
          <w:rFonts w:ascii="Times New Roman" w:hAnsi="Times New Roman" w:cs="Times New Roman"/>
          <w:sz w:val="24"/>
          <w:szCs w:val="24"/>
        </w:rPr>
        <w:t xml:space="preserve"> or </w:t>
      </w:r>
      <w:r w:rsidR="00F04637">
        <w:rPr>
          <w:rFonts w:ascii="Times New Roman" w:hAnsi="Times New Roman" w:cs="Times New Roman"/>
          <w:sz w:val="24"/>
          <w:szCs w:val="24"/>
        </w:rPr>
        <w:t>backers will de</w:t>
      </w:r>
      <w:r w:rsidR="004576D4">
        <w:rPr>
          <w:rFonts w:ascii="Times New Roman" w:hAnsi="Times New Roman" w:cs="Times New Roman"/>
          <w:sz w:val="24"/>
          <w:szCs w:val="24"/>
        </w:rPr>
        <w:t>termine</w:t>
      </w:r>
      <w:r w:rsidR="00F04637">
        <w:rPr>
          <w:rFonts w:ascii="Times New Roman" w:hAnsi="Times New Roman" w:cs="Times New Roman"/>
          <w:sz w:val="24"/>
          <w:szCs w:val="24"/>
        </w:rPr>
        <w:t xml:space="preserve"> that the proposal is not worth the </w:t>
      </w:r>
      <w:r w:rsidR="00E55387">
        <w:rPr>
          <w:rFonts w:ascii="Times New Roman" w:hAnsi="Times New Roman" w:cs="Times New Roman"/>
          <w:sz w:val="24"/>
          <w:szCs w:val="24"/>
        </w:rPr>
        <w:t>cost.</w:t>
      </w:r>
    </w:p>
    <w:p w14:paraId="0C80F366" w14:textId="77777777" w:rsidR="00D94BC3" w:rsidRPr="00D94BC3" w:rsidRDefault="00D94BC3" w:rsidP="00AE1B3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44B391" w14:textId="0D509D6D" w:rsidR="00176293" w:rsidRDefault="00176293" w:rsidP="00176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BC3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56A70B7B" w14:textId="77777777" w:rsidR="00ED2DD4" w:rsidRDefault="00ED2DD4" w:rsidP="00ED2DD4">
      <w:pPr>
        <w:rPr>
          <w:rFonts w:ascii="Times New Roman" w:hAnsi="Times New Roman" w:cs="Times New Roman"/>
          <w:sz w:val="24"/>
          <w:szCs w:val="24"/>
        </w:rPr>
      </w:pPr>
    </w:p>
    <w:p w14:paraId="4E2D9598" w14:textId="5CA99CC5" w:rsidR="00D94BC3" w:rsidRDefault="00ED2DD4" w:rsidP="006179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limitations of this dataset include but are not limited to </w:t>
      </w:r>
      <w:r w:rsidR="00116EE2">
        <w:rPr>
          <w:rFonts w:ascii="Times New Roman" w:hAnsi="Times New Roman" w:cs="Times New Roman"/>
          <w:sz w:val="24"/>
          <w:szCs w:val="24"/>
        </w:rPr>
        <w:t xml:space="preserve">the sample size and the </w:t>
      </w:r>
      <w:r w:rsidR="00FD1B5D">
        <w:rPr>
          <w:rFonts w:ascii="Times New Roman" w:hAnsi="Times New Roman" w:cs="Times New Roman"/>
          <w:sz w:val="24"/>
          <w:szCs w:val="24"/>
        </w:rPr>
        <w:t xml:space="preserve">method of data collection, </w:t>
      </w:r>
      <w:r w:rsidR="0056519D">
        <w:rPr>
          <w:rFonts w:ascii="Times New Roman" w:hAnsi="Times New Roman" w:cs="Times New Roman"/>
          <w:sz w:val="24"/>
          <w:szCs w:val="24"/>
        </w:rPr>
        <w:t xml:space="preserve">missing attributes </w:t>
      </w:r>
      <w:r w:rsidR="00E54ADD">
        <w:rPr>
          <w:rFonts w:ascii="Times New Roman" w:hAnsi="Times New Roman" w:cs="Times New Roman"/>
          <w:sz w:val="24"/>
          <w:szCs w:val="24"/>
        </w:rPr>
        <w:t xml:space="preserve">that may offer more context, and the </w:t>
      </w:r>
      <w:r w:rsidR="006179B8">
        <w:rPr>
          <w:rFonts w:ascii="Times New Roman" w:hAnsi="Times New Roman" w:cs="Times New Roman"/>
          <w:sz w:val="24"/>
          <w:szCs w:val="24"/>
        </w:rPr>
        <w:t xml:space="preserve">age of the data. Specifically, the greatest </w:t>
      </w:r>
      <w:r w:rsidR="00985D1D">
        <w:rPr>
          <w:rFonts w:ascii="Times New Roman" w:hAnsi="Times New Roman" w:cs="Times New Roman"/>
          <w:sz w:val="24"/>
          <w:szCs w:val="24"/>
        </w:rPr>
        <w:t>challenge</w:t>
      </w:r>
      <w:r w:rsidR="002E00F2">
        <w:rPr>
          <w:rFonts w:ascii="Times New Roman" w:hAnsi="Times New Roman" w:cs="Times New Roman"/>
          <w:sz w:val="24"/>
          <w:szCs w:val="24"/>
        </w:rPr>
        <w:t xml:space="preserve"> is that </w:t>
      </w:r>
      <w:r w:rsidR="00180A8A">
        <w:rPr>
          <w:rFonts w:ascii="Times New Roman" w:hAnsi="Times New Roman" w:cs="Times New Roman"/>
          <w:sz w:val="24"/>
          <w:szCs w:val="24"/>
        </w:rPr>
        <w:t xml:space="preserve">any </w:t>
      </w:r>
      <w:r w:rsidR="00985D1D">
        <w:rPr>
          <w:rFonts w:ascii="Times New Roman" w:hAnsi="Times New Roman" w:cs="Times New Roman"/>
          <w:sz w:val="24"/>
          <w:szCs w:val="24"/>
        </w:rPr>
        <w:t xml:space="preserve">generalizations may not be fully informed as this is quite small sample in the face of the many crowdfunding sites and the </w:t>
      </w:r>
      <w:r w:rsidR="002679CE">
        <w:rPr>
          <w:rFonts w:ascii="Times New Roman" w:hAnsi="Times New Roman" w:cs="Times New Roman"/>
          <w:sz w:val="24"/>
          <w:szCs w:val="24"/>
        </w:rPr>
        <w:t xml:space="preserve">many projects that have undoubtedly been launched over the years. </w:t>
      </w:r>
      <w:r w:rsidR="00A115E6">
        <w:rPr>
          <w:rFonts w:ascii="Times New Roman" w:hAnsi="Times New Roman" w:cs="Times New Roman"/>
          <w:sz w:val="24"/>
          <w:szCs w:val="24"/>
        </w:rPr>
        <w:t xml:space="preserve">It would be illuminating to know </w:t>
      </w:r>
      <w:r w:rsidR="00A60F7B">
        <w:rPr>
          <w:rFonts w:ascii="Times New Roman" w:hAnsi="Times New Roman" w:cs="Times New Roman"/>
          <w:sz w:val="24"/>
          <w:szCs w:val="24"/>
        </w:rPr>
        <w:t xml:space="preserve">if the dataset was populated with information from many sites or simply one as well as how these campaigns were selected. </w:t>
      </w:r>
      <w:r w:rsidR="001F732A">
        <w:rPr>
          <w:rFonts w:ascii="Times New Roman" w:hAnsi="Times New Roman" w:cs="Times New Roman"/>
          <w:sz w:val="24"/>
          <w:szCs w:val="24"/>
        </w:rPr>
        <w:t xml:space="preserve">This leads into the second limitation mentioned which are certain missing attributes such as </w:t>
      </w:r>
      <w:r w:rsidR="00F8651A">
        <w:rPr>
          <w:rFonts w:ascii="Times New Roman" w:hAnsi="Times New Roman" w:cs="Times New Roman"/>
          <w:sz w:val="24"/>
          <w:szCs w:val="24"/>
        </w:rPr>
        <w:t>where the campaign was initially launched</w:t>
      </w:r>
      <w:r w:rsidR="00E971F1">
        <w:rPr>
          <w:rFonts w:ascii="Times New Roman" w:hAnsi="Times New Roman" w:cs="Times New Roman"/>
          <w:sz w:val="24"/>
          <w:szCs w:val="24"/>
        </w:rPr>
        <w:t xml:space="preserve"> and </w:t>
      </w:r>
      <w:r w:rsidR="00F8651A">
        <w:rPr>
          <w:rFonts w:ascii="Times New Roman" w:hAnsi="Times New Roman" w:cs="Times New Roman"/>
          <w:sz w:val="24"/>
          <w:szCs w:val="24"/>
        </w:rPr>
        <w:t xml:space="preserve">whether it was marketed via other channels, </w:t>
      </w:r>
      <w:r w:rsidR="00E971F1">
        <w:rPr>
          <w:rFonts w:ascii="Times New Roman" w:hAnsi="Times New Roman" w:cs="Times New Roman"/>
          <w:sz w:val="24"/>
          <w:szCs w:val="24"/>
        </w:rPr>
        <w:t xml:space="preserve">which would offer a clearer picture as to </w:t>
      </w:r>
      <w:r w:rsidR="00836BB8">
        <w:rPr>
          <w:rFonts w:ascii="Times New Roman" w:hAnsi="Times New Roman" w:cs="Times New Roman"/>
          <w:sz w:val="24"/>
          <w:szCs w:val="24"/>
        </w:rPr>
        <w:t>additional factors critical to success.</w:t>
      </w:r>
    </w:p>
    <w:p w14:paraId="20710C46" w14:textId="77777777" w:rsidR="00836BB8" w:rsidRDefault="00836BB8" w:rsidP="006179B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177B61" w14:textId="7CE68798" w:rsidR="00836BB8" w:rsidRDefault="00836BB8" w:rsidP="006179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as the dataset does not </w:t>
      </w:r>
      <w:r w:rsidR="009600A0">
        <w:rPr>
          <w:rFonts w:ascii="Times New Roman" w:hAnsi="Times New Roman" w:cs="Times New Roman"/>
          <w:sz w:val="24"/>
          <w:szCs w:val="24"/>
        </w:rPr>
        <w:t xml:space="preserve">really feature any campaigns after 2020- the onset of the Covid-19 pandemic- one might argue that it is not an </w:t>
      </w:r>
      <w:r w:rsidR="00EA39BB">
        <w:rPr>
          <w:rFonts w:ascii="Times New Roman" w:hAnsi="Times New Roman" w:cs="Times New Roman"/>
          <w:sz w:val="24"/>
          <w:szCs w:val="24"/>
        </w:rPr>
        <w:t xml:space="preserve">accurate representation of the landscape now. Without being aware of the trends after the </w:t>
      </w:r>
      <w:r w:rsidR="00317F1F">
        <w:rPr>
          <w:rFonts w:ascii="Times New Roman" w:hAnsi="Times New Roman" w:cs="Times New Roman"/>
          <w:sz w:val="24"/>
          <w:szCs w:val="24"/>
        </w:rPr>
        <w:t xml:space="preserve">pandemic’s considerable disruption of the industry, it is difficult to apply any knowledge gained from this dataset to the current </w:t>
      </w:r>
      <w:r w:rsidR="00C760FC">
        <w:rPr>
          <w:rFonts w:ascii="Times New Roman" w:hAnsi="Times New Roman" w:cs="Times New Roman"/>
          <w:sz w:val="24"/>
          <w:szCs w:val="24"/>
        </w:rPr>
        <w:t>active campaigns.</w:t>
      </w:r>
    </w:p>
    <w:p w14:paraId="28A10634" w14:textId="77777777" w:rsidR="006179B8" w:rsidRPr="00D94BC3" w:rsidRDefault="006179B8" w:rsidP="006179B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9B62E" w14:textId="11AA9DCB" w:rsidR="00176293" w:rsidRDefault="00176293" w:rsidP="00176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BC3">
        <w:rPr>
          <w:rFonts w:ascii="Times New Roman" w:hAnsi="Times New Roman" w:cs="Times New Roman"/>
          <w:sz w:val="24"/>
          <w:szCs w:val="24"/>
        </w:rPr>
        <w:t xml:space="preserve">What are some other possible tables/graphs that we could create, and what additional </w:t>
      </w:r>
      <w:r w:rsidR="00D94BC3" w:rsidRPr="00D94BC3">
        <w:rPr>
          <w:rFonts w:ascii="Times New Roman" w:hAnsi="Times New Roman" w:cs="Times New Roman"/>
          <w:sz w:val="24"/>
          <w:szCs w:val="24"/>
        </w:rPr>
        <w:t>value would they provide?</w:t>
      </w:r>
    </w:p>
    <w:p w14:paraId="428DA831" w14:textId="77777777" w:rsidR="00C760FC" w:rsidRDefault="00C760FC" w:rsidP="00C760FC">
      <w:pPr>
        <w:rPr>
          <w:rFonts w:ascii="Times New Roman" w:hAnsi="Times New Roman" w:cs="Times New Roman"/>
          <w:sz w:val="24"/>
          <w:szCs w:val="24"/>
        </w:rPr>
      </w:pPr>
    </w:p>
    <w:p w14:paraId="01B1141B" w14:textId="73EF8C4E" w:rsidR="00C760FC" w:rsidRDefault="00386C5D" w:rsidP="000F2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Goal Amounts by </w:t>
      </w:r>
      <w:r w:rsidR="00C55008">
        <w:rPr>
          <w:rFonts w:ascii="Times New Roman" w:hAnsi="Times New Roman" w:cs="Times New Roman"/>
          <w:sz w:val="24"/>
          <w:szCs w:val="24"/>
        </w:rPr>
        <w:t>Sub-</w:t>
      </w:r>
      <w:r>
        <w:rPr>
          <w:rFonts w:ascii="Times New Roman" w:hAnsi="Times New Roman" w:cs="Times New Roman"/>
          <w:sz w:val="24"/>
          <w:szCs w:val="24"/>
        </w:rPr>
        <w:t xml:space="preserve">Category and </w:t>
      </w:r>
      <w:r w:rsidR="00764FCE">
        <w:rPr>
          <w:rFonts w:ascii="Times New Roman" w:hAnsi="Times New Roman" w:cs="Times New Roman"/>
          <w:sz w:val="24"/>
          <w:szCs w:val="24"/>
        </w:rPr>
        <w:t xml:space="preserve">Outcome: It would highlight the </w:t>
      </w:r>
      <w:r w:rsidR="001D576C">
        <w:rPr>
          <w:rFonts w:ascii="Times New Roman" w:hAnsi="Times New Roman" w:cs="Times New Roman"/>
          <w:sz w:val="24"/>
          <w:szCs w:val="24"/>
        </w:rPr>
        <w:t xml:space="preserve">norms for </w:t>
      </w:r>
      <w:r w:rsidR="001813C2">
        <w:rPr>
          <w:rFonts w:ascii="Times New Roman" w:hAnsi="Times New Roman" w:cs="Times New Roman"/>
          <w:sz w:val="24"/>
          <w:szCs w:val="24"/>
        </w:rPr>
        <w:t xml:space="preserve">success in certain </w:t>
      </w:r>
      <w:r w:rsidR="00AA3083">
        <w:rPr>
          <w:rFonts w:ascii="Times New Roman" w:hAnsi="Times New Roman" w:cs="Times New Roman"/>
          <w:sz w:val="24"/>
          <w:szCs w:val="24"/>
        </w:rPr>
        <w:t>categories and</w:t>
      </w:r>
      <w:r w:rsidR="001813C2">
        <w:rPr>
          <w:rFonts w:ascii="Times New Roman" w:hAnsi="Times New Roman" w:cs="Times New Roman"/>
          <w:sz w:val="24"/>
          <w:szCs w:val="24"/>
        </w:rPr>
        <w:t xml:space="preserve"> </w:t>
      </w:r>
      <w:r w:rsidR="00D221FF">
        <w:rPr>
          <w:rFonts w:ascii="Times New Roman" w:hAnsi="Times New Roman" w:cs="Times New Roman"/>
          <w:sz w:val="24"/>
          <w:szCs w:val="24"/>
        </w:rPr>
        <w:t xml:space="preserve">can be leveraged to identify any significant outliers in the </w:t>
      </w:r>
      <w:r w:rsidR="00AA3083">
        <w:rPr>
          <w:rFonts w:ascii="Times New Roman" w:hAnsi="Times New Roman" w:cs="Times New Roman"/>
          <w:sz w:val="24"/>
          <w:szCs w:val="24"/>
        </w:rPr>
        <w:t xml:space="preserve">dataset. It can further add value </w:t>
      </w:r>
      <w:r w:rsidR="00242529">
        <w:rPr>
          <w:rFonts w:ascii="Times New Roman" w:hAnsi="Times New Roman" w:cs="Times New Roman"/>
          <w:sz w:val="24"/>
          <w:szCs w:val="24"/>
        </w:rPr>
        <w:t xml:space="preserve">in assessing individual campaigns in greater detail to </w:t>
      </w:r>
      <w:r w:rsidR="00E0118C">
        <w:rPr>
          <w:rFonts w:ascii="Times New Roman" w:hAnsi="Times New Roman" w:cs="Times New Roman"/>
          <w:sz w:val="24"/>
          <w:szCs w:val="24"/>
        </w:rPr>
        <w:t xml:space="preserve">see why they require a higher goal amount than others in the category. </w:t>
      </w:r>
    </w:p>
    <w:p w14:paraId="6FF2BB2D" w14:textId="121B6DF0" w:rsidR="00E0118C" w:rsidRDefault="006E186A" w:rsidP="000F2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of Campaign </w:t>
      </w:r>
      <w:r w:rsidR="006A501D">
        <w:rPr>
          <w:rFonts w:ascii="Times New Roman" w:hAnsi="Times New Roman" w:cs="Times New Roman"/>
          <w:sz w:val="24"/>
          <w:szCs w:val="24"/>
        </w:rPr>
        <w:t xml:space="preserve">by </w:t>
      </w:r>
      <w:r w:rsidR="00C156B6">
        <w:rPr>
          <w:rFonts w:ascii="Times New Roman" w:hAnsi="Times New Roman" w:cs="Times New Roman"/>
          <w:sz w:val="24"/>
          <w:szCs w:val="24"/>
        </w:rPr>
        <w:t xml:space="preserve">Outcome: It may </w:t>
      </w:r>
      <w:r w:rsidR="00B13157">
        <w:rPr>
          <w:rFonts w:ascii="Times New Roman" w:hAnsi="Times New Roman" w:cs="Times New Roman"/>
          <w:sz w:val="24"/>
          <w:szCs w:val="24"/>
        </w:rPr>
        <w:t xml:space="preserve">reveal the optimum amount of time a campaign ought to run, and by extension, the point at which it is no longer viable to leave the campaign live. </w:t>
      </w:r>
    </w:p>
    <w:p w14:paraId="7DE5D156" w14:textId="0B7A4ABC" w:rsidR="00B76C15" w:rsidRDefault="00B76C15" w:rsidP="000F2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Average Donations by Category and </w:t>
      </w:r>
      <w:r w:rsidR="00CF61F8">
        <w:rPr>
          <w:rFonts w:ascii="Times New Roman" w:hAnsi="Times New Roman" w:cs="Times New Roman"/>
          <w:sz w:val="24"/>
          <w:szCs w:val="24"/>
        </w:rPr>
        <w:t xml:space="preserve">Country: It would emphasize which areas are valued more highly in which countries, and therefore, </w:t>
      </w:r>
      <w:r w:rsidR="00362036">
        <w:rPr>
          <w:rFonts w:ascii="Times New Roman" w:hAnsi="Times New Roman" w:cs="Times New Roman"/>
          <w:sz w:val="24"/>
          <w:szCs w:val="24"/>
        </w:rPr>
        <w:t xml:space="preserve">which campaigns would be more successful in which markets. </w:t>
      </w:r>
    </w:p>
    <w:p w14:paraId="3B9D586E" w14:textId="4C856C88" w:rsidR="00AC39DE" w:rsidRPr="000F2889" w:rsidRDefault="005F13E2" w:rsidP="000F2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Outcomes of </w:t>
      </w:r>
      <w:r w:rsidR="00995CFC">
        <w:rPr>
          <w:rFonts w:ascii="Times New Roman" w:hAnsi="Times New Roman" w:cs="Times New Roman"/>
          <w:sz w:val="24"/>
          <w:szCs w:val="24"/>
        </w:rPr>
        <w:t xml:space="preserve">Campaigns that were </w:t>
      </w:r>
      <w:r>
        <w:rPr>
          <w:rFonts w:ascii="Times New Roman" w:hAnsi="Times New Roman" w:cs="Times New Roman"/>
          <w:sz w:val="24"/>
          <w:szCs w:val="24"/>
        </w:rPr>
        <w:t xml:space="preserve">the Staff Pick and/or Spotlighted: </w:t>
      </w:r>
      <w:r w:rsidR="00B131F7">
        <w:rPr>
          <w:rFonts w:ascii="Times New Roman" w:hAnsi="Times New Roman" w:cs="Times New Roman"/>
          <w:sz w:val="24"/>
          <w:szCs w:val="24"/>
        </w:rPr>
        <w:t xml:space="preserve">It may expose the extent of the influence </w:t>
      </w:r>
      <w:r w:rsidR="00272B17">
        <w:rPr>
          <w:rFonts w:ascii="Times New Roman" w:hAnsi="Times New Roman" w:cs="Times New Roman"/>
          <w:sz w:val="24"/>
          <w:szCs w:val="24"/>
        </w:rPr>
        <w:t xml:space="preserve">that those features have on campaign success. This would be particularly true </w:t>
      </w:r>
      <w:r w:rsidR="00D6648B">
        <w:rPr>
          <w:rFonts w:ascii="Times New Roman" w:hAnsi="Times New Roman" w:cs="Times New Roman"/>
          <w:sz w:val="24"/>
          <w:szCs w:val="24"/>
        </w:rPr>
        <w:t>if it was compared to a graph that showed the outcomes of campaigns that were neither the Staff Pick nor Spotlighted.</w:t>
      </w:r>
    </w:p>
    <w:sectPr w:rsidR="00AC39DE" w:rsidRPr="000F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72EA"/>
    <w:multiLevelType w:val="hybridMultilevel"/>
    <w:tmpl w:val="832E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B14D8"/>
    <w:multiLevelType w:val="hybridMultilevel"/>
    <w:tmpl w:val="8868A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825436">
    <w:abstractNumId w:val="0"/>
  </w:num>
  <w:num w:numId="2" w16cid:durableId="154436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8CC948"/>
    <w:rsid w:val="00002AAD"/>
    <w:rsid w:val="00062D50"/>
    <w:rsid w:val="000965CC"/>
    <w:rsid w:val="000B30A8"/>
    <w:rsid w:val="000B4CBE"/>
    <w:rsid w:val="000D491F"/>
    <w:rsid w:val="000D5BCC"/>
    <w:rsid w:val="000F2889"/>
    <w:rsid w:val="001113CF"/>
    <w:rsid w:val="00116EE2"/>
    <w:rsid w:val="0013178E"/>
    <w:rsid w:val="00176293"/>
    <w:rsid w:val="00180A8A"/>
    <w:rsid w:val="001813C2"/>
    <w:rsid w:val="001D0E77"/>
    <w:rsid w:val="001D576C"/>
    <w:rsid w:val="001F0AF2"/>
    <w:rsid w:val="001F732A"/>
    <w:rsid w:val="00234728"/>
    <w:rsid w:val="00242529"/>
    <w:rsid w:val="002519D4"/>
    <w:rsid w:val="002679CE"/>
    <w:rsid w:val="00272B17"/>
    <w:rsid w:val="00286963"/>
    <w:rsid w:val="002A0241"/>
    <w:rsid w:val="002C7974"/>
    <w:rsid w:val="002E00F2"/>
    <w:rsid w:val="002E62BF"/>
    <w:rsid w:val="00317F1F"/>
    <w:rsid w:val="00360AEC"/>
    <w:rsid w:val="00362036"/>
    <w:rsid w:val="00363A9B"/>
    <w:rsid w:val="00386C5D"/>
    <w:rsid w:val="003B68E4"/>
    <w:rsid w:val="003E15D7"/>
    <w:rsid w:val="003E15F0"/>
    <w:rsid w:val="00405096"/>
    <w:rsid w:val="004576D4"/>
    <w:rsid w:val="00527AF5"/>
    <w:rsid w:val="0056519D"/>
    <w:rsid w:val="005F13E2"/>
    <w:rsid w:val="006179B8"/>
    <w:rsid w:val="00646269"/>
    <w:rsid w:val="006502EE"/>
    <w:rsid w:val="006A501D"/>
    <w:rsid w:val="006C4008"/>
    <w:rsid w:val="006E186A"/>
    <w:rsid w:val="006F08A2"/>
    <w:rsid w:val="00764FCE"/>
    <w:rsid w:val="00772FEC"/>
    <w:rsid w:val="007970C0"/>
    <w:rsid w:val="007B6020"/>
    <w:rsid w:val="007D10CF"/>
    <w:rsid w:val="007E2B57"/>
    <w:rsid w:val="007F560B"/>
    <w:rsid w:val="00827809"/>
    <w:rsid w:val="00836BB8"/>
    <w:rsid w:val="008526DC"/>
    <w:rsid w:val="00896922"/>
    <w:rsid w:val="008A719F"/>
    <w:rsid w:val="008A744F"/>
    <w:rsid w:val="008A7B2F"/>
    <w:rsid w:val="0090129A"/>
    <w:rsid w:val="00931BDF"/>
    <w:rsid w:val="00950368"/>
    <w:rsid w:val="009600A0"/>
    <w:rsid w:val="00984C01"/>
    <w:rsid w:val="00985D1D"/>
    <w:rsid w:val="00995482"/>
    <w:rsid w:val="00995CFC"/>
    <w:rsid w:val="009C18DB"/>
    <w:rsid w:val="009F79EE"/>
    <w:rsid w:val="00A115E6"/>
    <w:rsid w:val="00A354CA"/>
    <w:rsid w:val="00A60F7B"/>
    <w:rsid w:val="00A967CE"/>
    <w:rsid w:val="00AA16CB"/>
    <w:rsid w:val="00AA3083"/>
    <w:rsid w:val="00AB670A"/>
    <w:rsid w:val="00AC39DE"/>
    <w:rsid w:val="00AE1B39"/>
    <w:rsid w:val="00AE41D2"/>
    <w:rsid w:val="00AF703C"/>
    <w:rsid w:val="00B13157"/>
    <w:rsid w:val="00B131F7"/>
    <w:rsid w:val="00B220F9"/>
    <w:rsid w:val="00B7012A"/>
    <w:rsid w:val="00B7042E"/>
    <w:rsid w:val="00B76C15"/>
    <w:rsid w:val="00C035FA"/>
    <w:rsid w:val="00C156B6"/>
    <w:rsid w:val="00C5169B"/>
    <w:rsid w:val="00C55008"/>
    <w:rsid w:val="00C615E4"/>
    <w:rsid w:val="00C760FC"/>
    <w:rsid w:val="00CB08D5"/>
    <w:rsid w:val="00CD760D"/>
    <w:rsid w:val="00CE06E0"/>
    <w:rsid w:val="00CF61F8"/>
    <w:rsid w:val="00D02E94"/>
    <w:rsid w:val="00D221FF"/>
    <w:rsid w:val="00D420FC"/>
    <w:rsid w:val="00D5623F"/>
    <w:rsid w:val="00D631C3"/>
    <w:rsid w:val="00D6648B"/>
    <w:rsid w:val="00D94487"/>
    <w:rsid w:val="00D94BC3"/>
    <w:rsid w:val="00DB6D2F"/>
    <w:rsid w:val="00E0118C"/>
    <w:rsid w:val="00E02515"/>
    <w:rsid w:val="00E54ADD"/>
    <w:rsid w:val="00E55387"/>
    <w:rsid w:val="00E927BF"/>
    <w:rsid w:val="00E94D83"/>
    <w:rsid w:val="00E971F1"/>
    <w:rsid w:val="00EA39BB"/>
    <w:rsid w:val="00EC2A1D"/>
    <w:rsid w:val="00ED2DD4"/>
    <w:rsid w:val="00F04637"/>
    <w:rsid w:val="00F130CD"/>
    <w:rsid w:val="00F8651A"/>
    <w:rsid w:val="00F918C1"/>
    <w:rsid w:val="00FA2633"/>
    <w:rsid w:val="00FB7D8B"/>
    <w:rsid w:val="00FD1B5D"/>
    <w:rsid w:val="00FE49B5"/>
    <w:rsid w:val="2A8CC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C948"/>
  <w15:chartTrackingRefBased/>
  <w15:docId w15:val="{51122864-A037-4993-BD91-F87CC5E9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AKULA</dc:creator>
  <cp:keywords/>
  <dc:description/>
  <cp:lastModifiedBy>Zeal AKULA</cp:lastModifiedBy>
  <cp:revision>2</cp:revision>
  <dcterms:created xsi:type="dcterms:W3CDTF">2023-09-16T20:54:00Z</dcterms:created>
  <dcterms:modified xsi:type="dcterms:W3CDTF">2023-09-16T20:54:00Z</dcterms:modified>
</cp:coreProperties>
</file>