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685" w:rsidRPr="00825685" w:rsidRDefault="00825685" w:rsidP="0082568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Проект. Создать CRA-заготовку и создать структуру папок под компоненты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Приступим к разработке нового приложения. В этой проектной работе вам предстоит создать главную страницу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бургерной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Ознакомиться с макетом можно </w:t>
      </w:r>
      <w:hyperlink r:id="rId5" w:tgtFrame="_blank" w:history="1">
        <w:r w:rsidRPr="00825685">
          <w:rPr>
            <w:rFonts w:ascii="Times New Roman" w:eastAsia="Times New Roman" w:hAnsi="Times New Roman" w:cs="Times New Roman"/>
            <w:color w:val="23272E"/>
            <w:sz w:val="24"/>
            <w:szCs w:val="24"/>
            <w:u w:val="single"/>
            <w:lang w:eastAsia="ru-RU"/>
          </w:rPr>
          <w:t>по ссылке</w:t>
        </w:r>
      </w:hyperlink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А вот изображение главной страницы: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46016" cy="2940438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797" cy="29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Главная страница “</w:t>
      </w:r>
      <w:proofErr w:type="spellStart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Stellar</w:t>
      </w:r>
      <w:proofErr w:type="spellEnd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Burgers</w:t>
      </w:r>
      <w:proofErr w:type="spellEnd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”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этой проектной работе вы организуете инфраструктуру проекта и сверстаете несколько компонентов:</w:t>
      </w:r>
    </w:p>
    <w:p w:rsidR="00825685" w:rsidRPr="00825685" w:rsidRDefault="00825685" w:rsidP="008256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создадите новый проект;</w:t>
      </w:r>
    </w:p>
    <w:p w:rsidR="00825685" w:rsidRPr="00825685" w:rsidRDefault="00825685" w:rsidP="008256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установите дополнительные пакеты;</w:t>
      </w:r>
    </w:p>
    <w:p w:rsidR="00825685" w:rsidRPr="00825685" w:rsidRDefault="00825685" w:rsidP="008256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инициализируете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git-репозиторий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25685" w:rsidRPr="00825685" w:rsidRDefault="00825685" w:rsidP="008256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реализуете компоненты главной страницы.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Начнём с простого — создания нового проекта на CRA.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Создание нового проекта на CRA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Установите CRA глобально. После — инициализируйте новый CRA-проект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react-burger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Воспользуйтесь следующей командой: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</w:pPr>
      <w:r w:rsidRPr="00825685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 xml:space="preserve">Скопировать </w:t>
      </w:r>
      <w:proofErr w:type="spellStart"/>
      <w:r w:rsidRPr="00825685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кодJSX</w:t>
      </w:r>
      <w:proofErr w:type="spellEnd"/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eastAsia="ru-RU"/>
        </w:rPr>
      </w:pP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npx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create-react-app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react-burger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--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template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typescript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нового приложения на CRA с использованием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TypeScript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укажите флаг </w:t>
      </w:r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--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template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со значением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typescript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этой работе он вам не пригодится, но важно заранее заложить фундамент для комфортного перехода на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TypeScript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После того как создадите новый проект и запустите его, вы увидите такой экран: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57589" cy="2819445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58" cy="282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Стартовый экран проекта на CRA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не все инфраструктурные задачи для вашего проекта. Подробнее расскажем о них в следующих разделах.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Установка библиотеки UI-компонентов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Вёрстку некоторых маленьких (и не очень) компонентов мы взяли на себя, а вы сможете сосредоточиться на реализации основной логики приложения. Воспользуйтесь нашим </w:t>
      </w:r>
      <w:hyperlink r:id="rId8" w:tgtFrame="_blank" w:history="1">
        <w:r w:rsidRPr="00825685">
          <w:rPr>
            <w:rFonts w:ascii="Times New Roman" w:eastAsia="Times New Roman" w:hAnsi="Times New Roman" w:cs="Times New Roman"/>
            <w:color w:val="23272E"/>
            <w:sz w:val="24"/>
            <w:szCs w:val="24"/>
            <w:u w:val="single"/>
            <w:lang w:eastAsia="ru-RU"/>
          </w:rPr>
          <w:t xml:space="preserve">готовым набором компонентов для </w:t>
        </w:r>
        <w:proofErr w:type="spellStart"/>
        <w:r w:rsidRPr="00825685">
          <w:rPr>
            <w:rFonts w:ascii="Times New Roman" w:eastAsia="Times New Roman" w:hAnsi="Times New Roman" w:cs="Times New Roman"/>
            <w:color w:val="23272E"/>
            <w:sz w:val="24"/>
            <w:szCs w:val="24"/>
            <w:u w:val="single"/>
            <w:lang w:eastAsia="ru-RU"/>
          </w:rPr>
          <w:t>бургерной</w:t>
        </w:r>
        <w:proofErr w:type="spellEnd"/>
      </w:hyperlink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Установите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npm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-пакет как зависимость в приложение: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</w:pPr>
      <w:r w:rsidRPr="00825685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 xml:space="preserve">Скопировать </w:t>
      </w:r>
      <w:proofErr w:type="spellStart"/>
      <w:r w:rsidRPr="00825685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кодBASH</w:t>
      </w:r>
      <w:proofErr w:type="spellEnd"/>
    </w:p>
    <w:p w:rsidR="00825685" w:rsidRPr="00A405F6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val="en-US" w:eastAsia="ru-RU"/>
        </w:rPr>
      </w:pPr>
      <w:proofErr w:type="spellStart"/>
      <w:proofErr w:type="gramStart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npm</w:t>
      </w:r>
      <w:proofErr w:type="spellEnd"/>
      <w:proofErr w:type="gramEnd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i</w:t>
      </w:r>
      <w:proofErr w:type="spellEnd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@</w:t>
      </w:r>
      <w:proofErr w:type="spellStart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ya.praktikum</w:t>
      </w:r>
      <w:proofErr w:type="spellEnd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/react-developer-burger-</w:t>
      </w:r>
      <w:proofErr w:type="spellStart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ui</w:t>
      </w:r>
      <w:proofErr w:type="spellEnd"/>
      <w:r w:rsidRPr="00A405F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-components 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подготовили документацию с описанием каждого UI-компонента, его пропсами и внешним видом. Ознакомиться с документацией можно </w:t>
      </w:r>
      <w:hyperlink r:id="rId9" w:tgtFrame="_blank" w:history="1">
        <w:r w:rsidRPr="00825685">
          <w:rPr>
            <w:rFonts w:ascii="Times New Roman" w:eastAsia="Times New Roman" w:hAnsi="Times New Roman" w:cs="Times New Roman"/>
            <w:color w:val="23272E"/>
            <w:sz w:val="24"/>
            <w:szCs w:val="24"/>
            <w:u w:val="single"/>
            <w:lang w:eastAsia="ru-RU"/>
          </w:rPr>
          <w:t>по ссылке</w:t>
        </w:r>
      </w:hyperlink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этой проектной работе мы подскажем, какие компоненты библиотеки нужно использовать. А дальше вам предстоит самостоятельно определять нужные компоненты. Теперь поговорим про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ветвление.</w:t>
      </w:r>
    </w:p>
    <w:p w:rsidR="00A405F6" w:rsidRDefault="00A405F6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05F6" w:rsidRPr="00825685" w:rsidRDefault="00A405F6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Нужно импортировать из библиотеки файл в index.css: @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import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'~@ya.praktikum/react-developer-burger-ui-components/dist/ui/box.css'; После этого можно использовать классы вида mt-1 в файлах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css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модулей с помощью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composes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</w:t>
      </w:r>
      <w:r>
        <w:rPr>
          <w:rStyle w:val="HTML"/>
          <w:rFonts w:eastAsiaTheme="minorHAnsi"/>
          <w:i/>
          <w:iCs/>
          <w:color w:val="E01E5A"/>
          <w:sz w:val="18"/>
          <w:szCs w:val="18"/>
        </w:rPr>
        <w:t>.</w:t>
      </w:r>
      <w:proofErr w:type="spellStart"/>
      <w:r>
        <w:rPr>
          <w:rStyle w:val="HTML"/>
          <w:rFonts w:eastAsiaTheme="minorHAnsi"/>
          <w:i/>
          <w:iCs/>
          <w:color w:val="E01E5A"/>
          <w:sz w:val="18"/>
          <w:szCs w:val="18"/>
        </w:rPr>
        <w:t>tabs</w:t>
      </w:r>
      <w:proofErr w:type="spellEnd"/>
      <w:r>
        <w:rPr>
          <w:rStyle w:val="HTML"/>
          <w:rFonts w:eastAsiaTheme="minorHAnsi"/>
          <w:color w:val="E01E5A"/>
          <w:sz w:val="18"/>
          <w:szCs w:val="18"/>
        </w:rPr>
        <w:t xml:space="preserve"> {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composes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: mb-10 mt-5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from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global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display:flex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  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flex-grow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: 0;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}Либо прямо в коде: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className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</w:t>
      </w:r>
      <w:bookmarkStart w:id="0" w:name="_GoBack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{`${</w:t>
      </w:r>
      <w:bookmarkEnd w:id="0"/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styles.tabs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} mt-10 mt-5</w:t>
      </w:r>
      <w:r w:rsidR="006736F8" w:rsidRPr="006736F8">
        <w:rPr>
          <w:rFonts w:ascii="Arial" w:hAnsi="Arial" w:cs="Arial"/>
          <w:color w:val="1D1C1D"/>
          <w:sz w:val="23"/>
          <w:szCs w:val="23"/>
          <w:shd w:val="clear" w:color="auto" w:fill="F8F8F8"/>
        </w:rPr>
        <w:t>`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}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3. Настройка и ведение </w:t>
      </w:r>
      <w:proofErr w:type="spellStart"/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git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Инициализируйте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проекте. Сделайте первый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текущей ветке — это изначальное состояние вашего проекта. Другими словами — первое стабильное состояние проекта, поэтому дальнейшую разработку проекта ведите в других ветках. Создайте пустой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сервисе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Настройте удалённый и локальный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репозитории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git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remote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add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основную ветку вливайте проверенные код-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ревьюером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изменения — следующие стабильные состояния проекта. Если планируете отправлять работу на промежуточную проверку, то придерживайтесь такого ведения веток: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10837" cy="3837894"/>
            <wp:effectExtent l="0" t="0" r="444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37" cy="38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Ветвление для сдачи работы на проверку в мягкий и строгий </w:t>
      </w:r>
      <w:proofErr w:type="spellStart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дедлайн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внимание, что на проверку нужно отправлять ссылку на созданный открытый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merge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request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Подробнее о сдаче проектной работы мы расскажем в самом конце урока, а пока перейдём к файловой структуре проекта.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 Организация файловой структуры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организации файловой структуры мы рекомендуем пользоваться следующими правилами:</w:t>
      </w:r>
    </w:p>
    <w:p w:rsidR="00825685" w:rsidRPr="00825685" w:rsidRDefault="00825685" w:rsidP="008256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Хранить компоненты в директории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components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/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 шрифты — в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fonts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/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 изображения — в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images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/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Pr="00825685" w:rsidRDefault="00825685" w:rsidP="008256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компонент хранить в отдельной директории.</w:t>
      </w:r>
    </w:p>
    <w:p w:rsidR="00825685" w:rsidRPr="00825685" w:rsidRDefault="00825685" w:rsidP="008256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стилизации компонентов использовать CSS-модули.</w:t>
      </w:r>
    </w:p>
    <w:p w:rsidR="00825685" w:rsidRPr="00825685" w:rsidRDefault="00825685" w:rsidP="008256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Называть директории и файлы компонентов в нотации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kebab-case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Мы рассказали про все инфраструктурные задачи проектной работы. Теперь поговорим о компонентах.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5. Вёрстка первого экрана проекта. </w:t>
      </w:r>
      <w:proofErr w:type="spellStart"/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PropTypes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Ваша задача — сверстать несколько компонентов главного экрана:</w:t>
      </w:r>
    </w:p>
    <w:p w:rsidR="00825685" w:rsidRPr="00825685" w:rsidRDefault="00825685" w:rsidP="008256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AppHeader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шапка приложения;</w:t>
      </w:r>
    </w:p>
    <w:p w:rsidR="00825685" w:rsidRPr="00825685" w:rsidRDefault="00825685" w:rsidP="008256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BurgerIngredients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список ингредиентов;</w:t>
      </w:r>
    </w:p>
    <w:p w:rsidR="00825685" w:rsidRPr="00825685" w:rsidRDefault="00825685" w:rsidP="008256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BurgerConstructor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— текущий состав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бургера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Подробнее поговорим о каждом компоненте.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256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AppHeader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85034" cy="479986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283" cy="49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Внешний вид шапки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библиотеки UI-компонентов возьмите следующие:</w:t>
      </w:r>
    </w:p>
    <w:p w:rsidR="00825685" w:rsidRPr="00825685" w:rsidRDefault="00825685" w:rsidP="008256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логотип,</w:t>
      </w:r>
    </w:p>
    <w:p w:rsidR="00825685" w:rsidRPr="00825685" w:rsidRDefault="00825685" w:rsidP="008256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иконки,</w:t>
      </w:r>
    </w:p>
    <w:p w:rsidR="00825685" w:rsidRPr="00825685" w:rsidRDefault="00825685" w:rsidP="008256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типографику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25685" w:rsidRPr="00825685" w:rsidRDefault="00825685" w:rsidP="008256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систему отступов.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Остальную вёрстку выполните самостоятельно.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256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BurgerIngredients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77547" cy="5439364"/>
            <wp:effectExtent l="0" t="0" r="4445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62" cy="54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Внешний вид и составляющие компонента </w:t>
      </w:r>
      <w:proofErr w:type="spellStart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BurgerIngredients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библиотеки UI-компонентов возьмите следующие:</w:t>
      </w:r>
    </w:p>
    <w:p w:rsidR="00825685" w:rsidRPr="00825685" w:rsidRDefault="00825685" w:rsidP="0082568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счётчики,</w:t>
      </w:r>
    </w:p>
    <w:p w:rsidR="00825685" w:rsidRPr="00825685" w:rsidRDefault="00825685" w:rsidP="0082568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иконки,</w:t>
      </w:r>
    </w:p>
    <w:p w:rsidR="00825685" w:rsidRPr="00825685" w:rsidRDefault="00825685" w:rsidP="0082568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переключатели,</w:t>
      </w:r>
    </w:p>
    <w:p w:rsidR="00825685" w:rsidRPr="00825685" w:rsidRDefault="00825685" w:rsidP="0082568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типографику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25685" w:rsidRPr="00825685" w:rsidRDefault="00825685" w:rsidP="0082568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систему отступов.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компонента свой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кастомизированный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скроллбар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Подумайте над реализацией и возможным ограничением высоты блока, в том числе и на разных разрешениях экранов.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8256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BurgerConstructor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73026" cy="6453570"/>
            <wp:effectExtent l="0" t="0" r="0" b="444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63" cy="64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Внешний вид и составляющие компонента </w:t>
      </w:r>
      <w:proofErr w:type="spellStart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BurgerConstructor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библиотеки UI-компонентов возьмите следующие:</w:t>
      </w:r>
    </w:p>
    <w:p w:rsidR="00825685" w:rsidRPr="00825685" w:rsidRDefault="00825685" w:rsidP="008256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 списка,</w:t>
      </w:r>
    </w:p>
    <w:p w:rsidR="00825685" w:rsidRPr="00825685" w:rsidRDefault="00825685" w:rsidP="008256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иконки,</w:t>
      </w:r>
    </w:p>
    <w:p w:rsidR="00825685" w:rsidRPr="00825685" w:rsidRDefault="00825685" w:rsidP="008256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кнопку,</w:t>
      </w:r>
    </w:p>
    <w:p w:rsidR="00825685" w:rsidRPr="00825685" w:rsidRDefault="00825685" w:rsidP="008256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типографику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825685" w:rsidRPr="00825685" w:rsidRDefault="00825685" w:rsidP="0082568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систему отступов.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Отображение списка организуйте самостоятельно. Подумайте над реализацией и возможным ограничением высоты блока, в том числе и на разных разрешениях экранов.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Скроллбар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распространяется на заблокированные позиции конструктора.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Несколько советов по вёрстке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изучаем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React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базовые правила семантики вёрстки остаются актуальными. Чтобы им следовать, рекомендуем:</w:t>
      </w:r>
    </w:p>
    <w:p w:rsidR="00825685" w:rsidRPr="00825685" w:rsidRDefault="00825685" w:rsidP="008256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 семантические HTML5-элементы, которые точно располагаются на главной странице: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header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nav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main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section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25685" w:rsidRPr="00825685" w:rsidRDefault="00825685" w:rsidP="008256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оформлять повторяющиеся элементы в неупорядоченные списки;</w:t>
      </w:r>
    </w:p>
    <w:p w:rsidR="00825685" w:rsidRPr="00825685" w:rsidRDefault="00825685" w:rsidP="0082568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стараться не использовать элемент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div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подходит исключительно для «упаковки» нескольких блоков с их последующей стилизацией и построением сетки.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Данные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Компоненты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BurgerConstructor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BurgerIngredients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используют данные. Пока вам не нужно делать запрос к API, поэтому ниже есть массив с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захардкоженными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данными, которыми можно воспользоваться на уровне компонента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App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</w:pPr>
      <w:r w:rsidRPr="00825685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 xml:space="preserve">Скопировать </w:t>
      </w:r>
      <w:proofErr w:type="spellStart"/>
      <w:r w:rsidRPr="00825685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кодJSON</w:t>
      </w:r>
      <w:proofErr w:type="spellEnd"/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[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"_id":"60666c42cc7b410027a1a9b1",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name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Краторная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булка N-200i",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"type":"bun",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"proteins":80,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"carbohydrates":53,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"calories":420,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"price":1255,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"image":"https://code.s3.yandex.net/react/code/bun-02.png",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"image_mobile":"https://code.s3.yandex.net/react/code/bun-02-mobile.png",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"image_large":"https://code.s3.yandex.net/react/code/bun-02-large.png",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"_id":"60666c42cc7b410027a1a9b5",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Говяжий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метеорит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отбивная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"proteins":800,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"fat":800,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"carbohydrates":300,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"calories":2674,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"price":3000,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"image":"https://code.s3.yandex.net/react/code/meat-04.png",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"image_mobile":"https://code.s3.yandex.net/react/code/meat-04-mobile.png",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"image_large":"https://code.s3.yandex.net/react/code/meat-04-large.png",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"_id":"60666c42cc7b410027a1a9b6",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name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Биокотлета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из марсианской Магнолии",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"proteins":420,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"fat":142,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"carbohydrates":242,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"calories":4242,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"price":424,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"image":"https://code.s3.yandex.net/react/code/meat-01.png",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"image_mobile":"https://code.s3.yandex.net/react/code/meat-01-mobile.png",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"image_large":"https://code.s3.yandex.net/react/code/meat-01-large.png",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"_id":"60666c42cc7b410027a1a9b7",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Соус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Spicy-X",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"type":"sauce",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"proteins":30,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"carbohydrates":40,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"calories":30,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"price":90,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"image":"https://code.s3.yandex.net/react/code/sauce-02.png",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"image_mobile":"https://code.s3.yandex.net/react/code/sauce-02-mobile.png",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"image_large":"https://code.s3.yandex.net/react/code/sauce-02-large.png",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"_id":"60666c42cc7b410027a1a9b4",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Мясо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бессмертных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моллюсков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Protostomia",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"proteins":433,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"fat":244,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"carbohydrates":33,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"calories":420,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"price":1337,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"image":"https://code.s3.yandex.net/react/code/meat-02.png",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"image_mobile":"https://code.s3.yandex.net/react/code/meat-02-mobile.png",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"image_large":"https://code.s3.yandex.net/react/code/meat-02-large.png",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"_id":"60666c42cc7b410027a1a9b9",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name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":"Соус традиционный галактический",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"type":"sauce",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"proteins":42,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"carbohydrates":42,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"calories":99,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"price":15,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"image":"https://code.s3.yandex.net/react/code/sauce-03.png",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"image_mobile":"https://code.s3.yandex.net/react/code/sauce-03-mobile.png",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"image_large":"https://code.s3.yandex.net/react/code/sauce-03-large.png",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"_id":"60666c42cc7b410027a1a9b8",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Соус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фирменный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Space Sauce",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"type":"sauce",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"proteins":50,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"carbohydrates":11,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"calories":14,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"price":80,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"image":"https://code.s3.yandex.net/react/code/sauce-04.png",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"image_mobile":"https://code.s3.yandex.net/react/code/sauce-04-mobile.png",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"image_large":"https://code.s3.yandex.net/react/code/sauce-04-large.png",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"_id":"60666c42cc7b410027a1a9bc",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Плоды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Фалленианского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дерева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"proteins":20,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"fat":5,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"carbohydrates":55,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"calories":77,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"price":874,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"image":"https://code.s3.yandex.net/react/code/sp_1.png",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"image_mobile":"https://code.s3.yandex.net/react/code/sp_1-mobile.png",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"image_large":"https://code.s3.yandex.net/react/code/sp_1-large.png",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"_id":"60666c42cc7b410027a1a9bb",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name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":"Хрустящие минеральные кольца",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"proteins":808,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"fat":689,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"carbohydrates":609,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"calories":986,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"price":300,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"image":"https://code.s3.yandex.net/react/code/mineral_rings.png",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"image_mobile":"https://code.s3.yandex.net/react/code/mineral_rings-mobile.png",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"image_large":"https://code.s3.yandex.net/react/code/mineral_rings-large.png",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"_id":"60666c42cc7b410027a1a9ba",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name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":"Соус с шипами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Антарианского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плоскоходца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"type":"sauce",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"proteins":101,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"fat":99,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"carbohydrates":100,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"calories":100,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"price":88,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"image":"https://code.s3.yandex.net/react/code/sauce-01.png",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"image_mobile":"https://code.s3.yandex.net/react/code/sauce-01-mobile.png",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"image_large":"https://code.s3.yandex.net/react/code/sauce-01-large.png",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"_id":"60666c42cc7b410027a1a9bd",</w:t>
      </w:r>
    </w:p>
    <w:p w:rsidR="00825685" w:rsidRPr="00A405F6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Кристаллы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марсианских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альфа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-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сахаридов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</w:t>
      </w:r>
      <w:proofErr w:type="spellStart"/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type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":"main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"proteins":234,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"fat":432,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"carbohydrates":111,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"calories":189,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"price":762,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"image":"https://code.s3.yandex.net/react/code/core.png",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"image_mobile":"https://code.s3.yandex.net/react/code/core-mobile.png",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"image_large":"https://code.s3.yandex.net/react/code/core-large.png",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"_id":"60666c42cc7b410027a1a9be",</w:t>
      </w:r>
    </w:p>
    <w:p w:rsidR="00825685" w:rsidRPr="00A405F6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Мини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-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салат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Экзо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-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Плантаго</w:t>
      </w:r>
      <w:proofErr w:type="spellEnd"/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</w:t>
      </w:r>
      <w:proofErr w:type="spellStart"/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type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":"main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"proteins":1,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"carbohydrates":3,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"calories":6,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"price":4400,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"image":"https://code.s3.yandex.net/react/code/salad.png",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"image_mobile":"https://code.s3.yandex.net/react/code/salad-mobile.png",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"image_large":"https://code.s3.yandex.net/react/code/salad-large.png",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"_id":"60666c42cc7b410027a1a9b3",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Филе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Люминесцентного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тетраодонтимформа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"proteins":44,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"fat":26,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"carbohydrates":85,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"calories":643,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"price":988,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"image":"https://code.s3.yandex.net/react/code/meat-03.png",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"image_mobile":"https://code.s3.yandex.net/react/code/meat-03-mobile.png",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"image_large":"https://code.s3.yandex.net/react/code/meat-03-large.png",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"_id":"60666c42cc7b410027a1a9bf",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name</w:t>
      </w:r>
      <w:proofErr w:type="spell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":"Сыр с астероидной плесенью",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"type":"main",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"proteins":84,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"fat":48,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"carbohydrates":420,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"calories":3377,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"price":4142,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"image":"https://code.s3.yandex.net/react/code/cheese.png",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"image_mobile":"https://code.s3.yandex.net/react/code/cheese-mobile.png",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"image_large":"https://code.s3.yandex.net/react/code/cheese-large.png",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{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"_id":"60666c42cc7b410027a1a9b2",</w:t>
      </w:r>
    </w:p>
    <w:p w:rsidR="00825685" w:rsidRPr="00A405F6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name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":"</w:t>
      </w:r>
      <w:proofErr w:type="spell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Флюоресцентная</w:t>
      </w:r>
      <w:proofErr w:type="spellEnd"/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булка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R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2-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</w:t>
      </w: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3",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405F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</w:t>
      </w:r>
      <w:proofErr w:type="gramStart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type</w:t>
      </w:r>
      <w:proofErr w:type="gramEnd"/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":"bun",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"proteins":44,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"fat":26,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"carbohydrates":85,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"calories":643,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"price":988,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"image":"https://code.s3.yandex.net/react/code/bun-01.png",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"image_mobile":"https://code.s3.yandex.net/react/code/bun-01-mobile.png",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"image_large":"https://code.s3.yandex.net/react/code/bun-01-large.png",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"__v":0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}</w:t>
      </w:r>
    </w:p>
    <w:p w:rsidR="00825685" w:rsidRPr="00825685" w:rsidRDefault="00825685" w:rsidP="00825685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eastAsia="ru-RU"/>
        </w:rPr>
      </w:pPr>
      <w:r w:rsidRPr="00825685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] 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эти данные не занимали много места в компоненте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App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— положите их в отдельный файл </w:t>
      </w:r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data.js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директории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utils</w:t>
      </w:r>
      <w:proofErr w:type="spellEnd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/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Проверка типов данных компонентов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вы используете тестовые данные. Но уже скоро вы замените их на настоящие, поэтому важно сразу озаботиться проверкой типов данных. Опишите проверку типов данных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propTypes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компонентов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BurgerConstructor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BurgerIngredients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5685" w:rsidRPr="00825685" w:rsidRDefault="00825685" w:rsidP="0082568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25685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6. Первая отправка работы на проверку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будете готовы показать код-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ревьюеру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промежуточный результат, отправьте ссылку на пул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реквест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открытый из ветки </w:t>
      </w:r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sprint-1/step-1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, в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main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через интерфейс Практикума. Отправить ссылку можно в отдельном уроке, который доступен </w:t>
      </w:r>
      <w:hyperlink r:id="rId14" w:tgtFrame="_blank" w:history="1">
        <w:r w:rsidRPr="00825685">
          <w:rPr>
            <w:rFonts w:ascii="Times New Roman" w:eastAsia="Times New Roman" w:hAnsi="Times New Roman" w:cs="Times New Roman"/>
            <w:color w:val="23272E"/>
            <w:sz w:val="24"/>
            <w:szCs w:val="24"/>
            <w:u w:val="single"/>
            <w:lang w:eastAsia="ru-RU"/>
          </w:rPr>
          <w:t>по ссылке</w:t>
        </w:r>
      </w:hyperlink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этом уроке будет находиться интерфейс промежуточной сдачи проектной работы.</w:t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99870" cy="1987220"/>
            <wp:effectExtent l="0" t="0" r="127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08" cy="19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Окно отправки проектной работы. Вставьте сюда ссылку на пул </w:t>
      </w:r>
      <w:proofErr w:type="spellStart"/>
      <w:r w:rsidRPr="0082568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реквест</w:t>
      </w:r>
      <w:proofErr w:type="spellEnd"/>
    </w:p>
    <w:p w:rsidR="00825685" w:rsidRPr="00825685" w:rsidRDefault="00825685" w:rsidP="008256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нужно прикладывать ссылку именно на пул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реквест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на 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 Как только работа будет зачтена, нажмите кнопку “</w:t>
      </w:r>
      <w:proofErr w:type="spellStart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Merge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”, чтобы применить изменения из ветки </w:t>
      </w:r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sprint-1/step-1</w:t>
      </w:r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 в </w:t>
      </w:r>
      <w:proofErr w:type="spellStart"/>
      <w:r w:rsidRPr="00825685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main</w:t>
      </w:r>
      <w:proofErr w:type="spellEnd"/>
      <w:r w:rsidRPr="0082568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16F8F" w:rsidRDefault="00916F8F"/>
    <w:sectPr w:rsidR="00916F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87FC3"/>
    <w:multiLevelType w:val="multilevel"/>
    <w:tmpl w:val="448E8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0403AD"/>
    <w:multiLevelType w:val="multilevel"/>
    <w:tmpl w:val="6EEA7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864EE6"/>
    <w:multiLevelType w:val="multilevel"/>
    <w:tmpl w:val="241CA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B37CE"/>
    <w:multiLevelType w:val="multilevel"/>
    <w:tmpl w:val="2FAA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DE1088"/>
    <w:multiLevelType w:val="multilevel"/>
    <w:tmpl w:val="EB92F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88734E"/>
    <w:multiLevelType w:val="multilevel"/>
    <w:tmpl w:val="76B8F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AC3A19"/>
    <w:multiLevelType w:val="multilevel"/>
    <w:tmpl w:val="0C78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F0C"/>
    <w:rsid w:val="006736F8"/>
    <w:rsid w:val="00825685"/>
    <w:rsid w:val="00916F8F"/>
    <w:rsid w:val="00A405F6"/>
    <w:rsid w:val="00DF5F0C"/>
    <w:rsid w:val="00EA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2A209"/>
  <w15:chartTrackingRefBased/>
  <w15:docId w15:val="{298D5933-A616-4D00-B145-61897E84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256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256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256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568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256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256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825685"/>
    <w:rPr>
      <w:color w:val="0000FF"/>
      <w:u w:val="single"/>
    </w:rPr>
  </w:style>
  <w:style w:type="character" w:styleId="a4">
    <w:name w:val="Emphasis"/>
    <w:basedOn w:val="a0"/>
    <w:uiPriority w:val="20"/>
    <w:qFormat/>
    <w:rsid w:val="00825685"/>
    <w:rPr>
      <w:i/>
      <w:iCs/>
    </w:rPr>
  </w:style>
  <w:style w:type="character" w:styleId="HTML">
    <w:name w:val="HTML Code"/>
    <w:basedOn w:val="a0"/>
    <w:uiPriority w:val="99"/>
    <w:semiHidden/>
    <w:unhideWhenUsed/>
    <w:rsid w:val="0082568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256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2568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825685"/>
  </w:style>
  <w:style w:type="character" w:customStyle="1" w:styleId="code-blocklang">
    <w:name w:val="code-block__lang"/>
    <w:basedOn w:val="a0"/>
    <w:rsid w:val="00825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2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7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8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36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82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32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3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33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48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0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@ya.praktikum/react-developer-burger-ui-component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figma.com/file/vejDm3dVTUor3wBdNO137u/React-%2F-%D0%9F%D1%80%D0%BE%D0%B5%D0%BA%D1%82%D0%BD%D1%8B%D0%B5-%D0%B7%D0%B0%D0%B4%D0%B0%D1%87%D0%B8?node-id=0%3A1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-praktikum.github.io/react-developer-burger-ui-components/docs/" TargetMode="External"/><Relationship Id="rId14" Type="http://schemas.openxmlformats.org/officeDocument/2006/relationships/hyperlink" Target="https://practicum.yandex.ru/learn/react/courses/511eb872-b65e-42c8-bbc2-0443bfe038d5/sprints/9583/topics/5a7e0e00-c33c-4c33-b001-c074c558c58e/lessons/c812eafa-a8f6-4357-a529-6f4ec243c1c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2143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2021-12-24T08:13:00Z</dcterms:created>
  <dcterms:modified xsi:type="dcterms:W3CDTF">2021-12-26T14:42:00Z</dcterms:modified>
</cp:coreProperties>
</file>