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A2" w:rsidRPr="001E37A2" w:rsidRDefault="001E37A2" w:rsidP="001E37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Введение. </w:t>
      </w:r>
      <w:proofErr w:type="spellStart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Whiteboard</w:t>
      </w:r>
      <w:proofErr w:type="spellEnd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 </w:t>
      </w:r>
      <w:proofErr w:type="spellStart"/>
      <w:r w:rsidRPr="001E37A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coding</w:t>
      </w:r>
      <w:proofErr w:type="spellEnd"/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первой теме из цикла подготовки к собеседованию мы упомянули, что одним из этапов технического интервью может стать практическая часть, на которой вас попросят написать код для решения какой-то задачи. Поэтому тренировка решения задач на JS повышает шансы пройти этап технического интервью успешно.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Решение задач на собеседовании называют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whiteboard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coding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от английского «написание кода на маркерной доске». Всё потому, что писать код вам придётся на доске или листе бумаги, и возможности проверить, работает программа или нет, у вас не будет.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этой теме вы будете учиться решать такие задачи. А также потренируетесь писать код на </w:t>
      </w:r>
      <w:proofErr w:type="spellStart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Сначала будет море дурацких ошибок вроде пропущенных скобок и запятых. Но со временем тренировка даст результат, и ошибок станет меньше.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слов перейдём к делу. Вот пример задачи, которая может попасться на собеседовании: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Напишите функцию </w:t>
      </w:r>
      <w:proofErr w:type="spellStart"/>
      <w:r w:rsidRPr="001E37A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getProperty</w:t>
      </w:r>
      <w:proofErr w:type="spellEnd"/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принимающую два аргумента: объект и путь до свойства, которое нужно из объекта достать. Путь до свойства — это строка ключей, разделённых точками.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37A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37A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E37A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1E37A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path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здесь предстоит написать код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E37A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object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one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two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three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E37A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four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E37A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object, </w:t>
      </w:r>
      <w:r w:rsidRPr="001E37A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'one'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1</w:t>
      </w:r>
    </w:p>
    <w:p w:rsidR="001E37A2" w:rsidRPr="001E37A2" w:rsidRDefault="001E37A2" w:rsidP="001E37A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getProperty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object</w:t>
      </w:r>
      <w:proofErr w:type="spellEnd"/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two.three</w:t>
      </w:r>
      <w:proofErr w:type="spellEnd"/>
      <w:r w:rsidRPr="001E37A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1E37A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3</w:t>
      </w:r>
      <w:r w:rsidRPr="001E37A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1E37A2" w:rsidRPr="001E37A2" w:rsidRDefault="001E37A2" w:rsidP="001E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37A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Рекомендуем попытаться решить эту задачу самостоятельно. В следующем уроке мы разберём решение и опишем, какой ход мыслей поможет к этому решению прийти.</w:t>
      </w:r>
    </w:p>
    <w:p w:rsidR="006F00FD" w:rsidRDefault="006F00FD" w:rsidP="006F00FD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Как решать задачи?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Итак, вы пришли на собеседование. Очень волнуетесь. Перед вами сидит интервьюер, он показывает условие задачи: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Напишите функцию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getProperty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(</w:t>
      </w:r>
      <w:proofErr w:type="spellStart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obj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), принимающую два аргумента: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 и путь до свойства, которое нужно достать из объекта.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 до свойства — это строка ключей, разделённых точками. */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getProperty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предстоит написать код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one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two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three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00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four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'one'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1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proofErr w:type="spellStart"/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two.three</w:t>
      </w:r>
      <w:proofErr w:type="spellEnd"/>
      <w:r w:rsidRPr="006F00FD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3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с чего начать решение, если в голове от волнения нет ни одной идеи?</w:t>
      </w:r>
    </w:p>
    <w:p w:rsidR="006F00FD" w:rsidRDefault="006F00FD" w:rsidP="006F00FD">
      <w:pPr>
        <w:rPr>
          <w:rFonts w:ascii="Times New Roman" w:hAnsi="Times New Roman" w:cs="Times New Roman"/>
          <w:sz w:val="24"/>
          <w:szCs w:val="24"/>
        </w:rPr>
      </w:pPr>
    </w:p>
    <w:p w:rsidR="006F00FD" w:rsidRDefault="006F00FD" w:rsidP="00634AB1">
      <w:pPr>
        <w:pStyle w:val="1"/>
      </w:pPr>
      <w:r>
        <w:t>1. Расслабьтесь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 волнения не убежишь, оно будет присутствовать всегда. Просто подумайте, что это если и первое, то точно не последнее ваше собеседование. Более того, уже тем, что пришли на него, вы уже оставили многих других разработчиков позади. Ещё справиться с волнением поможет начало диалога с интервьюером. Следующий пункт как раз про то, как это сделать.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2. Задавайте вопросы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бросайтесь сразу же писать код. Цель интервью — понаблюдать за ходом ваших мыслей, а не получить мгновенный ответ. Поэтому условие может быть намеренно немного туманным, чтобы подтолкнуть вас к вопросам.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вопросы стоит задать в нашей исходной задаче? Например, в условии сказано, что функция должна вернуть свойство. Но что если свойства по переданному пути нет? Что тогда возвращает функция?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На этот вопрос интервьюер может ответить по-разному. Предположим, он отвечает, что свойство по переданному пути есть в объекте всегда.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избавляет вас от ряда проблем, так что можно переходить к построению алгоритма. В конце этой темы мы разберём, как быть с иными ответами. А сейчас — идём дальше.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3. Рассуждайте вслух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Даже когда условие ясно, не стоит бросаться писать код. Порассуждайте вслух: как решать задачу, с чего начать?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нашей задаче путь к свойству — строка ключей, разделённых точками. Будет удобно разбить её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split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Это первый, довольно простой шаг, с которого удобно взяться за рассуждение.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Затем начнём проходить по этому массиву в цикле. Возьмём первый ключ и достанем из объекта соответствующее ему свойство. Результат сохраним в переменной: следующий ключ мы будем искать уже в ней, а не в исходном объекте. Когда ключи в массиве закончатся, вернём результат.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Такими могут быть ваши устные рассуждения. В следующем шаге начнём перекладывать их на бумагу.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4. Напишите псевдокод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Параллельно с устными рассуждениями можно начать писать так называемый «псевдокод». Псевдокод — это алгоритм программы, описанный естественным языком, а не программным. Это промежуточная ступень между нашими мыслями и кодом. Его задача — описать алгоритм, опустив детали реализации.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Изложим наши рассуждения псевдокодом: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getProperty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разбить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arr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создать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и присвоить ей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(пройтись по массиву от начала и до конца) 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взять элемент массива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достать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из переменной результата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свойство по соответствующему ключу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записать полученное свойство в переменную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начать всё сначала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вернуть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Алгоритм готов. Осталось сделать из него код.</w:t>
      </w:r>
    </w:p>
    <w:p w:rsidR="006F00FD" w:rsidRDefault="006F00FD" w:rsidP="00634AB1">
      <w:pPr>
        <w:pStyle w:val="1"/>
        <w:rPr>
          <w:sz w:val="36"/>
          <w:szCs w:val="36"/>
        </w:rPr>
      </w:pPr>
      <w:r>
        <w:t>5. Напишите код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Когда алгоритм готов, код писать значительно проще. Начинаем «переводить» псевдокод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разбить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arr</w:t>
      </w:r>
      <w:proofErr w:type="spellEnd"/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650F4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'.'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итоге код получится таким: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650F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650F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A650F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A650F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A650F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разбить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массив и положить результат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arr</w:t>
      </w:r>
      <w:proofErr w:type="spellEnd"/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A650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650F4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'.'</w:t>
      </w: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F00FD" w:rsidRPr="00A650F4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650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создать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присвоить ей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obj</w:t>
      </w:r>
      <w:proofErr w:type="spellEnd"/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пройтись по массиву от начала и до конца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6F00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6F00F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взять элемент массива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достать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 переменной результата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свойство по соответствующему ключу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записать полученное свойство в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</w:t>
      </w:r>
      <w:proofErr w:type="spellEnd"/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00FD" w:rsidRP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вернуть</w:t>
      </w:r>
      <w:r w:rsidRPr="006F00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res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00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F00FD" w:rsidRDefault="006F00FD" w:rsidP="006F00F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F00FD" w:rsidRDefault="006F00FD" w:rsidP="006F00F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Задача решена. Но это ещё не всё. В следующем уроке разберём, как решение можно улучшить.</w:t>
      </w:r>
    </w:p>
    <w:p w:rsidR="00A650F4" w:rsidRPr="00A650F4" w:rsidRDefault="00A650F4" w:rsidP="00A650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A650F4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Когда задача решена</w:t>
      </w:r>
    </w:p>
    <w:p w:rsidR="00A650F4" w:rsidRPr="00A650F4" w:rsidRDefault="00A650F4" w:rsidP="00A65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650F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прошлом уроке мы получили такой код: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A650F4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getProperty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path) {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path.split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650F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'.'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 =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arr.length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</w:t>
      </w:r>
      <w:r w:rsidRPr="00A650F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res[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[</w:t>
      </w:r>
      <w:proofErr w:type="spellStart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]];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650F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A650F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res;</w:t>
      </w:r>
    </w:p>
    <w:p w:rsidR="00A650F4" w:rsidRPr="00A650F4" w:rsidRDefault="00A650F4" w:rsidP="00A650F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650F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A650F4" w:rsidRPr="00A650F4" w:rsidRDefault="00A650F4" w:rsidP="00A65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650F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Редко получается найти идеальное решение с первого раза. Подумайте, как можно улучшить наш код, а в следующем уроке мы разберём это вместе.</w:t>
      </w:r>
    </w:p>
    <w:p w:rsidR="00CB620F" w:rsidRDefault="00CB620F"/>
    <w:p w:rsidR="00E07538" w:rsidRDefault="00E07538" w:rsidP="00E07538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Анализируем и улучшаем решение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Итак, наше решение работает, но его можно улучшить. Давайте попробуем это сделать.</w:t>
      </w:r>
    </w:p>
    <w:p w:rsidR="00E07538" w:rsidRDefault="00E07538" w:rsidP="00E07538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Сломайте решение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Это прозвучит варварски, но попробуйте сломать написанный код. Подумайте, какие аргументы нужно передать функции на вход, чтобы решение перестало работать. Вначале мы условились, что свойство по ключу обязательно есть в объекте,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но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если передать ключ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five.six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r>
        <w:rPr>
          <w:rFonts w:ascii="Arial" w:hAnsi="Arial" w:cs="Arial"/>
          <w:color w:val="1A1B22"/>
          <w:sz w:val="27"/>
          <w:szCs w:val="27"/>
        </w:rPr>
        <w:t>, программа сломается, что не очень хорошо. Поэтому большим плюсом будет, если вы сможете это исправить: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one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two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three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four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getProperty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object, 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five.six</w:t>
      </w:r>
      <w:proofErr w:type="spellEnd"/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Cannot read property 'six' of 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Ошибка</w:t>
      </w:r>
      <w:r w:rsidRPr="00E0753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E0753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 xml:space="preserve">Cannot read property 'six' of </w:t>
      </w:r>
      <w:proofErr w:type="gramStart"/>
      <w:r w:rsidRPr="00E0753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undefined</w:t>
      </w:r>
      <w:r w:rsidRPr="00E07538">
        <w:rPr>
          <w:rFonts w:ascii="Arial" w:hAnsi="Arial" w:cs="Arial"/>
          <w:color w:val="1A1B22"/>
          <w:sz w:val="27"/>
          <w:szCs w:val="27"/>
          <w:lang w:val="en-US"/>
        </w:rPr>
        <w:t> .</w:t>
      </w:r>
      <w:proofErr w:type="gramEnd"/>
      <w:r w:rsidRPr="00E0753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Действительно, сначала мы обращаемся к свойству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five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Такого свойства в объекте нет, поэтому мы получаем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Дальше в цикле пытаемся обратиться по ключу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six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object =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one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two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three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four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object.five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0753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undefined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object.five.six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TypeError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попытаться обратиться по ключу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будет ошибка. Давайте учтём это в нашем коде. Для этого в цикле будем проверять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arr.length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E0753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проверим, что по ключу обратиться можно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'Такого свойства нет'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 выйдем из функции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res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res[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]];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функция будет прекращать выполнения, если свойства по переданному пути нет. Это лишь один из способов сделать наш код крепче. Можно развивать этот ход мыслей дальше и подумать, что будет, если вместо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 функцию придёт не объект, а вместо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не строка.</w:t>
      </w:r>
    </w:p>
    <w:p w:rsidR="00E07538" w:rsidRDefault="00E07538" w:rsidP="00E07538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Подумайте, как сделать решение более изящным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необязательный шаг, но он добавит вам очков. В задаче необходимо получить значение из объекта на основе массива ключей. Помните, какой метод в JS позволяет получить единственное значение на основе массива? Это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идеальный кандидат для использования в этой задаче. Перепишем наш код с использованием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0753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0753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getProperty</w:t>
      </w:r>
      <w:proofErr w:type="spellEnd"/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path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path.split</w:t>
      </w:r>
      <w:proofErr w:type="spell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0753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).</w:t>
      </w:r>
      <w:proofErr w:type="gramStart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reduce(</w:t>
      </w:r>
      <w:proofErr w:type="gramEnd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E0753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res, key</w:t>
      </w:r>
      <w:r w:rsidRPr="00E0753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|| res ===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'Такого свойства нет'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0753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07538" w:rsidRP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0753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res[key];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0753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},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obj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07538" w:rsidRDefault="00E07538" w:rsidP="00E0753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07538" w:rsidRDefault="00E07538" w:rsidP="00E0753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и другие способы анализа и улучшения кода. Например, можно оценить вычислительную сложность алгоритма. Эту тему мы затронем в следующем спринте.</w:t>
      </w:r>
    </w:p>
    <w:p w:rsidR="002C1401" w:rsidRDefault="002C1401" w:rsidP="002C1401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Как тренировать алгоритмическое мышление?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Сначала будет тяжело. Код предательски откажется работать, приводя к неправильному результату и засыпая консоль ошибками. Это похоже на бег: сложно сразу одолеть 5 километров без подготовки. Но через год регулярных пробежек и полумарафон покажется посильной задачей.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 навык программирования, и алгоритмическое мышление можно развить, если регулярно тренироваться. Старайтесь несколько раз в неделю уделять этому время. А чтобы тренировки приносили больше плодов, соблюдайте простые правила.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 xml:space="preserve">1. Сначала думать — потом </w:t>
      </w:r>
      <w:proofErr w:type="spellStart"/>
      <w:r>
        <w:t>кодить</w:t>
      </w:r>
      <w:proofErr w:type="spellEnd"/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раз: не бросайтесь сразу писать код. Сначала постройте алгоритм в голове. Этот этап хорош ещё и тем, что думать над решением можно пока едешь в метро или сидишь в очереди в паспортном столе.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того, как алгоритм придуман — пишите код. Начинайте с псевдокода, а затем переводите его. Когда всё готово, переходите к следующему пункту.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2. Анализируйте написанное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спешите сразу проверять код в браузере. Ищите в нём ошибки и мысленно ломайте его. Если удалось что-то найти — переработайте код.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3. Запускайте код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код готов, запустите его в браузере. Можно прямо скопировать код в консоль и тестировать функцию, вызывая её с разными аргументами.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отрабатывает без ошибок? Поздравляем: вы один из немногих, чей код сработал с первого раза. Если есть ошибка — не расстраивайтесь. Попытайтесь её найти. Очень удобно выводить значения переменных в разных частях программы вызовом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console.log.</w:t>
      </w:r>
      <w:r>
        <w:rPr>
          <w:rFonts w:ascii="Arial" w:hAnsi="Arial" w:cs="Arial"/>
          <w:color w:val="1A1B22"/>
          <w:sz w:val="27"/>
          <w:szCs w:val="27"/>
        </w:rPr>
        <w:t> Есть и другие, более продвинутые способы отладки: мы расскажем о них позже, в отдельном курсе.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ошибка найдена — исправьте её и тщательно проанализируйте, чтобы не допустить того же промаха снова.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lastRenderedPageBreak/>
        <w:t>4. Повышайте сложность постепенно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Подбирайте задачи своего уровня. Пробежать марафон без тренировок — идея, чреватая провалом. С программированием так же: если вы чувствуете, что задача сложная, найдите для начала пример попроще и постепенно увеличивайте сложность.</w:t>
      </w:r>
    </w:p>
    <w:p w:rsidR="002C1401" w:rsidRDefault="002C1401" w:rsidP="00B116BE">
      <w:pPr>
        <w:pStyle w:val="1"/>
        <w:rPr>
          <w:sz w:val="36"/>
          <w:szCs w:val="36"/>
        </w:rPr>
      </w:pPr>
      <w:r>
        <w:t>5. Не переживайте из-за неудач</w:t>
      </w:r>
    </w:p>
    <w:p w:rsidR="002C1401" w:rsidRDefault="002C1401" w:rsidP="002C140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самое главное правило. Когда сталкиваешься с трудной задачей, может возникнуть куча дурацких мыслей из разряда «я гуманитарий, это не моё». Все мы через это прошли. Уверяем вас: дело не в каком-то особом складе ума, а в упорстве и практике. Тренируйтесь — всё получится.</w:t>
      </w:r>
    </w:p>
    <w:p w:rsidR="00C511C3" w:rsidRDefault="00C511C3" w:rsidP="00C511C3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Решите несколько задач</w:t>
      </w:r>
    </w:p>
    <w:p w:rsidR="00C511C3" w:rsidRDefault="00C511C3" w:rsidP="00C511C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Решите три задачи. Перед тем, как нажимать «Проверить»,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убедитесь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что:</w:t>
      </w:r>
    </w:p>
    <w:p w:rsidR="00C511C3" w:rsidRDefault="00C511C3" w:rsidP="00C51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Решение работает без ошибок на большинстве оговоренных входных данных.</w:t>
      </w:r>
      <w:r>
        <w:rPr>
          <w:rFonts w:ascii="Arial" w:hAnsi="Arial" w:cs="Arial"/>
          <w:color w:val="1A1B22"/>
          <w:sz w:val="27"/>
          <w:szCs w:val="27"/>
        </w:rPr>
        <w:t> То есть, если в условии сказано, что задача принимает массив целых чисел, то при проверке на множестве разных массивов с целыми числами всё должно работать.</w:t>
      </w:r>
    </w:p>
    <w:p w:rsidR="00C511C3" w:rsidRDefault="00C511C3" w:rsidP="00C51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Решение работает в краевых случаях.</w:t>
      </w:r>
      <w:r>
        <w:rPr>
          <w:rFonts w:ascii="Arial" w:hAnsi="Arial" w:cs="Arial"/>
          <w:color w:val="1A1B22"/>
          <w:sz w:val="27"/>
          <w:szCs w:val="27"/>
        </w:rPr>
        <w:t> Например, мы можем передать в функцию не массив целых чисел, а пустой массив, и решение не должно ломаться.</w:t>
      </w:r>
    </w:p>
    <w:p w:rsidR="00C511C3" w:rsidRDefault="00C511C3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Удачи! И не забывайте: сначала подумать, а потом написать код.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 w:rsidRPr="00634AB1">
        <w:rPr>
          <w:rFonts w:ascii="Arial" w:hAnsi="Arial" w:cs="Arial"/>
          <w:color w:val="1A1B22"/>
          <w:sz w:val="27"/>
          <w:szCs w:val="27"/>
          <w:highlight w:val="yellow"/>
        </w:rPr>
        <w:t>Задачки</w:t>
      </w:r>
    </w:p>
    <w:p w:rsidR="00ED31DF" w:rsidRPr="00ED31DF" w:rsidRDefault="00ED31DF" w:rsidP="00C511C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  <w:lang w:val="en-US"/>
        </w:rPr>
        <w:t>1)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Напишите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reverseWords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принимающую на вход строку. Функция должна вернуть новую строку, расставив слова в обратном порядке. Если в строке есть знаки препинания, их можно удалить или оставить — на ваше усмотрение.</w:t>
      </w:r>
    </w:p>
    <w:p w:rsidR="00634AB1" w:rsidRDefault="00634AB1" w:rsidP="00C511C3">
      <w:pPr>
        <w:shd w:val="clear" w:color="auto" w:fill="FFFFFF"/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function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str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) {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const</w:t>
      </w:r>
      <w:proofErr w:type="spellEnd"/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arr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str.split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(' ');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</w:t>
      </w: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newArr</w:t>
      </w:r>
      <w:proofErr w:type="spellEnd"/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arr.reverse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  <w:lang w:val="en-US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 </w:t>
      </w: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res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= </w:t>
      </w:r>
      <w:proofErr w:type="spell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newArr.join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(' ');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 xml:space="preserve">  </w:t>
      </w:r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return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 xml:space="preserve"> </w:t>
      </w:r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res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</w:rPr>
        <w:t xml:space="preserve">  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r w:rsidRPr="00634AB1">
        <w:rPr>
          <w:rStyle w:val="hljs-number"/>
          <w:rFonts w:ascii="Consolas" w:hAnsi="Consolas"/>
          <w:color w:val="56B6C2"/>
          <w:sz w:val="21"/>
          <w:szCs w:val="21"/>
        </w:rPr>
        <w:t>}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(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'всегда много путей достичь цель есть'); // "есть цель достичь путей много всегда"</w:t>
      </w:r>
    </w:p>
    <w:p w:rsidR="00634AB1" w:rsidRPr="00634AB1" w:rsidRDefault="00634AB1" w:rsidP="00634AB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number"/>
          <w:rFonts w:ascii="Consolas" w:hAnsi="Consolas"/>
          <w:color w:val="56B6C2"/>
          <w:sz w:val="21"/>
          <w:szCs w:val="21"/>
        </w:rPr>
      </w:pPr>
      <w:proofErr w:type="spellStart"/>
      <w:proofErr w:type="gramStart"/>
      <w:r w:rsidRPr="00634AB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reverseWords</w:t>
      </w:r>
      <w:proofErr w:type="spell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(</w:t>
      </w:r>
      <w:proofErr w:type="gramEnd"/>
      <w:r w:rsidRPr="00634AB1">
        <w:rPr>
          <w:rStyle w:val="hljs-number"/>
          <w:rFonts w:ascii="Consolas" w:hAnsi="Consolas"/>
          <w:color w:val="56B6C2"/>
          <w:sz w:val="21"/>
          <w:szCs w:val="21"/>
        </w:rPr>
        <w:t>'испробовать их все должны вы'); // "вы должны все их испробовать"</w:t>
      </w:r>
    </w:p>
    <w:p w:rsidR="00E07538" w:rsidRDefault="00E07538"/>
    <w:p w:rsidR="00ED31DF" w:rsidRDefault="00ED31DF" w:rsidP="00ED31DF">
      <w:pPr>
        <w:rPr>
          <w:lang w:val="en-US"/>
        </w:rPr>
      </w:pPr>
      <w:r>
        <w:rPr>
          <w:lang w:val="en-US"/>
        </w:rPr>
        <w:t>2)</w:t>
      </w:r>
    </w:p>
    <w:p w:rsidR="0054140A" w:rsidRPr="0054140A" w:rsidRDefault="0054140A" w:rsidP="00ED31DF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14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функцию </w:t>
      </w:r>
      <w:proofErr w:type="spellStart"/>
      <w:r w:rsidRPr="0054140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capitalize</w:t>
      </w:r>
      <w:proofErr w:type="spellEnd"/>
      <w:r w:rsidRPr="005414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Функция должна возвращать новую строку, в которой каждое слово начинается с прописной буквы.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'Надоел, надоел, надоел ты'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Надоел, Надоел, Надоел Ты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'Надоели, надоели, надоели вы все'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Надоели, Надоели, Надоели Вы Все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'Прошу уходи, уходи'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Прошу Уходи, Уходи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proofErr w:type="gramStart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capitalize</w:t>
      </w:r>
      <w:proofErr w:type="spellEnd"/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541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'Уходи прошу, уходи совсем'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Уходи Прошу, Уходи Совсем</w:t>
      </w:r>
      <w:r w:rsidRPr="00541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54140A" w:rsidRDefault="0054140A"/>
    <w:p w:rsidR="0054140A" w:rsidRDefault="0054140A"/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function</w:t>
      </w:r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capitalize(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 {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str.split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 ');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arr.map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((item) =&gt; {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   </w:t>
      </w: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return(</w:t>
      </w:r>
      <w:proofErr w:type="spellStart"/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item.slice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(0, 1).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toUpperCase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() +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item.slice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(1));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});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</w:t>
      </w:r>
      <w:proofErr w:type="gram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</w:t>
      </w:r>
      <w:proofErr w:type="gram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newArr.join</w:t>
      </w:r>
      <w:proofErr w:type="spellEnd"/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 ');</w:t>
      </w:r>
    </w:p>
    <w:p w:rsidR="0054140A" w:rsidRPr="0054140A" w:rsidRDefault="0054140A" w:rsidP="00541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541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}</w:t>
      </w:r>
    </w:p>
    <w:p w:rsidR="0054140A" w:rsidRDefault="0054140A"/>
    <w:p w:rsidR="00ED31DF" w:rsidRDefault="00ED31DF">
      <w:pPr>
        <w:rPr>
          <w:lang w:val="en-US"/>
        </w:rPr>
      </w:pPr>
      <w:r>
        <w:rPr>
          <w:lang w:val="en-US"/>
        </w:rPr>
        <w:t>3)</w:t>
      </w:r>
    </w:p>
    <w:p w:rsidR="00507A55" w:rsidRPr="00507A55" w:rsidRDefault="00507A55" w:rsidP="00507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7A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функцию </w:t>
      </w:r>
      <w:proofErr w:type="spellStart"/>
      <w:r w:rsidRPr="00507A5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findVowels</w:t>
      </w:r>
      <w:proofErr w:type="spellEnd"/>
      <w:r w:rsidRPr="00507A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принимает на вход кириллическую строку </w:t>
      </w:r>
      <w:proofErr w:type="spellStart"/>
      <w:r w:rsidRPr="00507A5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str</w:t>
      </w:r>
      <w:proofErr w:type="spellEnd"/>
      <w:r w:rsidRPr="00507A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возвращает количество гласных, содержащихся в этой строке.</w:t>
      </w:r>
    </w:p>
    <w:p w:rsidR="00507A55" w:rsidRPr="00507A55" w:rsidRDefault="00507A55" w:rsidP="00507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7A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удобства в переменной </w:t>
      </w:r>
      <w:proofErr w:type="spellStart"/>
      <w:r w:rsidRPr="00507A5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vowels</w:t>
      </w:r>
      <w:proofErr w:type="spellEnd"/>
      <w:r w:rsidRPr="00507A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содержится массив кириллических гласных.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vowels</w:t>
      </w: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= ['а', 'я', 'о', 'ё', 'у', 'ю', 'ы', 'и', 'э', 'е'];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function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findVowels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 {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str.split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('');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arr.reduce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(function(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previousValue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, item) {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 </w:t>
      </w:r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if(</w:t>
      </w:r>
      <w:proofErr w:type="spellStart"/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vowels.includes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(item)) {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  </w:t>
      </w:r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previousValue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+ 1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} else {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  </w:t>
      </w:r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previousValue</w:t>
      </w:r>
      <w:proofErr w:type="spellEnd"/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}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}, 0)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lastRenderedPageBreak/>
        <w:t>return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newArr</w:t>
      </w:r>
      <w:proofErr w:type="spellEnd"/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}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findVowels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здравствуй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 // 2</w:t>
      </w:r>
    </w:p>
    <w:p w:rsidR="00507A55" w:rsidRP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findVowels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привет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 // 2</w:t>
      </w:r>
    </w:p>
    <w:p w:rsid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findVowels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</w:t>
      </w:r>
      <w:proofErr w:type="spellStart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хеллоу</w:t>
      </w:r>
      <w:proofErr w:type="spellEnd"/>
      <w:r w:rsidRPr="00507A5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 // 3</w:t>
      </w:r>
    </w:p>
    <w:p w:rsidR="00507A55" w:rsidRDefault="00507A55" w:rsidP="00507A5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8824E2" w:rsidRDefault="008824E2" w:rsidP="008824E2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Решаем задачи вместе. </w:t>
      </w:r>
      <w:proofErr w:type="spellStart"/>
      <w:r>
        <w:rPr>
          <w:color w:val="000000"/>
        </w:rPr>
        <w:t>Codewars</w:t>
      </w:r>
      <w:proofErr w:type="spellEnd"/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разные ресурсы, делающие практику написания кода веселее. Один из наших любимых —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"https://www.codewars.com/"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23272E"/>
          <w:sz w:val="27"/>
          <w:szCs w:val="27"/>
        </w:rPr>
        <w:t>Codewars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 Это сборник задач, которые можно решать на разных языках программирования прямо на сайте.</w:t>
      </w:r>
    </w:p>
    <w:p w:rsidR="008824E2" w:rsidRPr="008824E2" w:rsidRDefault="008824E2" w:rsidP="008824E2">
      <w:pPr>
        <w:pStyle w:val="2"/>
      </w:pPr>
      <w:r w:rsidRPr="008824E2">
        <w:t>Регистрация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регистрации перейдите </w:t>
      </w:r>
      <w:hyperlink r:id="rId5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по ссылке</w:t>
        </w:r>
      </w:hyperlink>
      <w:r>
        <w:rPr>
          <w:rFonts w:ascii="Arial" w:hAnsi="Arial" w:cs="Arial"/>
          <w:color w:val="000000"/>
          <w:sz w:val="27"/>
          <w:szCs w:val="27"/>
        </w:rPr>
        <w:t>. Затем выбирайте язык, который хотите тренировать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):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Затем нужно будет решить вступительную задачу — исправить ошибку в данном коде: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Самостоятельно исправьте ошибку в этой функции и жмите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Submit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Появится окно, где нужно ввести почту, имя пользователя и пароль. Лучше, чтобы имя пользователя совпадало с вашим логином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Slack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Практикума — так будет проще понять, кто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есть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кто. После того, как всё ввели, нажимайте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Enlist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Регистрация пройдена — не забудьте подтвердить адрес электронной почты.</w:t>
      </w:r>
    </w:p>
    <w:p w:rsidR="008824E2" w:rsidRDefault="008824E2" w:rsidP="008824E2">
      <w:pPr>
        <w:pStyle w:val="1"/>
      </w:pPr>
      <w:r>
        <w:t>Вступление в клан Практикума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Codewars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соревноваться друг с другом. Для этого нужно вступить в клан. Наведите мышкой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аватар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правом верхнем углу и в выпадающем меню кликните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Account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Settings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(англ. «Настройки аккаунта»):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:</w:t>
      </w:r>
    </w:p>
    <w:p w:rsidR="008824E2" w:rsidRDefault="008824E2" w:rsidP="00882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6199" cy="3420169"/>
            <wp:effectExtent l="0" t="0" r="4445" b="889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90" cy="342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настройках в поле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напишите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Yandex.Praktikum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824E2" w:rsidRDefault="008824E2" w:rsidP="00882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15540" cy="3543482"/>
            <wp:effectExtent l="0" t="0" r="444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01" cy="355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Затем прокрутите страницу донизу и нажмите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Update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Скоро в вашем аккаунте появится сводный рейтинг студентов. Чем больше задач вы решаете, тем выше в рейтинге поднимаетесь.</w:t>
      </w:r>
    </w:p>
    <w:p w:rsidR="008824E2" w:rsidRDefault="008824E2" w:rsidP="00ED68CF">
      <w:pPr>
        <w:pStyle w:val="1"/>
        <w:rPr>
          <w:sz w:val="36"/>
          <w:szCs w:val="36"/>
        </w:rPr>
      </w:pPr>
      <w:r>
        <w:t>Решение задач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Codewars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сделан по принципу восточных единоборств. Задачи здесь называются «</w:t>
      </w:r>
      <w:hyperlink r:id="rId8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ката</w:t>
        </w:r>
      </w:hyperlink>
      <w:r>
        <w:rPr>
          <w:rFonts w:ascii="Arial" w:hAnsi="Arial" w:cs="Arial"/>
          <w:color w:val="000000"/>
          <w:sz w:val="27"/>
          <w:szCs w:val="27"/>
        </w:rPr>
        <w:t>». Рейтинг игрока —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"https://bit.ly/2WPEnXx"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23272E"/>
          <w:sz w:val="27"/>
          <w:szCs w:val="27"/>
        </w:rPr>
        <w:t>кю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». При регистрации вы получаете восьмой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Если решать каты, вы получите седьмой, затем шестой и так далее. Первый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это чёрный пояс по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кодингу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своём профиле (</w:t>
      </w:r>
      <w:hyperlink r:id="rId9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codewars.com/</w:t>
        </w:r>
        <w:proofErr w:type="spellStart"/>
        <w:r>
          <w:rPr>
            <w:rStyle w:val="a4"/>
            <w:rFonts w:ascii="Arial" w:hAnsi="Arial" w:cs="Arial"/>
            <w:color w:val="23272E"/>
            <w:sz w:val="27"/>
            <w:szCs w:val="27"/>
          </w:rPr>
          <w:t>dashboard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), в самом верху вам всегда будет предложена задача, подобранная по сложности для вас. Нажимайте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824E2" w:rsidRDefault="008824E2" w:rsidP="00882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30130" cy="3552076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41" cy="35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открывшемся окне слева будет условие задачи, а справа в верхней зоне нужно писать код.</w:t>
      </w:r>
    </w:p>
    <w:p w:rsidR="008824E2" w:rsidRDefault="008824E2" w:rsidP="00882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7011" cy="4038011"/>
            <wp:effectExtent l="0" t="0" r="7620" b="63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3" cy="40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Как закончите писать код, 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Run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sample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tests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Запустится несколько проверяющих тестов, а слева появятся их результаты. Если часть результатов красные, значит, функция неправильно работает при каких-то входных данных (там же будет указано, при каких). Если все результаты зелёные — поздравляем, первые проверки пройдены, и можно загрузить задачу на более серьёзную проверку. Для этого нажмите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Attempt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Тогда задача будет загружена на сервер и проверена на большем количестве тестов.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Результаты этих проверок точно так же появятся слева. Если всё верно, появится кнопка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Submit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Нажмите на неё, чтобы сохранить ваше решение системе. После этого вы сможете посмотреть решения других игроков. Это прекрасный ресурс для анализа, поэтому обязательно сравнивайте своё решение с другими.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 каждую решённую кату вам начисляются очки. Чем их больше, тем выше вы в сводной таблице и тем ниже ваш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геймификация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очень затягивает. Поэтому рекомендуем сначала сдать проектную работу, а оставшееся время посвящать решению задач.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A104F8" w:rsidRPr="00A104F8" w:rsidRDefault="00A104F8" w:rsidP="00A104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104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Заключение</w:t>
      </w:r>
    </w:p>
    <w:p w:rsidR="00A104F8" w:rsidRPr="00A104F8" w:rsidRDefault="00A104F8" w:rsidP="00A10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Вы в первый раз решали задачи с собеседований. Впереди ещё будет много такой практики. У задач бывает несколько разных решений. В следующем спринте вы научитесь анализировать их и выбирать наиболее эффективное. В этом поможет оценка вычислительной сложности алгоритма.</w:t>
      </w:r>
    </w:p>
    <w:p w:rsidR="00A104F8" w:rsidRPr="00A104F8" w:rsidRDefault="00A104F8" w:rsidP="00A10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Но перед этим прочитайте несколько материалов про </w:t>
      </w:r>
      <w:proofErr w:type="spellStart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whiteboard</w:t>
      </w:r>
      <w:proofErr w:type="spellEnd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coding</w:t>
      </w:r>
      <w:proofErr w:type="spellEnd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Они на английском языке. В реальной работе вам часто придётся сталкиваться с англоязычными ресурсами. Не бойтесь таких статей. Начните привыкать к ним уже сейчас. Если не знаете языка — воспользуйтесь </w:t>
      </w:r>
      <w:hyperlink r:id="rId12" w:tgtFrame="_blank" w:history="1">
        <w:r w:rsidRPr="00A104F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онлайн-переводчиком</w:t>
        </w:r>
      </w:hyperlink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A104F8" w:rsidRPr="00A104F8" w:rsidRDefault="00A104F8" w:rsidP="00A10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13" w:tgtFrame="_blank" w:history="1">
        <w:r w:rsidRPr="00A104F8">
          <w:rPr>
            <w:rFonts w:ascii="Arial" w:eastAsia="Times New Roman" w:hAnsi="Arial" w:cs="Arial"/>
            <w:color w:val="23272E"/>
            <w:sz w:val="27"/>
            <w:szCs w:val="27"/>
            <w:u w:val="single"/>
            <w:lang w:val="en-US" w:eastAsia="ru-RU"/>
          </w:rPr>
          <w:t>When it comes to whiteboard coding interviews, remember to PREP</w:t>
        </w:r>
      </w:hyperlink>
      <w:r w:rsidRPr="00A104F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A104F8" w:rsidRPr="00A104F8" w:rsidRDefault="00A104F8" w:rsidP="00A10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4" w:tgtFrame="_blank" w:history="1">
        <w:proofErr w:type="spellStart"/>
        <w:r w:rsidRPr="00A104F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Whiteboarding</w:t>
        </w:r>
        <w:proofErr w:type="spellEnd"/>
      </w:hyperlink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104F8" w:rsidRPr="00A104F8" w:rsidRDefault="00A104F8" w:rsidP="00A10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Всё! Осталось сделать проектную работу и можно идти зарабатывать очки на </w:t>
      </w:r>
      <w:proofErr w:type="spellStart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Codewars</w:t>
      </w:r>
      <w:proofErr w:type="spellEnd"/>
      <w:r w:rsidRPr="00A104F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824E2" w:rsidRDefault="008824E2" w:rsidP="008824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sectPr w:rsidR="0088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40A2"/>
    <w:multiLevelType w:val="multilevel"/>
    <w:tmpl w:val="B0E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61138"/>
    <w:multiLevelType w:val="multilevel"/>
    <w:tmpl w:val="9F8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E7"/>
    <w:rsid w:val="001E37A2"/>
    <w:rsid w:val="002C1401"/>
    <w:rsid w:val="00507A55"/>
    <w:rsid w:val="0054140A"/>
    <w:rsid w:val="00634AB1"/>
    <w:rsid w:val="006F00FD"/>
    <w:rsid w:val="008824E2"/>
    <w:rsid w:val="009E49DE"/>
    <w:rsid w:val="00A104F8"/>
    <w:rsid w:val="00A650F4"/>
    <w:rsid w:val="00AC4AE7"/>
    <w:rsid w:val="00B116BE"/>
    <w:rsid w:val="00C511C3"/>
    <w:rsid w:val="00CB620F"/>
    <w:rsid w:val="00E07538"/>
    <w:rsid w:val="00ED31DF"/>
    <w:rsid w:val="00E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FD2B"/>
  <w15:chartTrackingRefBased/>
  <w15:docId w15:val="{00AC2D9C-3A2D-42EF-83FD-45DE9E1A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0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E37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3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37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E37A2"/>
  </w:style>
  <w:style w:type="character" w:customStyle="1" w:styleId="code-blocklang">
    <w:name w:val="code-block__lang"/>
    <w:basedOn w:val="a0"/>
    <w:rsid w:val="001E37A2"/>
  </w:style>
  <w:style w:type="character" w:customStyle="1" w:styleId="hljs-function">
    <w:name w:val="hljs-function"/>
    <w:basedOn w:val="a0"/>
    <w:rsid w:val="001E37A2"/>
  </w:style>
  <w:style w:type="character" w:customStyle="1" w:styleId="hljs-keyword">
    <w:name w:val="hljs-keyword"/>
    <w:basedOn w:val="a0"/>
    <w:rsid w:val="001E37A2"/>
  </w:style>
  <w:style w:type="character" w:customStyle="1" w:styleId="hljs-title">
    <w:name w:val="hljs-title"/>
    <w:basedOn w:val="a0"/>
    <w:rsid w:val="001E37A2"/>
  </w:style>
  <w:style w:type="character" w:customStyle="1" w:styleId="hljs-params">
    <w:name w:val="hljs-params"/>
    <w:basedOn w:val="a0"/>
    <w:rsid w:val="001E37A2"/>
  </w:style>
  <w:style w:type="character" w:customStyle="1" w:styleId="hljs-comment">
    <w:name w:val="hljs-comment"/>
    <w:basedOn w:val="a0"/>
    <w:rsid w:val="001E37A2"/>
  </w:style>
  <w:style w:type="character" w:customStyle="1" w:styleId="hljs-attr">
    <w:name w:val="hljs-attr"/>
    <w:basedOn w:val="a0"/>
    <w:rsid w:val="001E37A2"/>
  </w:style>
  <w:style w:type="character" w:customStyle="1" w:styleId="hljs-number">
    <w:name w:val="hljs-number"/>
    <w:basedOn w:val="a0"/>
    <w:rsid w:val="001E37A2"/>
  </w:style>
  <w:style w:type="character" w:customStyle="1" w:styleId="hljs-string">
    <w:name w:val="hljs-string"/>
    <w:basedOn w:val="a0"/>
    <w:rsid w:val="001E37A2"/>
  </w:style>
  <w:style w:type="character" w:customStyle="1" w:styleId="20">
    <w:name w:val="Заголовок 2 Знак"/>
    <w:basedOn w:val="a0"/>
    <w:link w:val="2"/>
    <w:uiPriority w:val="9"/>
    <w:rsid w:val="006F0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a0"/>
    <w:rsid w:val="00E07538"/>
  </w:style>
  <w:style w:type="character" w:customStyle="1" w:styleId="hljs-builtin">
    <w:name w:val="hljs-built_in"/>
    <w:basedOn w:val="a0"/>
    <w:rsid w:val="00E07538"/>
  </w:style>
  <w:style w:type="character" w:styleId="a3">
    <w:name w:val="Strong"/>
    <w:basedOn w:val="a0"/>
    <w:uiPriority w:val="22"/>
    <w:qFormat/>
    <w:rsid w:val="00C511C3"/>
    <w:rPr>
      <w:b/>
      <w:bCs/>
    </w:rPr>
  </w:style>
  <w:style w:type="character" w:styleId="a4">
    <w:name w:val="Hyperlink"/>
    <w:basedOn w:val="a0"/>
    <w:uiPriority w:val="99"/>
    <w:semiHidden/>
    <w:unhideWhenUsed/>
    <w:rsid w:val="00882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8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1%82%D0%B0" TargetMode="External"/><Relationship Id="rId13" Type="http://schemas.openxmlformats.org/officeDocument/2006/relationships/hyperlink" Target="https://www.freecodecamp.org/news/before-you-code-remember-to-prep-for-your-coding-interview-2ccfb58147d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ranslate.yandex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codewars.com/jo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dewars.com/dashboard" TargetMode="External"/><Relationship Id="rId14" Type="http://schemas.openxmlformats.org/officeDocument/2006/relationships/hyperlink" Target="https://writing.pupius.co.uk/whiteboarding-4df873dbba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2021-05-16T07:41:00Z</dcterms:created>
  <dcterms:modified xsi:type="dcterms:W3CDTF">2021-05-16T14:11:00Z</dcterms:modified>
</cp:coreProperties>
</file>