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36C0E" w14:textId="3DBD179B" w:rsidR="00A1131B" w:rsidRDefault="00750741">
      <w:r>
        <w:t xml:space="preserve">If we create a VPC manually without wizard, then the </w:t>
      </w:r>
      <w:r w:rsidR="001F322C">
        <w:t>we get an empty VPC without subnets, route tables</w:t>
      </w:r>
      <w:r w:rsidR="00673DED">
        <w:t xml:space="preserve"> and internet gateway</w:t>
      </w:r>
    </w:p>
    <w:p w14:paraId="346FF8A7" w14:textId="427E18A7" w:rsidR="00673DED" w:rsidRDefault="00673DED">
      <w:r>
        <w:t xml:space="preserve">But if we create by selecting anyone of the first two options in wizard, then these things </w:t>
      </w:r>
      <w:r w:rsidR="00BA2617">
        <w:t>get</w:t>
      </w:r>
      <w:r>
        <w:t xml:space="preserve"> created automatically</w:t>
      </w:r>
    </w:p>
    <w:p w14:paraId="51867277" w14:textId="7A849B33" w:rsidR="00673DED" w:rsidRDefault="008F5889">
      <w:r>
        <w:rPr>
          <w:noProof/>
        </w:rPr>
        <w:drawing>
          <wp:inline distT="0" distB="0" distL="0" distR="0" wp14:anchorId="639470A3" wp14:editId="6B274D19">
            <wp:extent cx="5021946" cy="2377440"/>
            <wp:effectExtent l="76200" t="76200" r="14097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2485" cy="2382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43003E" w14:textId="05E0C94B" w:rsidR="00BA2617" w:rsidRPr="00F0389C" w:rsidRDefault="00BA2617">
      <w:pPr>
        <w:rPr>
          <w:b/>
          <w:color w:val="FF0000"/>
          <w:sz w:val="24"/>
          <w:szCs w:val="24"/>
          <w:u w:val="single"/>
        </w:rPr>
      </w:pPr>
      <w:r w:rsidRPr="00F0389C">
        <w:rPr>
          <w:b/>
          <w:color w:val="FF0000"/>
          <w:sz w:val="24"/>
          <w:szCs w:val="24"/>
          <w:u w:val="single"/>
        </w:rPr>
        <w:t>Creation with wizard:</w:t>
      </w:r>
    </w:p>
    <w:p w14:paraId="4A075181" w14:textId="77777777" w:rsidR="00DC1E29" w:rsidRDefault="00DC1E29" w:rsidP="00DC1E29">
      <w:pPr>
        <w:pStyle w:val="ListParagraph"/>
        <w:numPr>
          <w:ilvl w:val="0"/>
          <w:numId w:val="1"/>
        </w:numPr>
      </w:pPr>
      <w:r>
        <w:t>We can have VPC with only public subnet. That is one choice</w:t>
      </w:r>
    </w:p>
    <w:p w14:paraId="15CEA4D9" w14:textId="75660232" w:rsidR="00DC1E29" w:rsidRDefault="00A05DF2" w:rsidP="00DC1E29">
      <w:r>
        <w:rPr>
          <w:noProof/>
        </w:rPr>
        <w:drawing>
          <wp:inline distT="0" distB="0" distL="0" distR="0" wp14:anchorId="656F34EB" wp14:editId="4FE9FF2D">
            <wp:extent cx="6085168" cy="2065020"/>
            <wp:effectExtent l="76200" t="76200" r="12573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2947" cy="2067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96CA49" w14:textId="77777777" w:rsidR="00DC1E29" w:rsidRDefault="00DC1E29" w:rsidP="00DC1E29">
      <w:pPr>
        <w:pStyle w:val="ListParagraph"/>
        <w:numPr>
          <w:ilvl w:val="0"/>
          <w:numId w:val="1"/>
        </w:numPr>
      </w:pPr>
      <w:r>
        <w:t>Or we can have public and private subnets. whereas the resources in private subnet having only private IPs</w:t>
      </w:r>
    </w:p>
    <w:p w14:paraId="3ADB27DD" w14:textId="77777777" w:rsidR="00DC1E29" w:rsidRDefault="00DC1E29" w:rsidP="00DC1E29">
      <w:pPr>
        <w:pStyle w:val="ListParagraph"/>
        <w:numPr>
          <w:ilvl w:val="0"/>
          <w:numId w:val="1"/>
        </w:numPr>
      </w:pPr>
      <w:r>
        <w:t xml:space="preserve">Many customers </w:t>
      </w:r>
      <w:proofErr w:type="gramStart"/>
      <w:r>
        <w:t>prefer to have</w:t>
      </w:r>
      <w:proofErr w:type="gramEnd"/>
      <w:r>
        <w:t xml:space="preserve"> this one</w:t>
      </w:r>
    </w:p>
    <w:p w14:paraId="04951EDB" w14:textId="7E9BDB5E" w:rsidR="00DC1E29" w:rsidRDefault="00777053" w:rsidP="00DC1E29">
      <w:r>
        <w:rPr>
          <w:noProof/>
        </w:rPr>
        <w:lastRenderedPageBreak/>
        <w:drawing>
          <wp:inline distT="0" distB="0" distL="0" distR="0" wp14:anchorId="3C3B95C4" wp14:editId="031172C4">
            <wp:extent cx="6256020" cy="1901204"/>
            <wp:effectExtent l="76200" t="76200" r="12573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1920" cy="19121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CD7BAB" w14:textId="77777777" w:rsidR="00DC1E29" w:rsidRDefault="00DC1E29" w:rsidP="00DC1E29">
      <w:pPr>
        <w:pStyle w:val="ListParagraph"/>
        <w:numPr>
          <w:ilvl w:val="0"/>
          <w:numId w:val="2"/>
        </w:numPr>
      </w:pPr>
      <w:r>
        <w:t>Web servers route the traffic to application servers</w:t>
      </w:r>
    </w:p>
    <w:p w14:paraId="510E2D3B" w14:textId="77777777" w:rsidR="00DC1E29" w:rsidRDefault="00DC1E29" w:rsidP="00DC1E29">
      <w:pPr>
        <w:pStyle w:val="ListParagraph"/>
        <w:numPr>
          <w:ilvl w:val="0"/>
          <w:numId w:val="2"/>
        </w:numPr>
      </w:pPr>
      <w:r>
        <w:t>Another type is to have public and private with VPC configuration</w:t>
      </w:r>
    </w:p>
    <w:p w14:paraId="27EA0FAB" w14:textId="77777777" w:rsidR="00DC1E29" w:rsidRDefault="00DC1E29" w:rsidP="00DC1E29">
      <w:pPr>
        <w:pStyle w:val="ListParagraph"/>
        <w:numPr>
          <w:ilvl w:val="0"/>
          <w:numId w:val="2"/>
        </w:numPr>
      </w:pPr>
      <w:r>
        <w:t>VPC is used for secure transferring the data in encrypted format</w:t>
      </w:r>
    </w:p>
    <w:p w14:paraId="5967E7CA" w14:textId="7B5D7C01" w:rsidR="00DC1E29" w:rsidRDefault="003304F0" w:rsidP="00DC1E29">
      <w:r>
        <w:rPr>
          <w:noProof/>
        </w:rPr>
        <w:drawing>
          <wp:inline distT="0" distB="0" distL="0" distR="0" wp14:anchorId="4C6B3DCE" wp14:editId="45BADAFF">
            <wp:extent cx="6248400" cy="2128028"/>
            <wp:effectExtent l="76200" t="76200" r="133350" b="139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8566" cy="21383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3413F7" w14:textId="77777777" w:rsidR="00DC1E29" w:rsidRDefault="00DC1E29" w:rsidP="00DC1E29">
      <w:pPr>
        <w:pStyle w:val="ListParagraph"/>
        <w:numPr>
          <w:ilvl w:val="0"/>
          <w:numId w:val="3"/>
        </w:numPr>
      </w:pPr>
      <w:r>
        <w:t>We can have entire private cloud where in which we can have private subnet</w:t>
      </w:r>
    </w:p>
    <w:p w14:paraId="22EEAD92" w14:textId="325B107C" w:rsidR="00DC1E29" w:rsidRDefault="00192506" w:rsidP="00DC1E29">
      <w:r>
        <w:rPr>
          <w:noProof/>
        </w:rPr>
        <w:drawing>
          <wp:inline distT="0" distB="0" distL="0" distR="0" wp14:anchorId="6A942A5A" wp14:editId="07236B4B">
            <wp:extent cx="6309360" cy="2417213"/>
            <wp:effectExtent l="76200" t="76200" r="12954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7081" cy="2424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856E6B" w14:textId="77777777" w:rsidR="00DC1E29" w:rsidRDefault="00DC1E29" w:rsidP="00DC1E29">
      <w:pPr>
        <w:pStyle w:val="ListParagraph"/>
        <w:numPr>
          <w:ilvl w:val="0"/>
          <w:numId w:val="3"/>
        </w:numPr>
      </w:pPr>
      <w:r>
        <w:t>CIDR stands for Classless Inter Domain Range</w:t>
      </w:r>
    </w:p>
    <w:p w14:paraId="4EE9C813" w14:textId="77777777" w:rsidR="00DC1E29" w:rsidRDefault="00DC1E29" w:rsidP="00DC1E29">
      <w:pPr>
        <w:pStyle w:val="ListParagraph"/>
        <w:numPr>
          <w:ilvl w:val="0"/>
          <w:numId w:val="3"/>
        </w:numPr>
      </w:pPr>
      <w:r>
        <w:t>While creating VPC, we better give VPC name along with CIDR block. That would help us</w:t>
      </w:r>
    </w:p>
    <w:p w14:paraId="79AD6C7F" w14:textId="77777777" w:rsidR="00DC1E29" w:rsidRDefault="00DC1E29" w:rsidP="00DC1E29">
      <w:r>
        <w:rPr>
          <w:noProof/>
        </w:rPr>
        <w:lastRenderedPageBreak/>
        <w:drawing>
          <wp:inline distT="0" distB="0" distL="0" distR="0" wp14:anchorId="6BF848B5" wp14:editId="2F0A2D95">
            <wp:extent cx="4130135" cy="2674188"/>
            <wp:effectExtent l="76200" t="76200" r="137160" b="1263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789" cy="26888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283E0C" w14:textId="77777777" w:rsidR="00DC1E29" w:rsidRDefault="00DC1E29" w:rsidP="003950D2">
      <w:pPr>
        <w:pStyle w:val="ListParagraph"/>
        <w:numPr>
          <w:ilvl w:val="0"/>
          <w:numId w:val="8"/>
        </w:numPr>
      </w:pPr>
      <w:r>
        <w:t>we need to give the CIDR range and then we need to create the subnets in between that range only</w:t>
      </w:r>
    </w:p>
    <w:p w14:paraId="5BE11A37" w14:textId="77777777" w:rsidR="00DC1E29" w:rsidRDefault="00DC1E29" w:rsidP="003950D2">
      <w:pPr>
        <w:pStyle w:val="ListParagraph"/>
        <w:numPr>
          <w:ilvl w:val="0"/>
          <w:numId w:val="8"/>
        </w:numPr>
      </w:pPr>
      <w:r>
        <w:t>we can divide the same IP as below as well</w:t>
      </w:r>
    </w:p>
    <w:p w14:paraId="65B7913C" w14:textId="73EA934B" w:rsidR="00DC1E29" w:rsidRDefault="00DC1E29" w:rsidP="00DC1E29">
      <w:r>
        <w:rPr>
          <w:noProof/>
        </w:rPr>
        <w:drawing>
          <wp:inline distT="0" distB="0" distL="0" distR="0" wp14:anchorId="34838146" wp14:editId="34033398">
            <wp:extent cx="4178552" cy="3032760"/>
            <wp:effectExtent l="76200" t="76200" r="127000"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530" cy="30356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21A9D9" w14:textId="5F1278B9" w:rsidR="00411DB4" w:rsidRDefault="00411DB4" w:rsidP="00DC1E29">
      <w:r>
        <w:rPr>
          <w:noProof/>
        </w:rPr>
        <w:lastRenderedPageBreak/>
        <w:drawing>
          <wp:inline distT="0" distB="0" distL="0" distR="0" wp14:anchorId="43B8D12A" wp14:editId="033627E3">
            <wp:extent cx="4823460" cy="2512052"/>
            <wp:effectExtent l="76200" t="76200" r="129540" b="136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721" cy="25163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AE353C" w14:textId="2DD6F8B0" w:rsidR="00411DB4" w:rsidRDefault="00411DB4" w:rsidP="00DC1E29">
      <w:r>
        <w:t>We can divide and create the subnets in groups as we want using the above method</w:t>
      </w:r>
    </w:p>
    <w:p w14:paraId="026117B7" w14:textId="4FE452F7" w:rsidR="00411DB4" w:rsidRDefault="00411DB4" w:rsidP="00DC1E29">
      <w:r>
        <w:t>The CIDR block must be in between /16 and /28 as below</w:t>
      </w:r>
    </w:p>
    <w:p w14:paraId="054FBD01" w14:textId="3BDE9AF9" w:rsidR="00411DB4" w:rsidRDefault="0062157D" w:rsidP="00DC1E29">
      <w:r>
        <w:rPr>
          <w:noProof/>
        </w:rPr>
        <w:drawing>
          <wp:inline distT="0" distB="0" distL="0" distR="0" wp14:anchorId="65EC1660" wp14:editId="4889D5FA">
            <wp:extent cx="4747260" cy="728446"/>
            <wp:effectExtent l="76200" t="76200" r="129540"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886" cy="733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51EA00" w14:textId="1BEE5A34" w:rsidR="00104884" w:rsidRDefault="00104884" w:rsidP="00DC1E29">
      <w:r>
        <w:t xml:space="preserve">We need to give the elastic IP for </w:t>
      </w:r>
      <w:r w:rsidR="006F44F7">
        <w:t>NAT gateway</w:t>
      </w:r>
    </w:p>
    <w:p w14:paraId="72A296DB" w14:textId="6E1737B9" w:rsidR="00C33324" w:rsidRDefault="006F44F7" w:rsidP="00DC1E29">
      <w:r>
        <w:rPr>
          <w:noProof/>
        </w:rPr>
        <w:drawing>
          <wp:inline distT="0" distB="0" distL="0" distR="0" wp14:anchorId="2EBAD362" wp14:editId="46922814">
            <wp:extent cx="5029200" cy="704850"/>
            <wp:effectExtent l="76200" t="76200" r="13335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70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A9AA9" w14:textId="0A0DC6E7" w:rsidR="0040431D" w:rsidRDefault="00680AAC" w:rsidP="00DC1E29">
      <w:pPr>
        <w:pStyle w:val="ListParagraph"/>
        <w:numPr>
          <w:ilvl w:val="0"/>
          <w:numId w:val="9"/>
        </w:numPr>
      </w:pPr>
      <w:r>
        <w:t xml:space="preserve">We can </w:t>
      </w:r>
      <w:r w:rsidR="0040431D">
        <w:t>create</w:t>
      </w:r>
      <w:r>
        <w:t xml:space="preserve"> the endpoint </w:t>
      </w:r>
      <w:r w:rsidR="0040431D">
        <w:t>while creating VPC itself as below or we can also create it later and add to the VPC</w:t>
      </w:r>
    </w:p>
    <w:p w14:paraId="59BD20DC" w14:textId="63A1B21B" w:rsidR="00680AAC" w:rsidRDefault="00680AAC" w:rsidP="0040431D">
      <w:r>
        <w:rPr>
          <w:noProof/>
        </w:rPr>
        <w:drawing>
          <wp:inline distT="0" distB="0" distL="0" distR="0" wp14:anchorId="1BC770AF" wp14:editId="3F125916">
            <wp:extent cx="3192780" cy="621603"/>
            <wp:effectExtent l="76200" t="76200" r="121920" b="140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3175" cy="625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D0C8C8" w14:textId="7209FED1" w:rsidR="00680AAC" w:rsidRDefault="00B526F9" w:rsidP="00DC1E29">
      <w:r>
        <w:rPr>
          <w:noProof/>
        </w:rPr>
        <w:lastRenderedPageBreak/>
        <w:drawing>
          <wp:inline distT="0" distB="0" distL="0" distR="0" wp14:anchorId="048193DC" wp14:editId="143913EE">
            <wp:extent cx="5731510" cy="4665980"/>
            <wp:effectExtent l="76200" t="76200" r="13589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5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4BA228" w14:textId="77777777" w:rsidR="00DC1E29" w:rsidRDefault="00DC1E29" w:rsidP="00DC1E29">
      <w:pPr>
        <w:pStyle w:val="ListParagraph"/>
        <w:numPr>
          <w:ilvl w:val="0"/>
          <w:numId w:val="4"/>
        </w:numPr>
      </w:pPr>
      <w:r>
        <w:t>We can create VPC with public and private as above</w:t>
      </w:r>
    </w:p>
    <w:p w14:paraId="4698BFEF" w14:textId="7719E561" w:rsidR="00DC1E29" w:rsidRDefault="00F929F1" w:rsidP="00DC1E29">
      <w:r>
        <w:rPr>
          <w:noProof/>
        </w:rPr>
        <w:drawing>
          <wp:inline distT="0" distB="0" distL="0" distR="0" wp14:anchorId="3781C2FC" wp14:editId="7A0C87BF">
            <wp:extent cx="3139440" cy="1965028"/>
            <wp:effectExtent l="76200" t="76200" r="137160" b="130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8360" cy="19706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0800C6" w14:textId="77777777" w:rsidR="00DC1E29" w:rsidRDefault="00DC1E29" w:rsidP="00DC1E29">
      <w:pPr>
        <w:pStyle w:val="ListParagraph"/>
        <w:numPr>
          <w:ilvl w:val="0"/>
          <w:numId w:val="4"/>
        </w:numPr>
      </w:pPr>
      <w:r>
        <w:t>Hardware tenancy is for where we want to launch our VPC, we can leave it default if we want to use shared hardware</w:t>
      </w:r>
    </w:p>
    <w:p w14:paraId="4FC4A44E" w14:textId="136594F5" w:rsidR="00DC1E29" w:rsidRDefault="00DC1E29" w:rsidP="00DC1E29">
      <w:pPr>
        <w:pStyle w:val="ListParagraph"/>
        <w:numPr>
          <w:ilvl w:val="0"/>
          <w:numId w:val="4"/>
        </w:numPr>
      </w:pPr>
      <w:r>
        <w:t>If we want dedicated hardware, then we need to have dedicated option selected which is more expensive</w:t>
      </w:r>
    </w:p>
    <w:p w14:paraId="45E02CC9" w14:textId="77777777" w:rsidR="00DC1E29" w:rsidRDefault="00DC1E29" w:rsidP="00DC1E29">
      <w:pPr>
        <w:pStyle w:val="ListParagraph"/>
        <w:numPr>
          <w:ilvl w:val="0"/>
          <w:numId w:val="7"/>
        </w:numPr>
      </w:pPr>
      <w:r>
        <w:lastRenderedPageBreak/>
        <w:t>We can enable the DNS hostnames so that the servers will get DNS hostnames when we launch inside VPC. This option is default enabled when we create VPC from vizard. But if we create custom VPC. We need to enable it manually</w:t>
      </w:r>
    </w:p>
    <w:p w14:paraId="4422FCCD" w14:textId="42B95F9C" w:rsidR="00DC1E29" w:rsidRDefault="00DC1E29" w:rsidP="00DC1E29">
      <w:pPr>
        <w:pStyle w:val="ListParagraph"/>
        <w:numPr>
          <w:ilvl w:val="0"/>
          <w:numId w:val="7"/>
        </w:numPr>
      </w:pPr>
      <w:r>
        <w:t>Even after creation VPC, we can go to actions of VPC and edit DNS hostnames to enable or disable it</w:t>
      </w:r>
    </w:p>
    <w:p w14:paraId="5C95AB27" w14:textId="6E9D2F77" w:rsidR="00CC3358" w:rsidRPr="00000521" w:rsidRDefault="00000521" w:rsidP="00CC3358">
      <w:pPr>
        <w:rPr>
          <w:b/>
          <w:color w:val="FF0000"/>
          <w:sz w:val="24"/>
          <w:szCs w:val="24"/>
          <w:u w:val="single"/>
        </w:rPr>
      </w:pPr>
      <w:r w:rsidRPr="00000521">
        <w:rPr>
          <w:b/>
          <w:color w:val="FF0000"/>
          <w:sz w:val="24"/>
          <w:szCs w:val="24"/>
          <w:u w:val="single"/>
        </w:rPr>
        <w:t>Create an instance in custom VPC:</w:t>
      </w:r>
    </w:p>
    <w:p w14:paraId="79151963" w14:textId="77777777" w:rsidR="00DC1E29" w:rsidRDefault="00DC1E29" w:rsidP="00DC1E29">
      <w:r>
        <w:rPr>
          <w:noProof/>
        </w:rPr>
        <w:drawing>
          <wp:inline distT="0" distB="0" distL="0" distR="0" wp14:anchorId="65B8AA31" wp14:editId="7865F5E2">
            <wp:extent cx="4270075" cy="2281694"/>
            <wp:effectExtent l="76200" t="76200" r="130810" b="137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1874" cy="22933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7BE76C" w14:textId="77777777" w:rsidR="00DC1E29" w:rsidRDefault="00DC1E29" w:rsidP="00DC1E29">
      <w:pPr>
        <w:pStyle w:val="ListParagraph"/>
        <w:numPr>
          <w:ilvl w:val="0"/>
          <w:numId w:val="5"/>
        </w:numPr>
      </w:pPr>
      <w:r>
        <w:t>While creating an instance, we can assign the VPC as above</w:t>
      </w:r>
    </w:p>
    <w:p w14:paraId="6169E8D5" w14:textId="77777777" w:rsidR="00DC1E29" w:rsidRDefault="00DC1E29" w:rsidP="00DC1E29">
      <w:pPr>
        <w:pStyle w:val="ListParagraph"/>
        <w:numPr>
          <w:ilvl w:val="0"/>
          <w:numId w:val="6"/>
        </w:numPr>
      </w:pPr>
      <w:r>
        <w:t>We should have at least one subnet in VPC</w:t>
      </w:r>
    </w:p>
    <w:p w14:paraId="371621F9" w14:textId="5449DE2E" w:rsidR="00DC1E29" w:rsidRDefault="00DC1E29" w:rsidP="00DC1E29">
      <w:pPr>
        <w:pStyle w:val="ListParagraph"/>
        <w:numPr>
          <w:ilvl w:val="0"/>
          <w:numId w:val="6"/>
        </w:numPr>
      </w:pPr>
      <w:r>
        <w:t>When we use wizard, it creates internet gateway automatically. When we create VPC manually, we need to create IGW</w:t>
      </w:r>
      <w:r w:rsidR="003626DC">
        <w:t xml:space="preserve"> manually.</w:t>
      </w:r>
    </w:p>
    <w:p w14:paraId="1EB7AE8D" w14:textId="265A7930" w:rsidR="007C2722" w:rsidRDefault="007C2722" w:rsidP="007C2722">
      <w:pPr>
        <w:rPr>
          <w:b/>
          <w:bCs/>
          <w:color w:val="00B050"/>
          <w:sz w:val="24"/>
          <w:szCs w:val="24"/>
        </w:rPr>
      </w:pPr>
      <w:r w:rsidRPr="007C2722">
        <w:rPr>
          <w:b/>
          <w:bCs/>
          <w:color w:val="00B050"/>
          <w:sz w:val="24"/>
          <w:szCs w:val="24"/>
        </w:rPr>
        <w:t>We will get everything as in default gateway, when we create a VPC using wizard</w:t>
      </w:r>
    </w:p>
    <w:p w14:paraId="18FB0581" w14:textId="77777777" w:rsidR="006C1FE6" w:rsidRPr="00AE4699" w:rsidRDefault="006C1FE6" w:rsidP="006C1FE6">
      <w:pPr>
        <w:rPr>
          <w:b/>
          <w:bCs/>
          <w:color w:val="FF0000"/>
          <w:sz w:val="24"/>
          <w:szCs w:val="24"/>
          <w:u w:val="single"/>
        </w:rPr>
      </w:pPr>
      <w:r w:rsidRPr="00AE4699">
        <w:rPr>
          <w:b/>
          <w:bCs/>
          <w:color w:val="FF0000"/>
          <w:sz w:val="24"/>
          <w:szCs w:val="24"/>
          <w:u w:val="single"/>
        </w:rPr>
        <w:t>DNS hostnames:</w:t>
      </w:r>
    </w:p>
    <w:p w14:paraId="710EE553" w14:textId="77777777" w:rsidR="006C1FE6" w:rsidRDefault="006C1FE6" w:rsidP="006C1FE6">
      <w:pPr>
        <w:pStyle w:val="ListParagraph"/>
        <w:numPr>
          <w:ilvl w:val="0"/>
          <w:numId w:val="10"/>
        </w:numPr>
      </w:pPr>
      <w:r>
        <w:t>We need to select this option while creating the VPCs. So that the instances will get DNS names.</w:t>
      </w:r>
    </w:p>
    <w:p w14:paraId="63809B95" w14:textId="77777777" w:rsidR="006C1FE6" w:rsidRDefault="006C1FE6" w:rsidP="006C1FE6">
      <w:r>
        <w:rPr>
          <w:noProof/>
        </w:rPr>
        <w:drawing>
          <wp:inline distT="0" distB="0" distL="0" distR="0" wp14:anchorId="065B8010" wp14:editId="7F4C990F">
            <wp:extent cx="6146800" cy="1650769"/>
            <wp:effectExtent l="76200" t="76200" r="139700" b="140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5653" cy="16558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DD9BD6" w14:textId="77777777" w:rsidR="006C1FE6" w:rsidRDefault="006C1FE6" w:rsidP="006C1FE6">
      <w:pPr>
        <w:pStyle w:val="ListParagraph"/>
        <w:numPr>
          <w:ilvl w:val="0"/>
          <w:numId w:val="10"/>
        </w:numPr>
      </w:pPr>
      <w:r>
        <w:t>If not, we can also enable it later.</w:t>
      </w:r>
    </w:p>
    <w:p w14:paraId="6BB0527B" w14:textId="77777777" w:rsidR="006C1FE6" w:rsidRDefault="006C1FE6" w:rsidP="006C1FE6">
      <w:r>
        <w:rPr>
          <w:noProof/>
        </w:rPr>
        <w:lastRenderedPageBreak/>
        <w:drawing>
          <wp:inline distT="0" distB="0" distL="0" distR="0" wp14:anchorId="3898DDF2" wp14:editId="5B874C61">
            <wp:extent cx="6032500" cy="2297777"/>
            <wp:effectExtent l="76200" t="76200" r="139700" b="140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6876" cy="23032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E7F6FB" w14:textId="381489EB" w:rsidR="006C1FE6" w:rsidRPr="00C30871" w:rsidRDefault="002872BF" w:rsidP="007C2722">
      <w:pPr>
        <w:rPr>
          <w:b/>
          <w:bCs/>
          <w:color w:val="FF0000"/>
          <w:sz w:val="24"/>
          <w:szCs w:val="24"/>
          <w:u w:val="single"/>
        </w:rPr>
      </w:pPr>
      <w:r w:rsidRPr="00C30871">
        <w:rPr>
          <w:b/>
          <w:bCs/>
          <w:color w:val="FF0000"/>
          <w:sz w:val="24"/>
          <w:szCs w:val="24"/>
          <w:u w:val="single"/>
        </w:rPr>
        <w:t>Amazon reserves 5 IPs</w:t>
      </w:r>
      <w:r w:rsidR="0031651D" w:rsidRPr="00C30871">
        <w:rPr>
          <w:b/>
          <w:bCs/>
          <w:color w:val="FF0000"/>
          <w:sz w:val="24"/>
          <w:szCs w:val="24"/>
          <w:u w:val="single"/>
        </w:rPr>
        <w:t xml:space="preserve"> in each subnet:</w:t>
      </w:r>
    </w:p>
    <w:p w14:paraId="4E3F1BDC" w14:textId="0D562A90" w:rsidR="002872BF" w:rsidRPr="007C2722" w:rsidRDefault="002872BF" w:rsidP="007C2722">
      <w:pPr>
        <w:rPr>
          <w:b/>
          <w:bCs/>
          <w:color w:val="00B050"/>
          <w:sz w:val="24"/>
          <w:szCs w:val="24"/>
        </w:rPr>
      </w:pPr>
      <w:bookmarkStart w:id="0" w:name="_GoBack"/>
      <w:r>
        <w:rPr>
          <w:noProof/>
        </w:rPr>
        <w:drawing>
          <wp:inline distT="0" distB="0" distL="0" distR="0" wp14:anchorId="3DAB92DB" wp14:editId="4C4FE5BE">
            <wp:extent cx="5731510" cy="2955290"/>
            <wp:effectExtent l="76200" t="76200" r="13589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55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1B96F247" w14:textId="77777777" w:rsidR="00BA2617" w:rsidRDefault="00BA2617"/>
    <w:p w14:paraId="791460BC" w14:textId="77777777" w:rsidR="008F5889" w:rsidRDefault="008F5889"/>
    <w:sectPr w:rsidR="008F5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ADC"/>
    <w:multiLevelType w:val="hybridMultilevel"/>
    <w:tmpl w:val="2168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24BD5"/>
    <w:multiLevelType w:val="hybridMultilevel"/>
    <w:tmpl w:val="E09EA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08105B"/>
    <w:multiLevelType w:val="hybridMultilevel"/>
    <w:tmpl w:val="F258E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1857"/>
    <w:multiLevelType w:val="hybridMultilevel"/>
    <w:tmpl w:val="0C7AE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5446A5"/>
    <w:multiLevelType w:val="hybridMultilevel"/>
    <w:tmpl w:val="D5E67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B54F88"/>
    <w:multiLevelType w:val="hybridMultilevel"/>
    <w:tmpl w:val="0E44B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9771F4"/>
    <w:multiLevelType w:val="hybridMultilevel"/>
    <w:tmpl w:val="4118A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404ACA"/>
    <w:multiLevelType w:val="hybridMultilevel"/>
    <w:tmpl w:val="81086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661AB8"/>
    <w:multiLevelType w:val="hybridMultilevel"/>
    <w:tmpl w:val="4A16A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0C2881"/>
    <w:multiLevelType w:val="hybridMultilevel"/>
    <w:tmpl w:val="03123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2"/>
  </w:num>
  <w:num w:numId="5">
    <w:abstractNumId w:val="9"/>
  </w:num>
  <w:num w:numId="6">
    <w:abstractNumId w:val="1"/>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00521"/>
    <w:rsid w:val="00104884"/>
    <w:rsid w:val="00192506"/>
    <w:rsid w:val="001F322C"/>
    <w:rsid w:val="002872BF"/>
    <w:rsid w:val="002E22CA"/>
    <w:rsid w:val="002E45B8"/>
    <w:rsid w:val="002F242B"/>
    <w:rsid w:val="0031651D"/>
    <w:rsid w:val="003304F0"/>
    <w:rsid w:val="003626DC"/>
    <w:rsid w:val="003950D2"/>
    <w:rsid w:val="0040431D"/>
    <w:rsid w:val="00411DB4"/>
    <w:rsid w:val="00477A3D"/>
    <w:rsid w:val="006034AD"/>
    <w:rsid w:val="0062157D"/>
    <w:rsid w:val="00673DED"/>
    <w:rsid w:val="00680AAC"/>
    <w:rsid w:val="006C1FE6"/>
    <w:rsid w:val="006C2A49"/>
    <w:rsid w:val="006F44F7"/>
    <w:rsid w:val="0074336B"/>
    <w:rsid w:val="00747C81"/>
    <w:rsid w:val="00750741"/>
    <w:rsid w:val="00777053"/>
    <w:rsid w:val="007C2722"/>
    <w:rsid w:val="008F5889"/>
    <w:rsid w:val="00A05DF2"/>
    <w:rsid w:val="00B526F9"/>
    <w:rsid w:val="00B54F38"/>
    <w:rsid w:val="00BA2617"/>
    <w:rsid w:val="00C30871"/>
    <w:rsid w:val="00C33324"/>
    <w:rsid w:val="00CC3358"/>
    <w:rsid w:val="00DC1E29"/>
    <w:rsid w:val="00F0389C"/>
    <w:rsid w:val="00F92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9B7F"/>
  <w15:chartTrackingRefBased/>
  <w15:docId w15:val="{1F4D6A6B-1C20-4C1D-814C-85C70008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31</cp:revision>
  <dcterms:created xsi:type="dcterms:W3CDTF">2020-02-14T11:03:00Z</dcterms:created>
  <dcterms:modified xsi:type="dcterms:W3CDTF">2020-09-14T16:02:00Z</dcterms:modified>
</cp:coreProperties>
</file>