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D3E87" w14:textId="1EA422F7" w:rsidR="006201A2" w:rsidRPr="00A212AF" w:rsidRDefault="00A212AF">
      <w:pPr>
        <w:rPr>
          <w:b/>
          <w:noProof/>
          <w:color w:val="FF0000"/>
          <w:sz w:val="24"/>
          <w:szCs w:val="24"/>
          <w:u w:val="single"/>
        </w:rPr>
      </w:pPr>
      <w:r w:rsidRPr="00A212AF">
        <w:rPr>
          <w:b/>
          <w:noProof/>
          <w:color w:val="FF0000"/>
          <w:sz w:val="24"/>
          <w:szCs w:val="24"/>
          <w:u w:val="single"/>
        </w:rPr>
        <w:t>Move an instance from one VPC to another:</w:t>
      </w:r>
    </w:p>
    <w:p w14:paraId="006472D4" w14:textId="0E163E7F" w:rsidR="00A1131B" w:rsidRDefault="0064719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8D057FC" wp14:editId="7DF07DC7">
            <wp:simplePos x="990600" y="1295400"/>
            <wp:positionH relativeFrom="column">
              <wp:align>left</wp:align>
            </wp:positionH>
            <wp:positionV relativeFrom="paragraph">
              <wp:align>top</wp:align>
            </wp:positionV>
            <wp:extent cx="4962525" cy="3080762"/>
            <wp:effectExtent l="76200" t="76200" r="123825" b="139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80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3052C">
        <w:br w:type="textWrapping" w:clear="all"/>
      </w:r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88"/>
    <w:rsid w:val="002E22CA"/>
    <w:rsid w:val="002E45B8"/>
    <w:rsid w:val="002F242B"/>
    <w:rsid w:val="006201A2"/>
    <w:rsid w:val="0064719D"/>
    <w:rsid w:val="006C2A49"/>
    <w:rsid w:val="00951A88"/>
    <w:rsid w:val="00A212AF"/>
    <w:rsid w:val="00A3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8FFB"/>
  <w15:chartTrackingRefBased/>
  <w15:docId w15:val="{94040FDE-08F3-40E4-919E-215CAB9F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2020-02-15T15:31:00Z</dcterms:created>
  <dcterms:modified xsi:type="dcterms:W3CDTF">2020-07-23T12:54:00Z</dcterms:modified>
</cp:coreProperties>
</file>