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8C79" w14:textId="77777777" w:rsidR="00891615" w:rsidRPr="00C718C0" w:rsidRDefault="00891615" w:rsidP="00891615">
      <w:pPr>
        <w:rPr>
          <w:b/>
          <w:bCs/>
          <w:color w:val="FF0000"/>
          <w:sz w:val="24"/>
          <w:szCs w:val="24"/>
          <w:u w:val="single"/>
        </w:rPr>
      </w:pPr>
      <w:r w:rsidRPr="00C718C0">
        <w:rPr>
          <w:b/>
          <w:bCs/>
          <w:color w:val="FF0000"/>
          <w:sz w:val="24"/>
          <w:szCs w:val="24"/>
          <w:u w:val="single"/>
        </w:rPr>
        <w:t>Snapshot Life Cycle:</w:t>
      </w:r>
    </w:p>
    <w:p w14:paraId="7833EDF9" w14:textId="77777777" w:rsidR="00891615" w:rsidRDefault="00891615" w:rsidP="00891615">
      <w:r>
        <w:rPr>
          <w:noProof/>
        </w:rPr>
        <w:drawing>
          <wp:inline distT="0" distB="0" distL="0" distR="0" wp14:anchorId="4F5FD5CA" wp14:editId="2A997AAE">
            <wp:extent cx="5731510" cy="3126105"/>
            <wp:effectExtent l="76200" t="76200" r="135890" b="131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3D5893" w14:textId="77777777" w:rsidR="00891615" w:rsidRDefault="00891615" w:rsidP="00891615">
      <w:pPr>
        <w:pStyle w:val="ListParagraph"/>
        <w:numPr>
          <w:ilvl w:val="0"/>
          <w:numId w:val="1"/>
        </w:numPr>
      </w:pPr>
      <w:r>
        <w:t>We can create a snapshot lifecycle to schedule and manage the creation and deletion of EBS snapshots.</w:t>
      </w:r>
    </w:p>
    <w:p w14:paraId="7B7BE7A0" w14:textId="77777777" w:rsidR="00891615" w:rsidRDefault="00891615" w:rsidP="00891615">
      <w:r>
        <w:rPr>
          <w:noProof/>
        </w:rPr>
        <w:drawing>
          <wp:inline distT="0" distB="0" distL="0" distR="0" wp14:anchorId="5D0425F3" wp14:editId="0330B2B9">
            <wp:extent cx="6141720" cy="4307233"/>
            <wp:effectExtent l="76200" t="76200" r="125730" b="131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177" cy="4317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1D870" w14:textId="77777777" w:rsidR="00891615" w:rsidRDefault="00891615" w:rsidP="00891615">
      <w:pPr>
        <w:pStyle w:val="ListParagraph"/>
        <w:numPr>
          <w:ilvl w:val="0"/>
          <w:numId w:val="1"/>
        </w:numPr>
      </w:pPr>
      <w:r>
        <w:lastRenderedPageBreak/>
        <w:t>We can create a policy for the volumes with tags and schedule a tome for that as above.</w:t>
      </w:r>
    </w:p>
    <w:p w14:paraId="39892F82" w14:textId="77777777" w:rsidR="00891615" w:rsidRDefault="00891615" w:rsidP="00891615">
      <w:r>
        <w:rPr>
          <w:noProof/>
        </w:rPr>
        <w:drawing>
          <wp:inline distT="0" distB="0" distL="0" distR="0" wp14:anchorId="7E4515B5" wp14:editId="3B5EAAEE">
            <wp:extent cx="6164580" cy="3624576"/>
            <wp:effectExtent l="76200" t="76200" r="140970" b="128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006" cy="36307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F05A81" w14:textId="77777777" w:rsidR="00891615" w:rsidRDefault="00891615" w:rsidP="00891615">
      <w:pPr>
        <w:pStyle w:val="ListParagraph"/>
        <w:numPr>
          <w:ilvl w:val="0"/>
          <w:numId w:val="1"/>
        </w:numPr>
      </w:pPr>
      <w:r>
        <w:t>We need to give the retention time of the snapshots to be cleared. As above it will be cleared after 7 days.</w:t>
      </w:r>
    </w:p>
    <w:p w14:paraId="45CCDD41" w14:textId="77777777" w:rsidR="00891615" w:rsidRDefault="00891615" w:rsidP="00891615">
      <w:pPr>
        <w:pStyle w:val="ListParagraph"/>
        <w:numPr>
          <w:ilvl w:val="0"/>
          <w:numId w:val="1"/>
        </w:numPr>
      </w:pPr>
      <w:r>
        <w:t>Then we can copy the same tags from the volume, and we can also add more tags to it.</w:t>
      </w:r>
    </w:p>
    <w:p w14:paraId="5F50F103" w14:textId="77777777" w:rsidR="00891615" w:rsidRDefault="00891615" w:rsidP="00891615">
      <w:r>
        <w:rPr>
          <w:noProof/>
        </w:rPr>
        <w:drawing>
          <wp:inline distT="0" distB="0" distL="0" distR="0" wp14:anchorId="39D045B4" wp14:editId="060ECAAF">
            <wp:extent cx="6321404" cy="3116580"/>
            <wp:effectExtent l="76200" t="76200" r="137160" b="140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385" cy="312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AD73B" w14:textId="77777777" w:rsidR="00891615" w:rsidRDefault="00891615" w:rsidP="00891615">
      <w:pPr>
        <w:pStyle w:val="ListParagraph"/>
        <w:numPr>
          <w:ilvl w:val="0"/>
          <w:numId w:val="2"/>
        </w:numPr>
      </w:pPr>
      <w:r>
        <w:t>Add IAM role if needed. Then we can create that policy.</w:t>
      </w:r>
    </w:p>
    <w:p w14:paraId="7B7A4850" w14:textId="77777777" w:rsidR="00A1131B" w:rsidRDefault="00891615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D2024"/>
    <w:multiLevelType w:val="hybridMultilevel"/>
    <w:tmpl w:val="5AF2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1C05"/>
    <w:multiLevelType w:val="hybridMultilevel"/>
    <w:tmpl w:val="EB84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E"/>
    <w:rsid w:val="002E22CA"/>
    <w:rsid w:val="002E45B8"/>
    <w:rsid w:val="002F242B"/>
    <w:rsid w:val="0034182E"/>
    <w:rsid w:val="006C2A49"/>
    <w:rsid w:val="008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8864A-B67B-496A-8F7E-69A85432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6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2020-08-02T05:46:00Z</dcterms:created>
  <dcterms:modified xsi:type="dcterms:W3CDTF">2020-08-02T05:46:00Z</dcterms:modified>
</cp:coreProperties>
</file>