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C93C7" w14:textId="77777777" w:rsidR="00436B72" w:rsidRPr="00E0047A" w:rsidRDefault="00436B72" w:rsidP="00436B72">
      <w:pPr>
        <w:rPr>
          <w:b/>
          <w:bCs/>
          <w:color w:val="FF0000"/>
          <w:sz w:val="24"/>
          <w:szCs w:val="24"/>
          <w:u w:val="single"/>
        </w:rPr>
      </w:pPr>
      <w:r w:rsidRPr="00E0047A">
        <w:rPr>
          <w:b/>
          <w:bCs/>
          <w:color w:val="FF0000"/>
          <w:sz w:val="24"/>
          <w:szCs w:val="24"/>
          <w:u w:val="single"/>
        </w:rPr>
        <w:t>S3 security:</w:t>
      </w:r>
    </w:p>
    <w:p w14:paraId="443E03FF" w14:textId="77777777" w:rsidR="00436B72" w:rsidRDefault="00436B72" w:rsidP="00436B72">
      <w:r>
        <w:rPr>
          <w:noProof/>
        </w:rPr>
        <w:drawing>
          <wp:inline distT="0" distB="0" distL="0" distR="0" wp14:anchorId="07BBD6F4" wp14:editId="1E8FF1DE">
            <wp:extent cx="5974080" cy="3026091"/>
            <wp:effectExtent l="76200" t="76200" r="140970" b="136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6070" cy="30270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2C2B26" w14:textId="77777777" w:rsidR="00436B72" w:rsidRDefault="00436B72" w:rsidP="00E0047A">
      <w:pPr>
        <w:pStyle w:val="ListParagraph"/>
        <w:numPr>
          <w:ilvl w:val="0"/>
          <w:numId w:val="2"/>
        </w:numPr>
      </w:pPr>
      <w:r>
        <w:t>If a user has IAM permissions to access the bucket and there is explicit deny on the bucket to not allow. Then user can’t access it.</w:t>
      </w:r>
    </w:p>
    <w:p w14:paraId="2B801EA8" w14:textId="6C1745BE" w:rsidR="00436B72" w:rsidRDefault="00436B72" w:rsidP="00436B72">
      <w:r>
        <w:rPr>
          <w:noProof/>
        </w:rPr>
        <w:drawing>
          <wp:inline distT="0" distB="0" distL="0" distR="0" wp14:anchorId="357F6AF6" wp14:editId="4797C31E">
            <wp:extent cx="6179820" cy="3119351"/>
            <wp:effectExtent l="76200" t="76200" r="125730" b="138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5158" cy="3122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DB6E0D" w14:textId="16F81740" w:rsidR="008819AB" w:rsidRDefault="008819AB" w:rsidP="00436B72">
      <w:r>
        <w:rPr>
          <w:noProof/>
        </w:rPr>
        <w:lastRenderedPageBreak/>
        <w:drawing>
          <wp:inline distT="0" distB="0" distL="0" distR="0" wp14:anchorId="46A0B0BD" wp14:editId="571699EA">
            <wp:extent cx="6446520" cy="3145876"/>
            <wp:effectExtent l="76200" t="76200" r="125730" b="130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6397" cy="3150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24E24E" w14:textId="04FFF7E1" w:rsidR="00436B72" w:rsidRDefault="00436B72" w:rsidP="00436B72">
      <w:r>
        <w:rPr>
          <w:noProof/>
        </w:rPr>
        <w:drawing>
          <wp:inline distT="0" distB="0" distL="0" distR="0" wp14:anchorId="01A3C595" wp14:editId="530F5ED1">
            <wp:extent cx="5731510" cy="3260090"/>
            <wp:effectExtent l="76200" t="76200" r="135890" b="130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60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A4C35" w14:textId="77777777" w:rsidR="008819AB" w:rsidRDefault="008819AB" w:rsidP="008819AB">
      <w:r>
        <w:rPr>
          <w:noProof/>
        </w:rPr>
        <w:lastRenderedPageBreak/>
        <w:drawing>
          <wp:inline distT="0" distB="0" distL="0" distR="0" wp14:anchorId="04F663F3" wp14:editId="7B650E9B">
            <wp:extent cx="6332220" cy="2421762"/>
            <wp:effectExtent l="76200" t="76200" r="125730" b="131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51994" cy="242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7A9639" w14:textId="77777777" w:rsidR="008819AB" w:rsidRDefault="008819AB" w:rsidP="008819AB">
      <w:pPr>
        <w:pStyle w:val="ListParagraph"/>
        <w:numPr>
          <w:ilvl w:val="0"/>
          <w:numId w:val="1"/>
        </w:numPr>
      </w:pPr>
      <w:r>
        <w:t>We can have our application logs stored here</w:t>
      </w:r>
    </w:p>
    <w:p w14:paraId="50E1E40B" w14:textId="77777777" w:rsidR="008819AB" w:rsidRDefault="008819AB" w:rsidP="008819AB">
      <w:r>
        <w:rPr>
          <w:noProof/>
        </w:rPr>
        <w:drawing>
          <wp:inline distT="0" distB="0" distL="0" distR="0" wp14:anchorId="6EEE4C63" wp14:editId="46F56A60">
            <wp:extent cx="6355080" cy="3202887"/>
            <wp:effectExtent l="76200" t="76200" r="140970" b="131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2728" cy="3206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53173" w14:textId="77777777" w:rsidR="008819AB" w:rsidRDefault="008819AB" w:rsidP="00436B72"/>
    <w:p w14:paraId="3B0AAAEB" w14:textId="77777777" w:rsidR="00436B72" w:rsidRDefault="00436B72" w:rsidP="00436B72">
      <w:r>
        <w:rPr>
          <w:noProof/>
        </w:rPr>
        <w:lastRenderedPageBreak/>
        <w:drawing>
          <wp:inline distT="0" distB="0" distL="0" distR="0" wp14:anchorId="566A09EE" wp14:editId="7918BBA6">
            <wp:extent cx="5730240" cy="2839091"/>
            <wp:effectExtent l="76200" t="76200" r="137160" b="132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0023" cy="2843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BD875" w14:textId="77777777" w:rsidR="00436B72" w:rsidRPr="00E0047A" w:rsidRDefault="00436B72" w:rsidP="00436B72">
      <w:pPr>
        <w:rPr>
          <w:b/>
          <w:bCs/>
          <w:color w:val="FF0000"/>
          <w:sz w:val="24"/>
          <w:szCs w:val="24"/>
          <w:u w:val="single"/>
        </w:rPr>
      </w:pPr>
      <w:r w:rsidRPr="00E0047A">
        <w:rPr>
          <w:b/>
          <w:bCs/>
          <w:color w:val="FF0000"/>
          <w:sz w:val="24"/>
          <w:szCs w:val="24"/>
          <w:u w:val="single"/>
        </w:rPr>
        <w:t>Hands on:</w:t>
      </w:r>
    </w:p>
    <w:p w14:paraId="2FBBC73D" w14:textId="77777777" w:rsidR="00436B72" w:rsidRDefault="00436B72" w:rsidP="00436B72">
      <w:r>
        <w:rPr>
          <w:noProof/>
        </w:rPr>
        <w:drawing>
          <wp:inline distT="0" distB="0" distL="0" distR="0" wp14:anchorId="09880A7D" wp14:editId="31C1D2E0">
            <wp:extent cx="5905500" cy="5160279"/>
            <wp:effectExtent l="76200" t="76200" r="133350" b="135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373" cy="5168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D7349E" w14:textId="77777777" w:rsidR="00436B72" w:rsidRDefault="00436B72" w:rsidP="00C2350B">
      <w:pPr>
        <w:pStyle w:val="ListParagraph"/>
        <w:numPr>
          <w:ilvl w:val="0"/>
          <w:numId w:val="1"/>
        </w:numPr>
      </w:pPr>
      <w:r>
        <w:lastRenderedPageBreak/>
        <w:t>We need to go to bucket policy inside the bucket and need to place the JSON file in empty space or we can use the policy generator to generate the JSON. We can also get the ARN in above image.</w:t>
      </w:r>
    </w:p>
    <w:p w14:paraId="480A79D9" w14:textId="77777777" w:rsidR="00436B72" w:rsidRDefault="00436B72" w:rsidP="00436B72">
      <w:r>
        <w:rPr>
          <w:noProof/>
        </w:rPr>
        <w:drawing>
          <wp:inline distT="0" distB="0" distL="0" distR="0" wp14:anchorId="7F5C5A70" wp14:editId="443F68B9">
            <wp:extent cx="6466083" cy="3566160"/>
            <wp:effectExtent l="76200" t="76200" r="125730" b="129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0589" cy="3568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F15B9D" w14:textId="77777777" w:rsidR="00436B72" w:rsidRPr="006A294A" w:rsidRDefault="00436B72" w:rsidP="00436B72"/>
    <w:p w14:paraId="4A547173" w14:textId="77777777" w:rsidR="00436B72" w:rsidRDefault="00436B72" w:rsidP="00C2350B">
      <w:pPr>
        <w:pStyle w:val="ListParagraph"/>
        <w:numPr>
          <w:ilvl w:val="0"/>
          <w:numId w:val="1"/>
        </w:numPr>
      </w:pPr>
      <w:r>
        <w:t>We need to select the type of policy as “s3 bucket policy”, then allow or deny permission</w:t>
      </w:r>
    </w:p>
    <w:p w14:paraId="24911355" w14:textId="77777777" w:rsidR="00436B72" w:rsidRDefault="00436B72" w:rsidP="00C2350B">
      <w:pPr>
        <w:pStyle w:val="ListParagraph"/>
        <w:numPr>
          <w:ilvl w:val="0"/>
          <w:numId w:val="1"/>
        </w:numPr>
      </w:pPr>
      <w:r>
        <w:t>Principal is * means everyone, actions we can select “put objects” to deny the access of uploading any object into the bucket.</w:t>
      </w:r>
    </w:p>
    <w:p w14:paraId="6C9F7373" w14:textId="77777777" w:rsidR="00436B72" w:rsidRDefault="00436B72" w:rsidP="00C2350B">
      <w:pPr>
        <w:pStyle w:val="ListParagraph"/>
        <w:numPr>
          <w:ilvl w:val="0"/>
          <w:numId w:val="1"/>
        </w:numPr>
      </w:pPr>
      <w:r>
        <w:t>Then finally, we need to give the ARN of an object. We can use * option in actions and AWS services also.</w:t>
      </w:r>
    </w:p>
    <w:p w14:paraId="3C1CFF3C" w14:textId="77777777" w:rsidR="00436B72" w:rsidRPr="00C559FB" w:rsidRDefault="00436B72" w:rsidP="00436B72">
      <w:pPr>
        <w:rPr>
          <w:b/>
          <w:bCs/>
          <w:color w:val="00B050"/>
        </w:rPr>
      </w:pPr>
      <w:r w:rsidRPr="00C559FB">
        <w:rPr>
          <w:b/>
          <w:bCs/>
          <w:color w:val="00B050"/>
        </w:rPr>
        <w:t>We need give “ARN/*” inside ARN box above, so the policy will be added to all the objects inside that ARN</w:t>
      </w:r>
    </w:p>
    <w:p w14:paraId="3F786F66" w14:textId="77777777" w:rsidR="00436B72" w:rsidRDefault="00436B72" w:rsidP="00436B72">
      <w:r>
        <w:rPr>
          <w:noProof/>
        </w:rPr>
        <w:lastRenderedPageBreak/>
        <w:drawing>
          <wp:inline distT="0" distB="0" distL="0" distR="0" wp14:anchorId="33CDB833" wp14:editId="5AB18C24">
            <wp:extent cx="6258914" cy="2727960"/>
            <wp:effectExtent l="76200" t="76200" r="142240" b="129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8415" cy="2732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56644A" w14:textId="77777777" w:rsidR="00436B72" w:rsidRDefault="00436B72" w:rsidP="00C2350B">
      <w:pPr>
        <w:pStyle w:val="ListParagraph"/>
        <w:numPr>
          <w:ilvl w:val="0"/>
          <w:numId w:val="3"/>
        </w:numPr>
      </w:pPr>
      <w:r>
        <w:t xml:space="preserve">We can also the condition downside as if the key is not </w:t>
      </w:r>
      <w:proofErr w:type="gramStart"/>
      <w:r>
        <w:t>equals</w:t>
      </w:r>
      <w:proofErr w:type="gramEnd"/>
      <w:r>
        <w:t xml:space="preserve"> to the value, then deny it as above.</w:t>
      </w:r>
    </w:p>
    <w:p w14:paraId="2F522242" w14:textId="77777777" w:rsidR="00436B72" w:rsidRDefault="00436B72" w:rsidP="00C2350B">
      <w:pPr>
        <w:pStyle w:val="ListParagraph"/>
        <w:numPr>
          <w:ilvl w:val="0"/>
          <w:numId w:val="3"/>
        </w:numPr>
      </w:pPr>
      <w:r>
        <w:t>And finally, we can generate the policy. It will generate the JSON script.</w:t>
      </w:r>
    </w:p>
    <w:p w14:paraId="7CF8FA5E" w14:textId="77777777" w:rsidR="00436B72" w:rsidRDefault="00436B72" w:rsidP="00C2350B">
      <w:pPr>
        <w:pStyle w:val="ListParagraph"/>
        <w:numPr>
          <w:ilvl w:val="0"/>
          <w:numId w:val="3"/>
        </w:numPr>
      </w:pPr>
      <w:r>
        <w:t>Now, copy the script and add it in the bucket permissions and save.</w:t>
      </w:r>
    </w:p>
    <w:p w14:paraId="76A9D16B" w14:textId="77777777" w:rsidR="00436B72" w:rsidRDefault="00436B72" w:rsidP="00C2350B">
      <w:pPr>
        <w:pStyle w:val="ListParagraph"/>
        <w:numPr>
          <w:ilvl w:val="0"/>
          <w:numId w:val="3"/>
        </w:numPr>
      </w:pPr>
      <w:r>
        <w:t>Now, if we add any file with the key by passing the condition. Then only we can be able to upload it, otherwise it will be denied.</w:t>
      </w:r>
    </w:p>
    <w:p w14:paraId="6BD3FE03" w14:textId="77777777" w:rsidR="00436B72" w:rsidRDefault="00436B72" w:rsidP="00C2350B">
      <w:pPr>
        <w:pStyle w:val="ListParagraph"/>
        <w:numPr>
          <w:ilvl w:val="0"/>
          <w:numId w:val="3"/>
        </w:numPr>
      </w:pPr>
      <w:r>
        <w:t>We can also easily find these bucket policy statements in google.</w:t>
      </w:r>
    </w:p>
    <w:p w14:paraId="3EC4BAF1" w14:textId="77777777" w:rsidR="00436B72" w:rsidRDefault="00436B72" w:rsidP="00436B72">
      <w:r>
        <w:rPr>
          <w:noProof/>
        </w:rPr>
        <w:lastRenderedPageBreak/>
        <w:drawing>
          <wp:inline distT="0" distB="0" distL="0" distR="0" wp14:anchorId="51E042D8" wp14:editId="3036D512">
            <wp:extent cx="6096000" cy="4514930"/>
            <wp:effectExtent l="76200" t="76200" r="13335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957" cy="4515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48126" w14:textId="77777777" w:rsidR="00436B72" w:rsidRDefault="00436B72" w:rsidP="00C2350B">
      <w:pPr>
        <w:pStyle w:val="ListParagraph"/>
        <w:numPr>
          <w:ilvl w:val="0"/>
          <w:numId w:val="4"/>
        </w:numPr>
      </w:pPr>
      <w:r>
        <w:t>We also have the access control at the bucket level.</w:t>
      </w:r>
    </w:p>
    <w:p w14:paraId="0B1B613B" w14:textId="77777777" w:rsidR="00436B72" w:rsidRDefault="00436B72" w:rsidP="00436B72">
      <w:r>
        <w:rPr>
          <w:noProof/>
        </w:rPr>
        <w:lastRenderedPageBreak/>
        <w:drawing>
          <wp:inline distT="0" distB="0" distL="0" distR="0" wp14:anchorId="4BA06FF8" wp14:editId="63843969">
            <wp:extent cx="5731510" cy="4331335"/>
            <wp:effectExtent l="76200" t="76200" r="135890" b="1263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31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6DC06B" w14:textId="77777777" w:rsidR="00436B72" w:rsidRDefault="00436B72" w:rsidP="00C2350B">
      <w:pPr>
        <w:pStyle w:val="ListParagraph"/>
        <w:numPr>
          <w:ilvl w:val="0"/>
          <w:numId w:val="4"/>
        </w:numPr>
      </w:pPr>
      <w:r>
        <w:t>We can also add ACL permissions at the object level as above.</w:t>
      </w:r>
    </w:p>
    <w:p w14:paraId="717B943F" w14:textId="77777777" w:rsidR="00436B72" w:rsidRDefault="00436B72" w:rsidP="00436B72">
      <w:r>
        <w:rPr>
          <w:noProof/>
        </w:rPr>
        <w:drawing>
          <wp:inline distT="0" distB="0" distL="0" distR="0" wp14:anchorId="0F194515" wp14:editId="441B6377">
            <wp:extent cx="5100616" cy="3634740"/>
            <wp:effectExtent l="76200" t="76200" r="138430" b="137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677" cy="3639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32AC0" w14:textId="77777777" w:rsidR="00436B72" w:rsidRDefault="00436B72" w:rsidP="00C2350B">
      <w:pPr>
        <w:pStyle w:val="ListParagraph"/>
        <w:numPr>
          <w:ilvl w:val="0"/>
          <w:numId w:val="4"/>
        </w:numPr>
      </w:pPr>
      <w:r>
        <w:lastRenderedPageBreak/>
        <w:t>We can also edit the public access of the bucket as above.</w:t>
      </w:r>
    </w:p>
    <w:p w14:paraId="52D6E3C9" w14:textId="2DA81390" w:rsidR="00A1131B" w:rsidRPr="00E63DCB" w:rsidRDefault="00F86227">
      <w:pPr>
        <w:rPr>
          <w:b/>
          <w:bCs/>
          <w:color w:val="FF0000"/>
          <w:sz w:val="24"/>
          <w:szCs w:val="24"/>
          <w:u w:val="single"/>
        </w:rPr>
      </w:pPr>
      <w:r w:rsidRPr="00E63DCB">
        <w:rPr>
          <w:b/>
          <w:bCs/>
          <w:color w:val="FF0000"/>
          <w:sz w:val="24"/>
          <w:szCs w:val="24"/>
          <w:u w:val="single"/>
        </w:rPr>
        <w:t>User level permissions:</w:t>
      </w:r>
    </w:p>
    <w:p w14:paraId="24034E2F" w14:textId="2712202E" w:rsidR="00F86227" w:rsidRDefault="002F5640" w:rsidP="00E63DCB">
      <w:pPr>
        <w:pStyle w:val="ListParagraph"/>
        <w:numPr>
          <w:ilvl w:val="0"/>
          <w:numId w:val="4"/>
        </w:numPr>
      </w:pPr>
      <w:r>
        <w:t>We can also give bucket policy to specific users as by updating below json file.</w:t>
      </w:r>
    </w:p>
    <w:p w14:paraId="7D694DC3" w14:textId="6657A902" w:rsidR="00FD4A64" w:rsidRDefault="00FD4A64">
      <w:r>
        <w:rPr>
          <w:noProof/>
        </w:rPr>
        <w:drawing>
          <wp:inline distT="0" distB="0" distL="0" distR="0" wp14:anchorId="4BFBA0B2" wp14:editId="2C3141D6">
            <wp:extent cx="4037659" cy="4069080"/>
            <wp:effectExtent l="76200" t="76200" r="134620"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541" cy="4069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0B4F00" w14:textId="0667A8FF" w:rsidR="002F5640" w:rsidRDefault="003D6C37">
      <w:r>
        <w:rPr>
          <w:noProof/>
        </w:rPr>
        <w:lastRenderedPageBreak/>
        <w:drawing>
          <wp:inline distT="0" distB="0" distL="0" distR="0" wp14:anchorId="220E2807" wp14:editId="39F3A38F">
            <wp:extent cx="4867275" cy="689610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689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CAE6CC" w14:textId="104BFD65" w:rsidR="003D6C37" w:rsidRDefault="002D2FB3" w:rsidP="00E63DCB">
      <w:pPr>
        <w:pStyle w:val="ListParagraph"/>
        <w:numPr>
          <w:ilvl w:val="0"/>
          <w:numId w:val="4"/>
        </w:numPr>
      </w:pPr>
      <w:r>
        <w:t xml:space="preserve">In </w:t>
      </w:r>
      <w:r w:rsidRPr="00E63DCB">
        <w:rPr>
          <w:b/>
          <w:bCs/>
        </w:rPr>
        <w:t>“access control lists”</w:t>
      </w:r>
      <w:r>
        <w:t xml:space="preserve"> option, we can add permissions to another account. In bucket policies, we can enable access with json file by generatin</w:t>
      </w:r>
      <w:bookmarkStart w:id="0" w:name="_GoBack"/>
      <w:bookmarkEnd w:id="0"/>
      <w:r>
        <w:t>g from policy generator.</w:t>
      </w:r>
    </w:p>
    <w:p w14:paraId="4E44D3B2" w14:textId="6C843A15" w:rsidR="002D2FB3" w:rsidRDefault="00F96668" w:rsidP="00E63DCB">
      <w:pPr>
        <w:pStyle w:val="ListParagraph"/>
        <w:numPr>
          <w:ilvl w:val="0"/>
          <w:numId w:val="4"/>
        </w:numPr>
      </w:pPr>
      <w:r>
        <w:t xml:space="preserve">We can also enable the permissions to an object in </w:t>
      </w:r>
      <w:r w:rsidRPr="00E63DCB">
        <w:rPr>
          <w:b/>
          <w:bCs/>
        </w:rPr>
        <w:t>“permissions”</w:t>
      </w:r>
      <w:r>
        <w:t xml:space="preserve"> section. There we can enable access for public access and access to other accounts.</w:t>
      </w:r>
    </w:p>
    <w:sectPr w:rsidR="002D2F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56C31"/>
    <w:multiLevelType w:val="hybridMultilevel"/>
    <w:tmpl w:val="E924C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6A3C5F"/>
    <w:multiLevelType w:val="hybridMultilevel"/>
    <w:tmpl w:val="596AA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987DA8"/>
    <w:multiLevelType w:val="hybridMultilevel"/>
    <w:tmpl w:val="9D6CC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596750"/>
    <w:multiLevelType w:val="hybridMultilevel"/>
    <w:tmpl w:val="1004E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A2A"/>
    <w:rsid w:val="002D2FB3"/>
    <w:rsid w:val="002E22CA"/>
    <w:rsid w:val="002E45B8"/>
    <w:rsid w:val="002F242B"/>
    <w:rsid w:val="002F5640"/>
    <w:rsid w:val="003D6C37"/>
    <w:rsid w:val="00436B72"/>
    <w:rsid w:val="006C2A49"/>
    <w:rsid w:val="008819AB"/>
    <w:rsid w:val="00A45DED"/>
    <w:rsid w:val="00C2350B"/>
    <w:rsid w:val="00E0047A"/>
    <w:rsid w:val="00E63DCB"/>
    <w:rsid w:val="00ED6A2A"/>
    <w:rsid w:val="00F86227"/>
    <w:rsid w:val="00F96668"/>
    <w:rsid w:val="00FD4A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A43C8"/>
  <w15:chartTrackingRefBased/>
  <w15:docId w15:val="{B37AD40F-70CA-4910-BB91-8763F6F43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6B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282</Words>
  <Characters>1611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12</cp:revision>
  <dcterms:created xsi:type="dcterms:W3CDTF">2020-08-06T04:50:00Z</dcterms:created>
  <dcterms:modified xsi:type="dcterms:W3CDTF">2020-10-04T17:05:00Z</dcterms:modified>
</cp:coreProperties>
</file>