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C8E74" w14:textId="77BF5B5F" w:rsidR="00C42F0D" w:rsidRPr="00BA181D" w:rsidRDefault="0047630C" w:rsidP="00ED08CA">
      <w:pPr>
        <w:rPr>
          <w:b/>
          <w:bCs/>
          <w:color w:val="FF0000"/>
          <w:sz w:val="24"/>
          <w:szCs w:val="24"/>
          <w:u w:val="single"/>
        </w:rPr>
      </w:pPr>
      <w:r w:rsidRPr="00BA181D">
        <w:rPr>
          <w:b/>
          <w:bCs/>
          <w:color w:val="FF0000"/>
          <w:sz w:val="24"/>
          <w:szCs w:val="24"/>
          <w:u w:val="single"/>
        </w:rPr>
        <w:t>Cross region and same region replication:</w:t>
      </w:r>
    </w:p>
    <w:p w14:paraId="032152E9" w14:textId="307670D0" w:rsidR="00065A47" w:rsidRDefault="00065A47" w:rsidP="00ED08CA">
      <w:r>
        <w:rPr>
          <w:noProof/>
        </w:rPr>
        <w:drawing>
          <wp:inline distT="0" distB="0" distL="0" distR="0" wp14:anchorId="4AD2AFEF" wp14:editId="72A31787">
            <wp:extent cx="6385560" cy="2563150"/>
            <wp:effectExtent l="76200" t="76200" r="12954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2388" cy="256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A9729" w14:textId="62AFE5A7" w:rsidR="0047630C" w:rsidRDefault="00933A9B" w:rsidP="00ED08CA">
      <w:r>
        <w:rPr>
          <w:noProof/>
        </w:rPr>
        <w:drawing>
          <wp:inline distT="0" distB="0" distL="0" distR="0" wp14:anchorId="4658C5FA" wp14:editId="081B6ECE">
            <wp:extent cx="6355080" cy="3300755"/>
            <wp:effectExtent l="76200" t="76200" r="140970" b="128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3967" cy="3305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A17E1" w14:textId="670E9AC0" w:rsidR="00933A9B" w:rsidRDefault="00222AD9" w:rsidP="00ED08CA">
      <w:r>
        <w:rPr>
          <w:noProof/>
        </w:rPr>
        <w:lastRenderedPageBreak/>
        <w:drawing>
          <wp:inline distT="0" distB="0" distL="0" distR="0" wp14:anchorId="66E86573" wp14:editId="2692AD87">
            <wp:extent cx="5951220" cy="3135830"/>
            <wp:effectExtent l="76200" t="76200" r="125730" b="140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5551" cy="3138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539CC1" w14:textId="5CD0DD8F" w:rsidR="00222AD9" w:rsidRPr="00BA181D" w:rsidRDefault="006C1C1F" w:rsidP="00ED08CA">
      <w:pPr>
        <w:rPr>
          <w:b/>
          <w:bCs/>
          <w:color w:val="FF0000"/>
          <w:sz w:val="24"/>
          <w:szCs w:val="24"/>
          <w:u w:val="single"/>
        </w:rPr>
      </w:pPr>
      <w:r w:rsidRPr="00BA181D">
        <w:rPr>
          <w:b/>
          <w:bCs/>
          <w:color w:val="FF0000"/>
          <w:sz w:val="24"/>
          <w:szCs w:val="24"/>
          <w:u w:val="single"/>
        </w:rPr>
        <w:t>Hands on:</w:t>
      </w:r>
    </w:p>
    <w:p w14:paraId="53D09283" w14:textId="4B0969F6" w:rsidR="006C1C1F" w:rsidRDefault="006C1C1F" w:rsidP="00BA181D">
      <w:pPr>
        <w:pStyle w:val="ListParagraph"/>
        <w:numPr>
          <w:ilvl w:val="0"/>
          <w:numId w:val="5"/>
        </w:numPr>
      </w:pPr>
      <w:r>
        <w:t>First, enable the versioning on both the buckets.</w:t>
      </w:r>
    </w:p>
    <w:p w14:paraId="18B2F5AB" w14:textId="62D8A086" w:rsidR="00D21BC5" w:rsidRDefault="00D21BC5" w:rsidP="00BA181D">
      <w:pPr>
        <w:pStyle w:val="ListParagraph"/>
        <w:numPr>
          <w:ilvl w:val="0"/>
          <w:numId w:val="5"/>
        </w:numPr>
      </w:pPr>
      <w:r>
        <w:t>Now, go to replication option under management option of a bucket. Click on “Add rule” option there.</w:t>
      </w:r>
    </w:p>
    <w:p w14:paraId="2B933149" w14:textId="3B261274" w:rsidR="00D21BC5" w:rsidRDefault="00C418B3" w:rsidP="00ED08CA">
      <w:r>
        <w:rPr>
          <w:noProof/>
        </w:rPr>
        <w:lastRenderedPageBreak/>
        <w:drawing>
          <wp:inline distT="0" distB="0" distL="0" distR="0" wp14:anchorId="3A169D17" wp14:editId="51A6BD61">
            <wp:extent cx="5731510" cy="4986655"/>
            <wp:effectExtent l="76200" t="76200" r="135890" b="137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86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EC109" w14:textId="5B2ECF17" w:rsidR="00C418B3" w:rsidRDefault="00C418B3" w:rsidP="00BA181D">
      <w:pPr>
        <w:pStyle w:val="ListParagraph"/>
        <w:numPr>
          <w:ilvl w:val="0"/>
          <w:numId w:val="6"/>
        </w:numPr>
      </w:pPr>
      <w:r>
        <w:t>We can select the entire bucket or some objects with some prefix or tags</w:t>
      </w:r>
    </w:p>
    <w:p w14:paraId="2DCB86B0" w14:textId="5917B7A4" w:rsidR="00C418B3" w:rsidRDefault="008A29BA" w:rsidP="00BA181D">
      <w:pPr>
        <w:pStyle w:val="ListParagraph"/>
        <w:numPr>
          <w:ilvl w:val="0"/>
          <w:numId w:val="6"/>
        </w:numPr>
      </w:pPr>
      <w:r>
        <w:t>We can also select the option if we want to replicate the objects encrypted with AWS KMS.</w:t>
      </w:r>
    </w:p>
    <w:p w14:paraId="7DECE1E5" w14:textId="096D765B" w:rsidR="008A29BA" w:rsidRDefault="008A29BA" w:rsidP="00ED08CA">
      <w:r>
        <w:rPr>
          <w:noProof/>
        </w:rPr>
        <w:lastRenderedPageBreak/>
        <w:drawing>
          <wp:inline distT="0" distB="0" distL="0" distR="0" wp14:anchorId="292A2644" wp14:editId="3C14395A">
            <wp:extent cx="5731510" cy="5745480"/>
            <wp:effectExtent l="76200" t="76200" r="135890" b="140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45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24219" w14:textId="5E49B272" w:rsidR="008A29BA" w:rsidRDefault="008A29BA" w:rsidP="00BA181D">
      <w:pPr>
        <w:pStyle w:val="ListParagraph"/>
        <w:numPr>
          <w:ilvl w:val="0"/>
          <w:numId w:val="7"/>
        </w:numPr>
      </w:pPr>
      <w:r>
        <w:t>We need to select the bucket with which the replication needs to be enabled</w:t>
      </w:r>
    </w:p>
    <w:p w14:paraId="37AC4019" w14:textId="5E62C2A4" w:rsidR="008A29BA" w:rsidRDefault="008A29BA" w:rsidP="00BA181D">
      <w:pPr>
        <w:pStyle w:val="ListParagraph"/>
        <w:numPr>
          <w:ilvl w:val="0"/>
          <w:numId w:val="7"/>
        </w:numPr>
      </w:pPr>
      <w:r>
        <w:t>And automatically, it would show the bucket of same region and other regions as well.</w:t>
      </w:r>
    </w:p>
    <w:p w14:paraId="0DD1FD73" w14:textId="2A9E4FBF" w:rsidR="008A29BA" w:rsidRDefault="008A29BA" w:rsidP="00BA181D">
      <w:pPr>
        <w:pStyle w:val="ListParagraph"/>
        <w:numPr>
          <w:ilvl w:val="0"/>
          <w:numId w:val="7"/>
        </w:numPr>
      </w:pPr>
      <w:r>
        <w:t>We can also select the option to list the buckets from another account as above.</w:t>
      </w:r>
    </w:p>
    <w:p w14:paraId="166629E8" w14:textId="45B8090F" w:rsidR="008A29BA" w:rsidRDefault="008808EF" w:rsidP="00ED08CA">
      <w:r>
        <w:rPr>
          <w:noProof/>
        </w:rPr>
        <w:lastRenderedPageBreak/>
        <w:drawing>
          <wp:inline distT="0" distB="0" distL="0" distR="0" wp14:anchorId="4BEE3AB0" wp14:editId="7F270486">
            <wp:extent cx="5731510" cy="5329555"/>
            <wp:effectExtent l="76200" t="76200" r="135890" b="137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29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05718" w14:textId="48CD8688" w:rsidR="008808EF" w:rsidRDefault="008808EF" w:rsidP="00BA181D">
      <w:pPr>
        <w:pStyle w:val="ListParagraph"/>
        <w:numPr>
          <w:ilvl w:val="0"/>
          <w:numId w:val="8"/>
        </w:numPr>
      </w:pPr>
      <w:r>
        <w:t>Then, we can also change the storage class, ownerships etc as above.</w:t>
      </w:r>
    </w:p>
    <w:p w14:paraId="0FAEE8E0" w14:textId="2F0D2A86" w:rsidR="008808EF" w:rsidRDefault="006347D3" w:rsidP="00ED08CA">
      <w:r>
        <w:rPr>
          <w:noProof/>
        </w:rPr>
        <w:lastRenderedPageBreak/>
        <w:drawing>
          <wp:inline distT="0" distB="0" distL="0" distR="0" wp14:anchorId="0390C451" wp14:editId="7B90BC93">
            <wp:extent cx="5731510" cy="5753100"/>
            <wp:effectExtent l="76200" t="76200" r="13589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5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530D2" w14:textId="7A58793A" w:rsidR="006347D3" w:rsidRDefault="006347D3" w:rsidP="00BA181D">
      <w:pPr>
        <w:pStyle w:val="ListParagraph"/>
        <w:numPr>
          <w:ilvl w:val="0"/>
          <w:numId w:val="8"/>
        </w:numPr>
      </w:pPr>
      <w:r>
        <w:t>Then we need to create a new role for the replication to happen. Finally, review it and save.</w:t>
      </w:r>
    </w:p>
    <w:p w14:paraId="2F2FA9F2" w14:textId="0BA85F47" w:rsidR="006347D3" w:rsidRDefault="004E12AA" w:rsidP="00BA181D">
      <w:pPr>
        <w:pStyle w:val="ListParagraph"/>
        <w:numPr>
          <w:ilvl w:val="0"/>
          <w:numId w:val="8"/>
        </w:numPr>
      </w:pPr>
      <w:r>
        <w:t>Maybe we can select if the role is already there.</w:t>
      </w:r>
    </w:p>
    <w:p w14:paraId="0FA5E787" w14:textId="55B08411" w:rsidR="004E12AA" w:rsidRDefault="004E12AA" w:rsidP="00ED08CA">
      <w:r>
        <w:rPr>
          <w:noProof/>
        </w:rPr>
        <w:lastRenderedPageBreak/>
        <w:drawing>
          <wp:inline distT="0" distB="0" distL="0" distR="0" wp14:anchorId="6A74E78C" wp14:editId="2F5C745B">
            <wp:extent cx="6347460" cy="3098483"/>
            <wp:effectExtent l="76200" t="76200" r="129540" b="140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6995" cy="3103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C755D1" w14:textId="69D834DD" w:rsidR="004E12AA" w:rsidRDefault="004E12AA" w:rsidP="00BA181D">
      <w:pPr>
        <w:pStyle w:val="ListParagraph"/>
        <w:numPr>
          <w:ilvl w:val="0"/>
          <w:numId w:val="9"/>
        </w:numPr>
      </w:pPr>
      <w:r>
        <w:t>Now, we can see that IAM role has been created and added to the bucket.</w:t>
      </w:r>
    </w:p>
    <w:p w14:paraId="2671038A" w14:textId="175F3B53" w:rsidR="004E12AA" w:rsidRDefault="00F35107" w:rsidP="00ED08CA">
      <w:r>
        <w:rPr>
          <w:noProof/>
        </w:rPr>
        <w:drawing>
          <wp:inline distT="0" distB="0" distL="0" distR="0" wp14:anchorId="38E6C5DA" wp14:editId="489180F0">
            <wp:extent cx="6210300" cy="4533533"/>
            <wp:effectExtent l="76200" t="76200" r="133350" b="133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5085" cy="4537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73951A" w14:textId="65FD4708" w:rsidR="00F35107" w:rsidRDefault="00F35107" w:rsidP="00BA181D">
      <w:pPr>
        <w:pStyle w:val="ListParagraph"/>
        <w:numPr>
          <w:ilvl w:val="0"/>
          <w:numId w:val="9"/>
        </w:numPr>
      </w:pPr>
      <w:r>
        <w:t>We can see that IAM role got created with replication action between the buckets.</w:t>
      </w:r>
    </w:p>
    <w:p w14:paraId="409AE9BA" w14:textId="01CF7DD7" w:rsidR="00F35107" w:rsidRDefault="00B721B5" w:rsidP="00BA181D">
      <w:pPr>
        <w:pStyle w:val="ListParagraph"/>
        <w:numPr>
          <w:ilvl w:val="0"/>
          <w:numId w:val="9"/>
        </w:numPr>
      </w:pPr>
      <w:bookmarkStart w:id="0" w:name="_GoBack"/>
      <w:bookmarkEnd w:id="0"/>
      <w:r>
        <w:lastRenderedPageBreak/>
        <w:t>After this, the current files of the bucket won’t be replicate to the other one. Only the new files which we upload after enabling the replication will only gets replicated on the other bucket.</w:t>
      </w:r>
    </w:p>
    <w:p w14:paraId="101B52C9" w14:textId="74981185" w:rsidR="00B721B5" w:rsidRPr="00E33A28" w:rsidRDefault="00E33A28" w:rsidP="00ED08CA">
      <w:pPr>
        <w:rPr>
          <w:b/>
          <w:bCs/>
          <w:color w:val="00B050"/>
        </w:rPr>
      </w:pPr>
      <w:r w:rsidRPr="00E33A28">
        <w:rPr>
          <w:b/>
          <w:bCs/>
          <w:color w:val="00B050"/>
        </w:rPr>
        <w:t>If any deletion on version or the source file, it won’t be replication on the other bucket</w:t>
      </w:r>
    </w:p>
    <w:p w14:paraId="0FF3E76D" w14:textId="77777777" w:rsidR="00D21BC5" w:rsidRDefault="00D21BC5" w:rsidP="00ED08CA"/>
    <w:p w14:paraId="0EA3059B" w14:textId="77777777" w:rsidR="00107D18" w:rsidRPr="006A294A" w:rsidRDefault="00107D18" w:rsidP="00ED08CA"/>
    <w:sectPr w:rsidR="00107D18" w:rsidRPr="006A2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11F"/>
    <w:multiLevelType w:val="hybridMultilevel"/>
    <w:tmpl w:val="84A637F8"/>
    <w:lvl w:ilvl="0" w:tplc="788053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360B8"/>
    <w:multiLevelType w:val="hybridMultilevel"/>
    <w:tmpl w:val="39FCF088"/>
    <w:lvl w:ilvl="0" w:tplc="788053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CB6864"/>
    <w:multiLevelType w:val="hybridMultilevel"/>
    <w:tmpl w:val="25F44926"/>
    <w:lvl w:ilvl="0" w:tplc="788053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9E5BA1"/>
    <w:multiLevelType w:val="hybridMultilevel"/>
    <w:tmpl w:val="76F8A7B8"/>
    <w:lvl w:ilvl="0" w:tplc="788053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702E73"/>
    <w:multiLevelType w:val="hybridMultilevel"/>
    <w:tmpl w:val="E28C9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031F49"/>
    <w:multiLevelType w:val="hybridMultilevel"/>
    <w:tmpl w:val="01707852"/>
    <w:lvl w:ilvl="0" w:tplc="788053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5E0D3A"/>
    <w:multiLevelType w:val="hybridMultilevel"/>
    <w:tmpl w:val="9FB21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27284C"/>
    <w:multiLevelType w:val="hybridMultilevel"/>
    <w:tmpl w:val="B0C040AE"/>
    <w:lvl w:ilvl="0" w:tplc="B4EC686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F5339E"/>
    <w:multiLevelType w:val="hybridMultilevel"/>
    <w:tmpl w:val="CC8C9546"/>
    <w:lvl w:ilvl="0" w:tplc="788053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4"/>
  </w:num>
  <w:num w:numId="5">
    <w:abstractNumId w:val="1"/>
  </w:num>
  <w:num w:numId="6">
    <w:abstractNumId w:val="3"/>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DDE"/>
    <w:rsid w:val="000413DD"/>
    <w:rsid w:val="00064210"/>
    <w:rsid w:val="00065A47"/>
    <w:rsid w:val="00091DDE"/>
    <w:rsid w:val="00107D18"/>
    <w:rsid w:val="00127B81"/>
    <w:rsid w:val="00182075"/>
    <w:rsid w:val="001945D9"/>
    <w:rsid w:val="001F1B9A"/>
    <w:rsid w:val="00221659"/>
    <w:rsid w:val="00222AD9"/>
    <w:rsid w:val="002B6E53"/>
    <w:rsid w:val="002E22CA"/>
    <w:rsid w:val="002E45B8"/>
    <w:rsid w:val="002F242B"/>
    <w:rsid w:val="00307058"/>
    <w:rsid w:val="003360A9"/>
    <w:rsid w:val="00350163"/>
    <w:rsid w:val="003B1E94"/>
    <w:rsid w:val="003C5211"/>
    <w:rsid w:val="003F79D8"/>
    <w:rsid w:val="00400448"/>
    <w:rsid w:val="0047630C"/>
    <w:rsid w:val="004E12AA"/>
    <w:rsid w:val="004F513E"/>
    <w:rsid w:val="00515014"/>
    <w:rsid w:val="0053289D"/>
    <w:rsid w:val="00552F88"/>
    <w:rsid w:val="005668A5"/>
    <w:rsid w:val="005726C6"/>
    <w:rsid w:val="00576276"/>
    <w:rsid w:val="006347D3"/>
    <w:rsid w:val="00661639"/>
    <w:rsid w:val="006A294A"/>
    <w:rsid w:val="006C1C1F"/>
    <w:rsid w:val="006C2A49"/>
    <w:rsid w:val="006F14C8"/>
    <w:rsid w:val="007A1C01"/>
    <w:rsid w:val="007C0CD6"/>
    <w:rsid w:val="008808EF"/>
    <w:rsid w:val="00882E17"/>
    <w:rsid w:val="008A29BA"/>
    <w:rsid w:val="00933A9B"/>
    <w:rsid w:val="009C7074"/>
    <w:rsid w:val="009E276D"/>
    <w:rsid w:val="00A34089"/>
    <w:rsid w:val="00A41A06"/>
    <w:rsid w:val="00A75198"/>
    <w:rsid w:val="00A87258"/>
    <w:rsid w:val="00AB3DAD"/>
    <w:rsid w:val="00AD3929"/>
    <w:rsid w:val="00B721B5"/>
    <w:rsid w:val="00B74078"/>
    <w:rsid w:val="00BA181D"/>
    <w:rsid w:val="00BE062A"/>
    <w:rsid w:val="00BF0281"/>
    <w:rsid w:val="00C37367"/>
    <w:rsid w:val="00C418B3"/>
    <w:rsid w:val="00C42F0D"/>
    <w:rsid w:val="00C45605"/>
    <w:rsid w:val="00C559FB"/>
    <w:rsid w:val="00C97DCD"/>
    <w:rsid w:val="00CC42D2"/>
    <w:rsid w:val="00CD231D"/>
    <w:rsid w:val="00D21BC5"/>
    <w:rsid w:val="00DA49D5"/>
    <w:rsid w:val="00E051AD"/>
    <w:rsid w:val="00E33A28"/>
    <w:rsid w:val="00E637D7"/>
    <w:rsid w:val="00EB3808"/>
    <w:rsid w:val="00ED08CA"/>
    <w:rsid w:val="00F35107"/>
    <w:rsid w:val="00F63243"/>
    <w:rsid w:val="00FF3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CC8F9"/>
  <w15:chartTrackingRefBased/>
  <w15:docId w15:val="{023437DC-9928-42B6-9999-AE29D319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8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3D97F-927D-4B4D-ADCA-203779CD3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8</Pages>
  <Words>191</Words>
  <Characters>1090</Characters>
  <Application>Microsoft Office Word</Application>
  <DocSecurity>0</DocSecurity>
  <Lines>9</Lines>
  <Paragraphs>2</Paragraphs>
  <ScaleCrop>false</ScaleCrop>
  <Company/>
  <LinksUpToDate>false</LinksUpToDate>
  <CharactersWithSpaces>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72</cp:revision>
  <dcterms:created xsi:type="dcterms:W3CDTF">2020-08-05T14:44:00Z</dcterms:created>
  <dcterms:modified xsi:type="dcterms:W3CDTF">2020-08-06T05:09:00Z</dcterms:modified>
</cp:coreProperties>
</file>