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E73300" w14:textId="77777777" w:rsidR="005B2663" w:rsidRPr="00570B6D" w:rsidRDefault="005B2663" w:rsidP="005B2663">
      <w:pPr>
        <w:rPr>
          <w:b/>
          <w:bCs/>
          <w:color w:val="FF0000"/>
          <w:sz w:val="24"/>
          <w:szCs w:val="24"/>
          <w:u w:val="single"/>
        </w:rPr>
      </w:pPr>
      <w:r w:rsidRPr="00570B6D">
        <w:rPr>
          <w:b/>
          <w:bCs/>
          <w:color w:val="FF0000"/>
          <w:sz w:val="24"/>
          <w:szCs w:val="24"/>
          <w:u w:val="single"/>
        </w:rPr>
        <w:t>Security basics:</w:t>
      </w:r>
    </w:p>
    <w:p w14:paraId="779C56DF" w14:textId="77777777" w:rsidR="005B2663" w:rsidRDefault="005B2663" w:rsidP="005B2663">
      <w:pPr>
        <w:pStyle w:val="ListParagraph"/>
        <w:numPr>
          <w:ilvl w:val="0"/>
          <w:numId w:val="1"/>
        </w:numPr>
      </w:pPr>
      <w:r>
        <w:t>The credentials we are passing in users.xml to login to manager app is very basic and is not secured.</w:t>
      </w:r>
    </w:p>
    <w:p w14:paraId="43BD9AFA" w14:textId="31731AAA" w:rsidR="005B2663" w:rsidRDefault="005B2663" w:rsidP="005B2663">
      <w:pPr>
        <w:pStyle w:val="ListParagraph"/>
        <w:numPr>
          <w:ilvl w:val="0"/>
          <w:numId w:val="1"/>
        </w:numPr>
      </w:pPr>
      <w:r>
        <w:t xml:space="preserve">Now to make the connection through web secure, we have </w:t>
      </w:r>
      <w:r w:rsidR="009E3742">
        <w:t>SSL (</w:t>
      </w:r>
      <w:r>
        <w:t>Secure Socket Layer).</w:t>
      </w:r>
    </w:p>
    <w:p w14:paraId="5BEF4D4C" w14:textId="77777777" w:rsidR="005B2663" w:rsidRDefault="005B2663" w:rsidP="005B2663">
      <w:pPr>
        <w:pStyle w:val="ListParagraph"/>
        <w:numPr>
          <w:ilvl w:val="0"/>
          <w:numId w:val="1"/>
        </w:numPr>
      </w:pPr>
      <w:r>
        <w:t>The connection established with this will automatically get encrypted. And end user will know how to decrypt it. To do this we need a certificate.</w:t>
      </w:r>
    </w:p>
    <w:p w14:paraId="06754CB5" w14:textId="77777777" w:rsidR="005B2663" w:rsidRPr="00E504BD" w:rsidRDefault="005B2663" w:rsidP="005B2663">
      <w:pPr>
        <w:rPr>
          <w:b/>
          <w:bCs/>
          <w:color w:val="FF0000"/>
          <w:sz w:val="24"/>
          <w:szCs w:val="24"/>
          <w:u w:val="single"/>
        </w:rPr>
      </w:pPr>
      <w:r w:rsidRPr="00E504BD">
        <w:rPr>
          <w:b/>
          <w:bCs/>
          <w:color w:val="FF0000"/>
          <w:sz w:val="24"/>
          <w:szCs w:val="24"/>
          <w:u w:val="single"/>
        </w:rPr>
        <w:t>Enabling SSL:</w:t>
      </w:r>
    </w:p>
    <w:p w14:paraId="5D0C650A" w14:textId="77777777" w:rsidR="005B2663" w:rsidRDefault="005B2663" w:rsidP="005B2663">
      <w:pPr>
        <w:pStyle w:val="ListParagraph"/>
        <w:numPr>
          <w:ilvl w:val="0"/>
          <w:numId w:val="2"/>
        </w:numPr>
      </w:pPr>
      <w:r>
        <w:t xml:space="preserve">We get java </w:t>
      </w:r>
      <w:proofErr w:type="spellStart"/>
      <w:r>
        <w:t>keytool</w:t>
      </w:r>
      <w:proofErr w:type="spellEnd"/>
      <w:r>
        <w:t xml:space="preserve"> along with java installation. We can find the “keytool.exe” file in below path of windows server.</w:t>
      </w:r>
    </w:p>
    <w:p w14:paraId="3F8D0DB2" w14:textId="77777777" w:rsidR="005B2663" w:rsidRPr="00B10BDB" w:rsidRDefault="005B2663" w:rsidP="005B2663">
      <w:pPr>
        <w:rPr>
          <w:b/>
          <w:bCs/>
          <w:sz w:val="24"/>
          <w:szCs w:val="24"/>
        </w:rPr>
      </w:pPr>
      <w:r w:rsidRPr="00B10BDB">
        <w:rPr>
          <w:b/>
          <w:bCs/>
          <w:sz w:val="24"/>
          <w:szCs w:val="24"/>
        </w:rPr>
        <w:t>C:/program Files/java/jre1.8.0_131/bin</w:t>
      </w:r>
    </w:p>
    <w:p w14:paraId="21533012" w14:textId="77777777" w:rsidR="005B2663" w:rsidRDefault="005B2663" w:rsidP="005B2663">
      <w:pPr>
        <w:pStyle w:val="ListParagraph"/>
        <w:numPr>
          <w:ilvl w:val="0"/>
          <w:numId w:val="2"/>
        </w:numPr>
      </w:pPr>
      <w:r>
        <w:t>Open the command prompt and run the below command to generate the key.</w:t>
      </w:r>
    </w:p>
    <w:p w14:paraId="0F67E42E" w14:textId="77777777" w:rsidR="005B2663" w:rsidRDefault="005B2663" w:rsidP="005B2663">
      <w:r>
        <w:rPr>
          <w:noProof/>
        </w:rPr>
        <w:drawing>
          <wp:inline distT="0" distB="0" distL="0" distR="0" wp14:anchorId="18F2739E" wp14:editId="284A301E">
            <wp:extent cx="6530340" cy="2111906"/>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54199" cy="2119622"/>
                    </a:xfrm>
                    <a:prstGeom prst="rect">
                      <a:avLst/>
                    </a:prstGeom>
                  </pic:spPr>
                </pic:pic>
              </a:graphicData>
            </a:graphic>
          </wp:inline>
        </w:drawing>
      </w:r>
    </w:p>
    <w:p w14:paraId="1FA970AF" w14:textId="77777777" w:rsidR="005B2663" w:rsidRDefault="005B2663" w:rsidP="005B2663">
      <w:pPr>
        <w:pStyle w:val="ListParagraph"/>
        <w:numPr>
          <w:ilvl w:val="0"/>
          <w:numId w:val="2"/>
        </w:numPr>
      </w:pPr>
      <w:r w:rsidRPr="00B10BDB">
        <w:rPr>
          <w:b/>
          <w:bCs/>
          <w:sz w:val="24"/>
          <w:szCs w:val="24"/>
        </w:rPr>
        <w:t>“</w:t>
      </w:r>
      <w:proofErr w:type="spellStart"/>
      <w:r w:rsidRPr="00B10BDB">
        <w:rPr>
          <w:b/>
          <w:bCs/>
          <w:sz w:val="24"/>
          <w:szCs w:val="24"/>
        </w:rPr>
        <w:t>keyalg</w:t>
      </w:r>
      <w:proofErr w:type="spellEnd"/>
      <w:r w:rsidRPr="00B10BDB">
        <w:rPr>
          <w:b/>
          <w:bCs/>
          <w:sz w:val="24"/>
          <w:szCs w:val="24"/>
        </w:rPr>
        <w:t>”</w:t>
      </w:r>
      <w:r>
        <w:t xml:space="preserve"> is the algorithm, </w:t>
      </w:r>
      <w:r w:rsidRPr="00B10BDB">
        <w:rPr>
          <w:b/>
          <w:bCs/>
          <w:sz w:val="24"/>
          <w:szCs w:val="24"/>
        </w:rPr>
        <w:t>“</w:t>
      </w:r>
      <w:proofErr w:type="spellStart"/>
      <w:r w:rsidRPr="00B10BDB">
        <w:rPr>
          <w:b/>
          <w:bCs/>
          <w:sz w:val="24"/>
          <w:szCs w:val="24"/>
        </w:rPr>
        <w:t>mykey</w:t>
      </w:r>
      <w:proofErr w:type="spellEnd"/>
      <w:r w:rsidRPr="00B10BDB">
        <w:rPr>
          <w:b/>
          <w:bCs/>
          <w:sz w:val="24"/>
          <w:szCs w:val="24"/>
        </w:rPr>
        <w:t>”</w:t>
      </w:r>
      <w:r>
        <w:t xml:space="preserve"> is the name as mentioned in command.</w:t>
      </w:r>
    </w:p>
    <w:p w14:paraId="4254B75A" w14:textId="77777777" w:rsidR="005B2663" w:rsidRDefault="005B2663" w:rsidP="005B2663">
      <w:pPr>
        <w:pStyle w:val="ListParagraph"/>
        <w:numPr>
          <w:ilvl w:val="0"/>
          <w:numId w:val="2"/>
        </w:numPr>
      </w:pPr>
      <w:r>
        <w:t>After this, we can find the key generate in the path we have given in command.</w:t>
      </w:r>
    </w:p>
    <w:p w14:paraId="470AC000" w14:textId="77777777" w:rsidR="005B2663" w:rsidRDefault="005B2663" w:rsidP="005B2663">
      <w:pPr>
        <w:pStyle w:val="ListParagraph"/>
        <w:numPr>
          <w:ilvl w:val="0"/>
          <w:numId w:val="2"/>
        </w:numPr>
      </w:pPr>
      <w:r>
        <w:t xml:space="preserve">Now, we need to modify the </w:t>
      </w:r>
      <w:r w:rsidRPr="00B10BDB">
        <w:rPr>
          <w:b/>
          <w:bCs/>
          <w:sz w:val="24"/>
          <w:szCs w:val="24"/>
        </w:rPr>
        <w:t>server.xml</w:t>
      </w:r>
      <w:r>
        <w:t xml:space="preserve"> with the path of the key and the password which we have given while creating the key as below.</w:t>
      </w:r>
    </w:p>
    <w:p w14:paraId="0274A4B5" w14:textId="77777777" w:rsidR="005B2663" w:rsidRDefault="005B2663" w:rsidP="005B2663">
      <w:r>
        <w:rPr>
          <w:noProof/>
        </w:rPr>
        <w:drawing>
          <wp:inline distT="0" distB="0" distL="0" distR="0" wp14:anchorId="4124BFD2" wp14:editId="39DFBBB9">
            <wp:extent cx="5958840" cy="1511826"/>
            <wp:effectExtent l="76200" t="76200" r="137160" b="127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9746" cy="15145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DF6C06" w14:textId="77777777" w:rsidR="005B2663" w:rsidRDefault="005B2663" w:rsidP="005B2663">
      <w:r>
        <w:rPr>
          <w:noProof/>
        </w:rPr>
        <w:lastRenderedPageBreak/>
        <w:drawing>
          <wp:inline distT="0" distB="0" distL="0" distR="0" wp14:anchorId="57317947" wp14:editId="2006872A">
            <wp:extent cx="6553200" cy="231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80012" cy="2322614"/>
                    </a:xfrm>
                    <a:prstGeom prst="rect">
                      <a:avLst/>
                    </a:prstGeom>
                  </pic:spPr>
                </pic:pic>
              </a:graphicData>
            </a:graphic>
          </wp:inline>
        </w:drawing>
      </w:r>
    </w:p>
    <w:p w14:paraId="49400BD5" w14:textId="77777777" w:rsidR="005B2663" w:rsidRDefault="005B2663" w:rsidP="005B2663">
      <w:pPr>
        <w:pStyle w:val="ListParagraph"/>
        <w:numPr>
          <w:ilvl w:val="0"/>
          <w:numId w:val="3"/>
        </w:numPr>
      </w:pPr>
      <w:r>
        <w:t>Then we need to restart the tomcat.</w:t>
      </w:r>
    </w:p>
    <w:p w14:paraId="3912B934" w14:textId="77777777" w:rsidR="005B2663" w:rsidRDefault="005B2663" w:rsidP="005B2663">
      <w:pPr>
        <w:pStyle w:val="ListParagraph"/>
        <w:numPr>
          <w:ilvl w:val="0"/>
          <w:numId w:val="3"/>
        </w:numPr>
      </w:pPr>
      <w:r>
        <w:t>Now, when we try to access the tomcat console using 8443 port because that the default port of SSL, it won’t allow to access because the certificate which we created is local one and it’s not accepted because it is not from any authorized one.</w:t>
      </w:r>
    </w:p>
    <w:p w14:paraId="1E57DD07" w14:textId="77777777" w:rsidR="005B2663" w:rsidRDefault="005B2663" w:rsidP="005B2663">
      <w:pPr>
        <w:pStyle w:val="ListParagraph"/>
        <w:numPr>
          <w:ilvl w:val="0"/>
          <w:numId w:val="3"/>
        </w:numPr>
      </w:pPr>
      <w:r>
        <w:t>So, the website will be shown as not secure and we need to go to advanced and select to proceed to access the console as below.</w:t>
      </w:r>
    </w:p>
    <w:p w14:paraId="2BC726EB" w14:textId="77777777" w:rsidR="005B2663" w:rsidRDefault="005B2663" w:rsidP="005B2663">
      <w:r>
        <w:rPr>
          <w:noProof/>
        </w:rPr>
        <w:drawing>
          <wp:inline distT="0" distB="0" distL="0" distR="0" wp14:anchorId="357C1F17" wp14:editId="75C17E1C">
            <wp:extent cx="5731510" cy="4122420"/>
            <wp:effectExtent l="76200" t="76200" r="135890" b="1257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2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2CC2E4" w14:textId="77777777" w:rsidR="005B2663" w:rsidRDefault="005B2663" w:rsidP="005B2663">
      <w:pPr>
        <w:pStyle w:val="ListParagraph"/>
        <w:numPr>
          <w:ilvl w:val="0"/>
          <w:numId w:val="4"/>
        </w:numPr>
      </w:pPr>
      <w:r>
        <w:t>We can see the application is opening in HTTPS port.</w:t>
      </w:r>
    </w:p>
    <w:p w14:paraId="5A3D5D2C" w14:textId="77777777" w:rsidR="005B2663" w:rsidRDefault="005B2663" w:rsidP="005B2663">
      <w:pPr>
        <w:pStyle w:val="ListParagraph"/>
        <w:numPr>
          <w:ilvl w:val="0"/>
          <w:numId w:val="4"/>
        </w:numPr>
      </w:pPr>
      <w:r>
        <w:t xml:space="preserve">Suppose, whenever user is trying to access the application on HTTP, we can always redirect it to HTTPS in web.xml file inside the </w:t>
      </w:r>
      <w:proofErr w:type="spellStart"/>
      <w:r>
        <w:t>webapps</w:t>
      </w:r>
      <w:proofErr w:type="spellEnd"/>
      <w:r>
        <w:t xml:space="preserve"> directory.</w:t>
      </w:r>
    </w:p>
    <w:p w14:paraId="7F2C5199" w14:textId="77777777" w:rsidR="005B2663" w:rsidRDefault="005B2663" w:rsidP="005B2663">
      <w:pPr>
        <w:rPr>
          <w:b/>
          <w:bCs/>
          <w:color w:val="FF0000"/>
          <w:sz w:val="24"/>
          <w:szCs w:val="24"/>
          <w:u w:val="single"/>
        </w:rPr>
      </w:pPr>
      <w:r w:rsidRPr="00B8630D">
        <w:rPr>
          <w:b/>
          <w:bCs/>
          <w:color w:val="FF0000"/>
          <w:sz w:val="24"/>
          <w:szCs w:val="24"/>
          <w:u w:val="single"/>
        </w:rPr>
        <w:lastRenderedPageBreak/>
        <w:t>Running tomcat on HTTPS:</w:t>
      </w:r>
    </w:p>
    <w:p w14:paraId="62435B02" w14:textId="77777777" w:rsidR="005B2663" w:rsidRPr="004966C0" w:rsidRDefault="005B2663" w:rsidP="005B2663">
      <w:pPr>
        <w:pStyle w:val="ListParagraph"/>
        <w:numPr>
          <w:ilvl w:val="0"/>
          <w:numId w:val="5"/>
        </w:numPr>
      </w:pPr>
      <w:r w:rsidRPr="004966C0">
        <w:t xml:space="preserve">This involves two steps. We need to get the key from certified authority like </w:t>
      </w:r>
      <w:proofErr w:type="spellStart"/>
      <w:r w:rsidRPr="004966C0">
        <w:t>GeoTrust</w:t>
      </w:r>
      <w:proofErr w:type="spellEnd"/>
      <w:r w:rsidRPr="004966C0">
        <w:t xml:space="preserve"> </w:t>
      </w:r>
    </w:p>
    <w:p w14:paraId="4D074274" w14:textId="4065A514" w:rsidR="005B2663" w:rsidRDefault="005B2663" w:rsidP="005B2663">
      <w:pPr>
        <w:pStyle w:val="ListParagraph"/>
        <w:numPr>
          <w:ilvl w:val="0"/>
          <w:numId w:val="5"/>
        </w:numPr>
      </w:pPr>
      <w:r w:rsidRPr="004966C0">
        <w:t xml:space="preserve">And place the key </w:t>
      </w:r>
      <w:r w:rsidR="00725230" w:rsidRPr="004966C0">
        <w:t>somewhere</w:t>
      </w:r>
      <w:r w:rsidRPr="004966C0">
        <w:t xml:space="preserve"> and let the tomcat know about it by changing the configuration file with the key location.</w:t>
      </w:r>
    </w:p>
    <w:p w14:paraId="2A8D371B" w14:textId="77777777" w:rsidR="005B2663" w:rsidRDefault="005B2663" w:rsidP="005B2663">
      <w:pPr>
        <w:pStyle w:val="ListParagraph"/>
        <w:numPr>
          <w:ilvl w:val="0"/>
          <w:numId w:val="5"/>
        </w:numPr>
      </w:pPr>
      <w:r>
        <w:t>We can see the trusted certification in manage certificates option in chrome browser settings.</w:t>
      </w:r>
    </w:p>
    <w:p w14:paraId="0687CDEB" w14:textId="77777777" w:rsidR="005B2663" w:rsidRPr="00DD075A" w:rsidRDefault="005B2663" w:rsidP="005B2663">
      <w:pPr>
        <w:rPr>
          <w:b/>
          <w:bCs/>
          <w:color w:val="FF0000"/>
          <w:sz w:val="24"/>
          <w:szCs w:val="24"/>
          <w:u w:val="single"/>
        </w:rPr>
      </w:pPr>
      <w:r w:rsidRPr="00DD075A">
        <w:rPr>
          <w:b/>
          <w:bCs/>
          <w:color w:val="FF0000"/>
          <w:sz w:val="24"/>
          <w:szCs w:val="24"/>
          <w:u w:val="single"/>
        </w:rPr>
        <w:t>Dedicated hosting vs virtual hosting:</w:t>
      </w:r>
    </w:p>
    <w:p w14:paraId="22F3724F" w14:textId="77777777" w:rsidR="005B2663" w:rsidRDefault="005B2663" w:rsidP="005B2663">
      <w:r>
        <w:rPr>
          <w:noProof/>
        </w:rPr>
        <w:drawing>
          <wp:inline distT="0" distB="0" distL="0" distR="0" wp14:anchorId="1B0FE053" wp14:editId="4B1D9636">
            <wp:extent cx="5731510" cy="2451735"/>
            <wp:effectExtent l="76200" t="76200" r="135890" b="139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51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75148B" w14:textId="77777777" w:rsidR="005B2663" w:rsidRDefault="005B2663" w:rsidP="005B2663">
      <w:pPr>
        <w:pStyle w:val="ListParagraph"/>
        <w:numPr>
          <w:ilvl w:val="0"/>
          <w:numId w:val="6"/>
        </w:numPr>
      </w:pPr>
      <w:r>
        <w:t>Virtual hosting means where the multiple websites resides on same physical machine.</w:t>
      </w:r>
    </w:p>
    <w:p w14:paraId="56A1FC26" w14:textId="77777777" w:rsidR="005B2663" w:rsidRPr="00937DFE" w:rsidRDefault="005B2663" w:rsidP="005B2663">
      <w:pPr>
        <w:pStyle w:val="ListParagraph"/>
        <w:numPr>
          <w:ilvl w:val="0"/>
          <w:numId w:val="6"/>
        </w:numPr>
      </w:pPr>
      <w:r w:rsidRPr="00937DFE">
        <w:t>We can configure multiple domains on same tomcat instance. So, every domain shares the same physical server.</w:t>
      </w:r>
    </w:p>
    <w:p w14:paraId="1F532E20" w14:textId="77777777" w:rsidR="005B2663" w:rsidRDefault="005B2663" w:rsidP="005B2663">
      <w:pPr>
        <w:rPr>
          <w:b/>
          <w:bCs/>
          <w:color w:val="FF0000"/>
          <w:sz w:val="24"/>
          <w:szCs w:val="24"/>
          <w:u w:val="single"/>
        </w:rPr>
      </w:pPr>
      <w:r>
        <w:rPr>
          <w:noProof/>
        </w:rPr>
        <w:drawing>
          <wp:inline distT="0" distB="0" distL="0" distR="0" wp14:anchorId="49186916" wp14:editId="4884582B">
            <wp:extent cx="5731510" cy="3159760"/>
            <wp:effectExtent l="76200" t="76200" r="135890" b="135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59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1D3FD1" w14:textId="77777777" w:rsidR="005B2663" w:rsidRPr="00937DFE" w:rsidRDefault="005B2663" w:rsidP="005B2663">
      <w:pPr>
        <w:pStyle w:val="ListParagraph"/>
        <w:numPr>
          <w:ilvl w:val="0"/>
          <w:numId w:val="6"/>
        </w:numPr>
      </w:pPr>
      <w:r w:rsidRPr="00937DFE">
        <w:t>Let’s say we want to host 3 domains, so we need to create three folders in tomcat as below.</w:t>
      </w:r>
    </w:p>
    <w:p w14:paraId="5E26059F" w14:textId="77777777" w:rsidR="005B2663" w:rsidRDefault="005B2663" w:rsidP="005B2663">
      <w:pPr>
        <w:rPr>
          <w:b/>
          <w:bCs/>
          <w:color w:val="FF0000"/>
          <w:sz w:val="24"/>
          <w:szCs w:val="24"/>
          <w:u w:val="single"/>
        </w:rPr>
      </w:pPr>
      <w:r>
        <w:rPr>
          <w:noProof/>
        </w:rPr>
        <w:lastRenderedPageBreak/>
        <w:drawing>
          <wp:inline distT="0" distB="0" distL="0" distR="0" wp14:anchorId="18374809" wp14:editId="1BD32FA7">
            <wp:extent cx="5731510" cy="2345690"/>
            <wp:effectExtent l="76200" t="76200" r="135890" b="130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45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B296A6" w14:textId="77777777" w:rsidR="005B2663" w:rsidRPr="00937DFE" w:rsidRDefault="005B2663" w:rsidP="005B2663">
      <w:pPr>
        <w:pStyle w:val="ListParagraph"/>
        <w:numPr>
          <w:ilvl w:val="0"/>
          <w:numId w:val="6"/>
        </w:numPr>
      </w:pPr>
      <w:r w:rsidRPr="00937DFE">
        <w:t>Now, go to each folder and create a folder called “ROOT” which to keep the relevant files as below</w:t>
      </w:r>
    </w:p>
    <w:p w14:paraId="254A621B" w14:textId="77777777" w:rsidR="005B2663" w:rsidRDefault="005B2663" w:rsidP="005B2663">
      <w:pPr>
        <w:rPr>
          <w:b/>
          <w:bCs/>
          <w:color w:val="FF0000"/>
          <w:sz w:val="24"/>
          <w:szCs w:val="24"/>
          <w:u w:val="single"/>
        </w:rPr>
      </w:pPr>
      <w:r>
        <w:rPr>
          <w:noProof/>
        </w:rPr>
        <w:drawing>
          <wp:inline distT="0" distB="0" distL="0" distR="0" wp14:anchorId="0FD7DDDB" wp14:editId="6766D946">
            <wp:extent cx="5731510" cy="1035685"/>
            <wp:effectExtent l="76200" t="76200" r="135890" b="1263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35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26CC4" w14:textId="77777777" w:rsidR="005B2663" w:rsidRPr="00937DFE" w:rsidRDefault="005B2663" w:rsidP="005B2663">
      <w:pPr>
        <w:pStyle w:val="ListParagraph"/>
        <w:numPr>
          <w:ilvl w:val="0"/>
          <w:numId w:val="6"/>
        </w:numPr>
      </w:pPr>
      <w:r w:rsidRPr="00937DFE">
        <w:t>Now, open conf/server.xml file. We can find the below tag</w:t>
      </w:r>
    </w:p>
    <w:p w14:paraId="3F337591" w14:textId="77777777" w:rsidR="005B2663" w:rsidRDefault="005B2663" w:rsidP="005B2663">
      <w:pPr>
        <w:rPr>
          <w:b/>
          <w:bCs/>
          <w:color w:val="FF0000"/>
          <w:sz w:val="24"/>
          <w:szCs w:val="24"/>
          <w:u w:val="single"/>
        </w:rPr>
      </w:pPr>
      <w:r>
        <w:rPr>
          <w:noProof/>
        </w:rPr>
        <w:drawing>
          <wp:inline distT="0" distB="0" distL="0" distR="0" wp14:anchorId="6FAA2D8A" wp14:editId="6EA2028A">
            <wp:extent cx="5731510" cy="1725295"/>
            <wp:effectExtent l="76200" t="76200" r="135890" b="141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25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3217C4" w14:textId="0CB4D036" w:rsidR="005B2663" w:rsidRPr="00937DFE" w:rsidRDefault="005B2663" w:rsidP="005B2663">
      <w:pPr>
        <w:pStyle w:val="ListParagraph"/>
        <w:numPr>
          <w:ilvl w:val="0"/>
          <w:numId w:val="6"/>
        </w:numPr>
      </w:pPr>
      <w:r w:rsidRPr="00937DFE">
        <w:t>Copy paste that tag downside of the file and modify the host nam</w:t>
      </w:r>
      <w:r w:rsidR="009A2057">
        <w:t>e</w:t>
      </w:r>
      <w:bookmarkStart w:id="0" w:name="_GoBack"/>
      <w:bookmarkEnd w:id="0"/>
      <w:r w:rsidRPr="00937DFE">
        <w:t xml:space="preserve"> and </w:t>
      </w:r>
      <w:proofErr w:type="spellStart"/>
      <w:r w:rsidRPr="00937DFE">
        <w:t>appbase</w:t>
      </w:r>
      <w:proofErr w:type="spellEnd"/>
      <w:r w:rsidRPr="00937DFE">
        <w:t xml:space="preserve"> as below.</w:t>
      </w:r>
    </w:p>
    <w:p w14:paraId="00C676C0" w14:textId="77777777" w:rsidR="005B2663" w:rsidRDefault="005B2663" w:rsidP="005B2663">
      <w:pPr>
        <w:rPr>
          <w:b/>
          <w:bCs/>
          <w:color w:val="FF0000"/>
          <w:sz w:val="24"/>
          <w:szCs w:val="24"/>
          <w:u w:val="single"/>
        </w:rPr>
      </w:pPr>
      <w:r>
        <w:rPr>
          <w:noProof/>
        </w:rPr>
        <w:lastRenderedPageBreak/>
        <w:drawing>
          <wp:inline distT="0" distB="0" distL="0" distR="0" wp14:anchorId="58484844" wp14:editId="68093457">
            <wp:extent cx="5731510" cy="2366645"/>
            <wp:effectExtent l="76200" t="76200" r="135890" b="128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66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64E3C" w14:textId="77777777" w:rsidR="005B2663" w:rsidRDefault="005B2663" w:rsidP="005B2663">
      <w:pPr>
        <w:rPr>
          <w:b/>
          <w:bCs/>
          <w:color w:val="FF0000"/>
          <w:sz w:val="24"/>
          <w:szCs w:val="24"/>
          <w:u w:val="single"/>
        </w:rPr>
      </w:pPr>
      <w:r>
        <w:rPr>
          <w:b/>
          <w:bCs/>
          <w:color w:val="FF0000"/>
          <w:sz w:val="24"/>
          <w:szCs w:val="24"/>
          <w:u w:val="single"/>
        </w:rPr>
        <w:t>Load balancing and clustering:</w:t>
      </w:r>
    </w:p>
    <w:p w14:paraId="4AB42D43" w14:textId="77777777" w:rsidR="005B2663" w:rsidRDefault="005B2663" w:rsidP="005B2663">
      <w:pPr>
        <w:rPr>
          <w:b/>
          <w:bCs/>
          <w:color w:val="FF0000"/>
          <w:sz w:val="24"/>
          <w:szCs w:val="24"/>
          <w:u w:val="single"/>
        </w:rPr>
      </w:pPr>
      <w:r>
        <w:rPr>
          <w:noProof/>
        </w:rPr>
        <w:drawing>
          <wp:inline distT="0" distB="0" distL="0" distR="0" wp14:anchorId="4429CD10" wp14:editId="12ACC864">
            <wp:extent cx="5731510" cy="2815590"/>
            <wp:effectExtent l="76200" t="76200" r="13589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15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3943FE" w14:textId="77777777" w:rsidR="005B2663" w:rsidRDefault="005B2663" w:rsidP="005B2663">
      <w:pPr>
        <w:rPr>
          <w:b/>
          <w:bCs/>
          <w:color w:val="FF0000"/>
          <w:sz w:val="24"/>
          <w:szCs w:val="24"/>
          <w:u w:val="single"/>
        </w:rPr>
      </w:pPr>
      <w:r>
        <w:rPr>
          <w:noProof/>
        </w:rPr>
        <w:drawing>
          <wp:inline distT="0" distB="0" distL="0" distR="0" wp14:anchorId="0990552F" wp14:editId="0120B00A">
            <wp:extent cx="6218552" cy="2026920"/>
            <wp:effectExtent l="76200" t="76200" r="12573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0492" cy="2027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878CE" w14:textId="77777777" w:rsidR="00A1131B" w:rsidRDefault="009A2057"/>
    <w:sectPr w:rsidR="00A113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E4396"/>
    <w:multiLevelType w:val="hybridMultilevel"/>
    <w:tmpl w:val="E7AAF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BA496D"/>
    <w:multiLevelType w:val="hybridMultilevel"/>
    <w:tmpl w:val="99606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917308"/>
    <w:multiLevelType w:val="hybridMultilevel"/>
    <w:tmpl w:val="746A7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0A1FAD"/>
    <w:multiLevelType w:val="hybridMultilevel"/>
    <w:tmpl w:val="62F83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EDB5123"/>
    <w:multiLevelType w:val="hybridMultilevel"/>
    <w:tmpl w:val="E85C99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C56383"/>
    <w:multiLevelType w:val="hybridMultilevel"/>
    <w:tmpl w:val="731A3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B5"/>
    <w:rsid w:val="002E22CA"/>
    <w:rsid w:val="002E45B8"/>
    <w:rsid w:val="002F242B"/>
    <w:rsid w:val="005B2663"/>
    <w:rsid w:val="006C2A49"/>
    <w:rsid w:val="00725230"/>
    <w:rsid w:val="009A2057"/>
    <w:rsid w:val="009E3742"/>
    <w:rsid w:val="009E59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5A196"/>
  <w15:chartTrackingRefBased/>
  <w15:docId w15:val="{22D60BAC-7B5A-48F8-92A2-5C0A5C738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B26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6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363</Words>
  <Characters>2072</Characters>
  <Application>Microsoft Office Word</Application>
  <DocSecurity>0</DocSecurity>
  <Lines>17</Lines>
  <Paragraphs>4</Paragraphs>
  <ScaleCrop>false</ScaleCrop>
  <Company/>
  <LinksUpToDate>false</LinksUpToDate>
  <CharactersWithSpaces>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dc:creator>
  <cp:keywords/>
  <dc:description/>
  <cp:lastModifiedBy>Akhil D</cp:lastModifiedBy>
  <cp:revision>5</cp:revision>
  <dcterms:created xsi:type="dcterms:W3CDTF">2020-07-16T15:16:00Z</dcterms:created>
  <dcterms:modified xsi:type="dcterms:W3CDTF">2020-08-10T15:32:00Z</dcterms:modified>
</cp:coreProperties>
</file>