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64E18" w14:textId="77777777" w:rsidR="002F039A" w:rsidRPr="007C108E" w:rsidRDefault="002F039A" w:rsidP="002F039A">
      <w:pPr>
        <w:rPr>
          <w:b/>
          <w:color w:val="FF0000"/>
          <w:sz w:val="24"/>
          <w:szCs w:val="24"/>
          <w:u w:val="single"/>
        </w:rPr>
      </w:pPr>
      <w:r w:rsidRPr="007C108E">
        <w:rPr>
          <w:b/>
          <w:color w:val="FF0000"/>
          <w:sz w:val="24"/>
          <w:szCs w:val="24"/>
          <w:u w:val="single"/>
        </w:rPr>
        <w:t>Changing port:</w:t>
      </w:r>
    </w:p>
    <w:p w14:paraId="4F0ED944" w14:textId="77777777" w:rsidR="002F039A" w:rsidRDefault="002F039A" w:rsidP="002F039A">
      <w:pPr>
        <w:pStyle w:val="ListParagraph"/>
        <w:numPr>
          <w:ilvl w:val="0"/>
          <w:numId w:val="1"/>
        </w:numPr>
      </w:pPr>
      <w:r>
        <w:t>Go to conf/server.xml file</w:t>
      </w:r>
    </w:p>
    <w:p w14:paraId="07B1EAC9" w14:textId="77777777" w:rsidR="002F039A" w:rsidRDefault="002F039A" w:rsidP="002F039A">
      <w:pPr>
        <w:pStyle w:val="ListParagraph"/>
        <w:numPr>
          <w:ilvl w:val="0"/>
          <w:numId w:val="1"/>
        </w:numPr>
      </w:pPr>
      <w:r>
        <w:t>Search for existing port number (/8080) and change it. Then restart tomcat</w:t>
      </w:r>
    </w:p>
    <w:p w14:paraId="4F88D5C5" w14:textId="77777777" w:rsidR="002F039A" w:rsidRDefault="002F039A" w:rsidP="002F039A">
      <w:r>
        <w:rPr>
          <w:noProof/>
        </w:rPr>
        <w:drawing>
          <wp:inline distT="0" distB="0" distL="0" distR="0" wp14:anchorId="4F7DBB9C" wp14:editId="25932FBB">
            <wp:extent cx="383857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D163" w14:textId="1B8C1A9B" w:rsidR="00A1131B" w:rsidRPr="002F039A" w:rsidRDefault="002F039A">
      <w:pPr>
        <w:rPr>
          <w:b/>
          <w:color w:val="FF0000"/>
          <w:sz w:val="24"/>
          <w:szCs w:val="24"/>
          <w:u w:val="single"/>
        </w:rPr>
      </w:pPr>
      <w:r w:rsidRPr="002F039A">
        <w:rPr>
          <w:b/>
          <w:color w:val="FF0000"/>
          <w:sz w:val="24"/>
          <w:szCs w:val="24"/>
          <w:u w:val="single"/>
        </w:rPr>
        <w:t>Changing the App Base:</w:t>
      </w:r>
    </w:p>
    <w:p w14:paraId="45F9ACC4" w14:textId="77777777" w:rsidR="002F039A" w:rsidRDefault="002F039A" w:rsidP="002F039A">
      <w:pPr>
        <w:pStyle w:val="ListParagraph"/>
        <w:numPr>
          <w:ilvl w:val="0"/>
          <w:numId w:val="2"/>
        </w:numPr>
      </w:pPr>
      <w:r>
        <w:t>We can change the app base in “</w:t>
      </w:r>
      <w:r w:rsidRPr="00474C92">
        <w:rPr>
          <w:b/>
        </w:rPr>
        <w:t>conf/server.xml</w:t>
      </w:r>
      <w:r>
        <w:t>”. then restart the tomcat</w:t>
      </w:r>
    </w:p>
    <w:p w14:paraId="1665A7C8" w14:textId="77777777" w:rsidR="002F039A" w:rsidRDefault="002F039A" w:rsidP="002F039A">
      <w:pPr>
        <w:pStyle w:val="ListParagraph"/>
        <w:numPr>
          <w:ilvl w:val="0"/>
          <w:numId w:val="2"/>
        </w:numPr>
      </w:pPr>
      <w:r>
        <w:t xml:space="preserve">App base is nothing but the location of our applications, write now it is </w:t>
      </w:r>
      <w:proofErr w:type="spellStart"/>
      <w:r>
        <w:t>webapps</w:t>
      </w:r>
      <w:proofErr w:type="spellEnd"/>
      <w:r>
        <w:t xml:space="preserve"> folder</w:t>
      </w:r>
    </w:p>
    <w:p w14:paraId="54E26F8F" w14:textId="77777777" w:rsidR="002F039A" w:rsidRDefault="002F039A" w:rsidP="002F039A">
      <w:r>
        <w:rPr>
          <w:noProof/>
        </w:rPr>
        <w:drawing>
          <wp:inline distT="0" distB="0" distL="0" distR="0" wp14:anchorId="6EDFA15D" wp14:editId="143E61C0">
            <wp:extent cx="48863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9ADE" w14:textId="77777777" w:rsidR="002F039A" w:rsidRDefault="002F039A" w:rsidP="002F039A">
      <w:pPr>
        <w:pStyle w:val="ListParagraph"/>
        <w:numPr>
          <w:ilvl w:val="0"/>
          <w:numId w:val="3"/>
        </w:numPr>
      </w:pPr>
      <w:r>
        <w:t>Now, we can’t access the tomcat, as we don’t have anything in new app base location</w:t>
      </w:r>
    </w:p>
    <w:p w14:paraId="2FE7E8ED" w14:textId="4F7DF545" w:rsidR="002F039A" w:rsidRDefault="002F039A" w:rsidP="002F039A">
      <w:pPr>
        <w:pStyle w:val="ListParagraph"/>
        <w:numPr>
          <w:ilvl w:val="0"/>
          <w:numId w:val="3"/>
        </w:numPr>
      </w:pPr>
      <w:r>
        <w:t>We can copy any war file and access it. Then access it with Localhost: port/</w:t>
      </w:r>
      <w:proofErr w:type="spellStart"/>
      <w:r>
        <w:t>leadapp</w:t>
      </w:r>
      <w:proofErr w:type="spellEnd"/>
      <w:r>
        <w:t>/</w:t>
      </w:r>
    </w:p>
    <w:p w14:paraId="2E37447D" w14:textId="6CA7A424" w:rsidR="00B659B5" w:rsidRPr="00B659B5" w:rsidRDefault="00B659B5" w:rsidP="00B659B5">
      <w:pPr>
        <w:rPr>
          <w:b/>
          <w:color w:val="FF0000"/>
          <w:sz w:val="24"/>
          <w:szCs w:val="24"/>
          <w:u w:val="single"/>
        </w:rPr>
      </w:pPr>
      <w:r w:rsidRPr="00B659B5">
        <w:rPr>
          <w:b/>
          <w:color w:val="FF0000"/>
          <w:sz w:val="24"/>
          <w:szCs w:val="24"/>
          <w:u w:val="single"/>
        </w:rPr>
        <w:t>Auto Deploy Feature:</w:t>
      </w:r>
    </w:p>
    <w:p w14:paraId="1A1C40A1" w14:textId="77777777" w:rsidR="00B659B5" w:rsidRDefault="00B659B5" w:rsidP="00B659B5">
      <w:pPr>
        <w:pStyle w:val="ListParagraph"/>
        <w:numPr>
          <w:ilvl w:val="0"/>
          <w:numId w:val="4"/>
        </w:numPr>
      </w:pPr>
      <w:r>
        <w:t xml:space="preserve">We can find the below entry in </w:t>
      </w:r>
      <w:r w:rsidRPr="00F9711A">
        <w:rPr>
          <w:b/>
          <w:bCs/>
        </w:rPr>
        <w:t>conf/server.xml</w:t>
      </w:r>
      <w:r>
        <w:t xml:space="preserve"> file. If the </w:t>
      </w:r>
      <w:proofErr w:type="spellStart"/>
      <w:r>
        <w:t>autodeploy</w:t>
      </w:r>
      <w:proofErr w:type="spellEnd"/>
      <w:r>
        <w:t xml:space="preserve"> is set to true. When we do the deployment, the application will be automatically loaded.</w:t>
      </w:r>
    </w:p>
    <w:p w14:paraId="48E82173" w14:textId="77777777" w:rsidR="00B659B5" w:rsidRDefault="00B659B5" w:rsidP="00B659B5">
      <w:pPr>
        <w:pStyle w:val="ListParagraph"/>
        <w:numPr>
          <w:ilvl w:val="0"/>
          <w:numId w:val="4"/>
        </w:numPr>
      </w:pPr>
      <w:r>
        <w:t>If we set it to false, we need to restart tomcat after t</w:t>
      </w:r>
      <w:bookmarkStart w:id="0" w:name="_GoBack"/>
      <w:bookmarkEnd w:id="0"/>
      <w:r>
        <w:t>he deployment.</w:t>
      </w:r>
    </w:p>
    <w:p w14:paraId="7650F036" w14:textId="2BAA23DF" w:rsidR="00B659B5" w:rsidRDefault="00B659B5" w:rsidP="00B659B5">
      <w:r>
        <w:rPr>
          <w:noProof/>
        </w:rPr>
        <w:drawing>
          <wp:inline distT="0" distB="0" distL="0" distR="0" wp14:anchorId="2C950921" wp14:editId="5F85D0DA">
            <wp:extent cx="6234981" cy="1965960"/>
            <wp:effectExtent l="76200" t="76200" r="12827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332" cy="19676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65E8BE" w14:textId="77777777" w:rsidR="00A13C52" w:rsidRPr="00A13C52" w:rsidRDefault="00A13C52" w:rsidP="00A13C52">
      <w:pPr>
        <w:rPr>
          <w:b/>
          <w:color w:val="FF0000"/>
          <w:sz w:val="24"/>
          <w:szCs w:val="24"/>
          <w:u w:val="single"/>
        </w:rPr>
      </w:pPr>
      <w:r w:rsidRPr="00A13C52">
        <w:rPr>
          <w:b/>
          <w:color w:val="FF0000"/>
          <w:sz w:val="24"/>
          <w:szCs w:val="24"/>
          <w:u w:val="single"/>
        </w:rPr>
        <w:t>Clean restart:</w:t>
      </w:r>
    </w:p>
    <w:p w14:paraId="6F9E9D68" w14:textId="77777777" w:rsidR="00A13C52" w:rsidRDefault="00A13C52" w:rsidP="00A13C52">
      <w:pPr>
        <w:pStyle w:val="ListParagraph"/>
        <w:numPr>
          <w:ilvl w:val="0"/>
          <w:numId w:val="3"/>
        </w:numPr>
      </w:pPr>
      <w:r>
        <w:t xml:space="preserve">If we want to perform clean restart of tomcat, shutdown the tomcat, then we need to clear the files inside </w:t>
      </w:r>
      <w:proofErr w:type="spellStart"/>
      <w:r>
        <w:t>tmp</w:t>
      </w:r>
      <w:proofErr w:type="spellEnd"/>
      <w:r>
        <w:t>, logs and work/Catalina/localhost which contains cache of tomcat and then start it</w:t>
      </w:r>
    </w:p>
    <w:p w14:paraId="33099D90" w14:textId="77777777" w:rsidR="00A13C52" w:rsidRDefault="00A13C52" w:rsidP="00A13C52">
      <w:pPr>
        <w:pStyle w:val="ListParagraph"/>
        <w:numPr>
          <w:ilvl w:val="0"/>
          <w:numId w:val="3"/>
        </w:numPr>
      </w:pPr>
      <w:r>
        <w:t>After this it will create new cache</w:t>
      </w:r>
    </w:p>
    <w:p w14:paraId="12EE5DAE" w14:textId="46A3C555" w:rsidR="00A13C52" w:rsidRDefault="00A13C52" w:rsidP="00A13C52">
      <w:pPr>
        <w:pStyle w:val="ListParagraph"/>
        <w:numPr>
          <w:ilvl w:val="0"/>
          <w:numId w:val="3"/>
        </w:numPr>
      </w:pPr>
      <w:r>
        <w:t>Sometimes, developer may ask even after the changes, it is not reflecting on deployment. So, we may need to do it</w:t>
      </w:r>
    </w:p>
    <w:p w14:paraId="65A41314" w14:textId="77777777" w:rsidR="004B471E" w:rsidRDefault="004B471E" w:rsidP="005E52AC">
      <w:pPr>
        <w:rPr>
          <w:b/>
          <w:color w:val="FF0000"/>
          <w:sz w:val="24"/>
          <w:szCs w:val="24"/>
          <w:u w:val="single"/>
        </w:rPr>
      </w:pPr>
    </w:p>
    <w:p w14:paraId="6C3DD6CB" w14:textId="77777777" w:rsidR="004B471E" w:rsidRDefault="004B471E" w:rsidP="005E52AC">
      <w:pPr>
        <w:rPr>
          <w:b/>
          <w:color w:val="FF0000"/>
          <w:sz w:val="24"/>
          <w:szCs w:val="24"/>
          <w:u w:val="single"/>
        </w:rPr>
      </w:pPr>
    </w:p>
    <w:p w14:paraId="13D62686" w14:textId="627CE3D9" w:rsidR="005E52AC" w:rsidRPr="004B471E" w:rsidRDefault="005E52AC" w:rsidP="005E52AC">
      <w:pPr>
        <w:rPr>
          <w:b/>
          <w:color w:val="FF0000"/>
          <w:sz w:val="24"/>
          <w:szCs w:val="24"/>
          <w:u w:val="single"/>
        </w:rPr>
      </w:pPr>
      <w:r w:rsidRPr="004B471E">
        <w:rPr>
          <w:b/>
          <w:color w:val="FF0000"/>
          <w:sz w:val="24"/>
          <w:szCs w:val="24"/>
          <w:u w:val="single"/>
        </w:rPr>
        <w:lastRenderedPageBreak/>
        <w:t>Checking the server status from console:</w:t>
      </w:r>
    </w:p>
    <w:p w14:paraId="4D3C7890" w14:textId="77777777" w:rsidR="005E52AC" w:rsidRDefault="005E52AC" w:rsidP="004B471E">
      <w:pPr>
        <w:pStyle w:val="ListParagraph"/>
        <w:numPr>
          <w:ilvl w:val="0"/>
          <w:numId w:val="5"/>
        </w:numPr>
      </w:pPr>
      <w:r>
        <w:t>We can see the server status option on the homepage of console. With that, we can get the basic details of tomcat server as below.</w:t>
      </w:r>
    </w:p>
    <w:p w14:paraId="23EA0661" w14:textId="77777777" w:rsidR="005E52AC" w:rsidRDefault="005E52AC" w:rsidP="005E52AC">
      <w:r>
        <w:rPr>
          <w:noProof/>
        </w:rPr>
        <w:drawing>
          <wp:inline distT="0" distB="0" distL="0" distR="0" wp14:anchorId="75C23661" wp14:editId="758AD9B8">
            <wp:extent cx="6507480" cy="2663265"/>
            <wp:effectExtent l="76200" t="76200" r="14097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0396" cy="26685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382EA" w14:textId="77777777" w:rsidR="005E52AC" w:rsidRDefault="005E52AC" w:rsidP="004B471E">
      <w:pPr>
        <w:pStyle w:val="ListParagraph"/>
        <w:numPr>
          <w:ilvl w:val="0"/>
          <w:numId w:val="5"/>
        </w:numPr>
      </w:pPr>
      <w:r>
        <w:t>These things will be helpful when we do performance related tasks.</w:t>
      </w:r>
    </w:p>
    <w:p w14:paraId="018B049C" w14:textId="77777777" w:rsidR="005E52AC" w:rsidRDefault="005E52AC" w:rsidP="005E52AC"/>
    <w:p w14:paraId="68E57656" w14:textId="77777777" w:rsidR="002F039A" w:rsidRDefault="002F039A"/>
    <w:sectPr w:rsidR="002F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3695"/>
    <w:multiLevelType w:val="hybridMultilevel"/>
    <w:tmpl w:val="D59C5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52E8"/>
    <w:multiLevelType w:val="hybridMultilevel"/>
    <w:tmpl w:val="A65EE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E39FA"/>
    <w:multiLevelType w:val="hybridMultilevel"/>
    <w:tmpl w:val="292CD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B7BA7"/>
    <w:multiLevelType w:val="hybridMultilevel"/>
    <w:tmpl w:val="6E6ED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6B37"/>
    <w:multiLevelType w:val="hybridMultilevel"/>
    <w:tmpl w:val="2286D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55"/>
    <w:rsid w:val="002E22CA"/>
    <w:rsid w:val="002E45B8"/>
    <w:rsid w:val="002F039A"/>
    <w:rsid w:val="002F242B"/>
    <w:rsid w:val="004B471E"/>
    <w:rsid w:val="005E52AC"/>
    <w:rsid w:val="006C2A49"/>
    <w:rsid w:val="00A06255"/>
    <w:rsid w:val="00A13C52"/>
    <w:rsid w:val="00B659B5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896F"/>
  <w15:chartTrackingRefBased/>
  <w15:docId w15:val="{211F4767-4352-4CE0-9B8E-22BC9FBB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0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7</cp:revision>
  <dcterms:created xsi:type="dcterms:W3CDTF">2020-07-16T13:47:00Z</dcterms:created>
  <dcterms:modified xsi:type="dcterms:W3CDTF">2020-08-10T15:47:00Z</dcterms:modified>
</cp:coreProperties>
</file>