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EB49" w14:textId="77777777" w:rsidR="00DA5A7A" w:rsidRDefault="00DA5A7A" w:rsidP="00DA5A7A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Global tool configuration:</w:t>
      </w:r>
    </w:p>
    <w:p w14:paraId="0B3F24B7" w14:textId="77777777" w:rsidR="00DA5A7A" w:rsidRDefault="00DA5A7A" w:rsidP="00DA5A7A">
      <w:pPr>
        <w:pStyle w:val="ListParagraph"/>
        <w:numPr>
          <w:ilvl w:val="0"/>
          <w:numId w:val="1"/>
        </w:numPr>
      </w:pPr>
      <w:r>
        <w:t>We need to configure about our tools in here</w:t>
      </w:r>
    </w:p>
    <w:p w14:paraId="1070481D" w14:textId="77777777" w:rsidR="00DA5A7A" w:rsidRDefault="00DA5A7A" w:rsidP="00DA5A7A">
      <w:pPr>
        <w:pStyle w:val="ListParagraph"/>
        <w:numPr>
          <w:ilvl w:val="0"/>
          <w:numId w:val="1"/>
        </w:numPr>
      </w:pPr>
      <w:r>
        <w:t>We need to give the name and path. Example, if we don’t give the location here. When we use java commands in job, the Jenkins can’t know where the java is</w:t>
      </w:r>
    </w:p>
    <w:p w14:paraId="3E8B4CE3" w14:textId="0D01407F" w:rsidR="00DA5A7A" w:rsidRDefault="00DA5A7A" w:rsidP="00DA5A7A">
      <w:r>
        <w:rPr>
          <w:noProof/>
        </w:rPr>
        <w:drawing>
          <wp:inline distT="0" distB="0" distL="0" distR="0" wp14:anchorId="1CFE9FCB" wp14:editId="72C86616">
            <wp:extent cx="3893820" cy="3459480"/>
            <wp:effectExtent l="76200" t="76200" r="125730" b="10287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28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17DD4" w14:textId="367B1816" w:rsidR="00DA5A7A" w:rsidRDefault="00DA5A7A" w:rsidP="00DA5A7A">
      <w:r>
        <w:rPr>
          <w:noProof/>
        </w:rPr>
        <w:drawing>
          <wp:inline distT="0" distB="0" distL="0" distR="0" wp14:anchorId="6F44F8B3" wp14:editId="0A749B6B">
            <wp:extent cx="4175760" cy="1722120"/>
            <wp:effectExtent l="76200" t="76200" r="129540" b="114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EDEF" w14:textId="77777777" w:rsidR="00DA5A7A" w:rsidRDefault="00DA5A7A" w:rsidP="00DA5A7A">
      <w:pPr>
        <w:pStyle w:val="ListParagraph"/>
        <w:numPr>
          <w:ilvl w:val="0"/>
          <w:numId w:val="2"/>
        </w:numPr>
      </w:pPr>
      <w:r>
        <w:t>If we select install automatically, Jenkins will automatically install it when it starts, it is better to download manually and give the path</w:t>
      </w:r>
    </w:p>
    <w:p w14:paraId="18F89AFB" w14:textId="77777777" w:rsidR="00DA5A7A" w:rsidRDefault="00DA5A7A" w:rsidP="00DA5A7A">
      <w:pPr>
        <w:pStyle w:val="ListParagraph"/>
        <w:numPr>
          <w:ilvl w:val="0"/>
          <w:numId w:val="2"/>
        </w:numPr>
      </w:pPr>
      <w:r>
        <w:t>Jenkins application level configuration done in system configuration and global tool configuration settings</w:t>
      </w:r>
    </w:p>
    <w:p w14:paraId="145E5428" w14:textId="77777777" w:rsidR="00DA5A7A" w:rsidRDefault="00DA5A7A" w:rsidP="00DA5A7A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Configure global security:</w:t>
      </w:r>
    </w:p>
    <w:p w14:paraId="01CF50DF" w14:textId="77777777" w:rsidR="00DA5A7A" w:rsidRDefault="00DA5A7A" w:rsidP="00DA5A7A">
      <w:pPr>
        <w:pStyle w:val="ListParagraph"/>
        <w:numPr>
          <w:ilvl w:val="0"/>
          <w:numId w:val="3"/>
        </w:numPr>
      </w:pPr>
      <w:r>
        <w:t>Here we can do security related tasks. We can enable the security as below and restrict the users as per “role based” or “project based” or “matrix based” security strategies</w:t>
      </w:r>
    </w:p>
    <w:p w14:paraId="095E3E0A" w14:textId="1BCD62D3" w:rsidR="00DA5A7A" w:rsidRDefault="00DA5A7A" w:rsidP="00DA5A7A">
      <w:r>
        <w:rPr>
          <w:noProof/>
        </w:rPr>
        <w:lastRenderedPageBreak/>
        <w:drawing>
          <wp:inline distT="0" distB="0" distL="0" distR="0" wp14:anchorId="4405CF95" wp14:editId="71C4891F">
            <wp:extent cx="4145280" cy="3924300"/>
            <wp:effectExtent l="76200" t="76200" r="140970" b="1333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749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EB83F" w14:textId="77777777" w:rsidR="00DA5A7A" w:rsidRDefault="00DA5A7A" w:rsidP="00DA5A7A">
      <w:pPr>
        <w:pStyle w:val="ListParagraph"/>
        <w:numPr>
          <w:ilvl w:val="0"/>
          <w:numId w:val="3"/>
        </w:numPr>
      </w:pPr>
      <w:r>
        <w:t>We can use matrix based as below</w:t>
      </w:r>
    </w:p>
    <w:p w14:paraId="3B6F4153" w14:textId="4A852810" w:rsidR="00DA5A7A" w:rsidRDefault="00DA5A7A" w:rsidP="00DA5A7A">
      <w:r>
        <w:rPr>
          <w:noProof/>
        </w:rPr>
        <w:drawing>
          <wp:inline distT="0" distB="0" distL="0" distR="0" wp14:anchorId="2DF957FA" wp14:editId="1420D481">
            <wp:extent cx="5905500" cy="1082040"/>
            <wp:effectExtent l="76200" t="76200" r="13335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9EA70" w14:textId="77777777" w:rsidR="00DA5A7A" w:rsidRDefault="00DA5A7A" w:rsidP="00DA5A7A">
      <w:pPr>
        <w:pStyle w:val="ListParagraph"/>
        <w:numPr>
          <w:ilvl w:val="0"/>
          <w:numId w:val="4"/>
        </w:numPr>
      </w:pPr>
      <w:r>
        <w:t>We can create a user under manage user settings and then we can give him the access whatever we want under matrix-based security</w:t>
      </w:r>
    </w:p>
    <w:p w14:paraId="74C4C610" w14:textId="77777777" w:rsidR="00A1131B" w:rsidRDefault="00DA5A7A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C4A"/>
    <w:multiLevelType w:val="hybridMultilevel"/>
    <w:tmpl w:val="5CDE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7FF6"/>
    <w:multiLevelType w:val="hybridMultilevel"/>
    <w:tmpl w:val="518CE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32CA4"/>
    <w:multiLevelType w:val="hybridMultilevel"/>
    <w:tmpl w:val="8FF8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C089A"/>
    <w:multiLevelType w:val="hybridMultilevel"/>
    <w:tmpl w:val="E942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8"/>
    <w:rsid w:val="002E22CA"/>
    <w:rsid w:val="002E45B8"/>
    <w:rsid w:val="002F242B"/>
    <w:rsid w:val="006C2A49"/>
    <w:rsid w:val="00DA5A7A"/>
    <w:rsid w:val="00E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C84E8-AE55-4BC3-B956-F5CCB24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A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2020-02-24T15:36:00Z</dcterms:created>
  <dcterms:modified xsi:type="dcterms:W3CDTF">2020-02-24T15:36:00Z</dcterms:modified>
</cp:coreProperties>
</file>