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3FEC" w14:textId="1B618538" w:rsidR="00A1131B" w:rsidRPr="00EC3309" w:rsidRDefault="004A4FBC">
      <w:pPr>
        <w:rPr>
          <w:b/>
          <w:color w:val="FF0000"/>
          <w:sz w:val="24"/>
          <w:szCs w:val="24"/>
          <w:u w:val="single"/>
        </w:rPr>
      </w:pPr>
      <w:r w:rsidRPr="00EC3309">
        <w:rPr>
          <w:b/>
          <w:color w:val="FF0000"/>
          <w:sz w:val="24"/>
          <w:szCs w:val="24"/>
          <w:u w:val="single"/>
        </w:rPr>
        <w:t>Installation</w:t>
      </w:r>
      <w:r w:rsidR="00947374" w:rsidRPr="00EC3309">
        <w:rPr>
          <w:b/>
          <w:color w:val="FF0000"/>
          <w:sz w:val="24"/>
          <w:szCs w:val="24"/>
          <w:u w:val="single"/>
        </w:rPr>
        <w:t xml:space="preserve"> </w:t>
      </w:r>
      <w:r w:rsidR="00174467" w:rsidRPr="00EC3309">
        <w:rPr>
          <w:b/>
          <w:color w:val="FF0000"/>
          <w:sz w:val="24"/>
          <w:szCs w:val="24"/>
          <w:u w:val="single"/>
        </w:rPr>
        <w:t>on</w:t>
      </w:r>
      <w:r w:rsidR="00947374" w:rsidRPr="00EC3309">
        <w:rPr>
          <w:b/>
          <w:color w:val="FF0000"/>
          <w:sz w:val="24"/>
          <w:szCs w:val="24"/>
          <w:u w:val="single"/>
        </w:rPr>
        <w:t xml:space="preserve"> Docker:</w:t>
      </w:r>
    </w:p>
    <w:p w14:paraId="3AB13C9B" w14:textId="6DB5F56F" w:rsidR="00D1053F" w:rsidRDefault="00D1053F">
      <w:r>
        <w:rPr>
          <w:noProof/>
        </w:rPr>
        <w:drawing>
          <wp:inline distT="0" distB="0" distL="0" distR="0" wp14:anchorId="7895A745" wp14:editId="40835E26">
            <wp:extent cx="6518188" cy="1104900"/>
            <wp:effectExtent l="76200" t="76200" r="13081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647" cy="1106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C547E7" w14:textId="23B86346" w:rsidR="004A4FBC" w:rsidRDefault="004A4FBC">
      <w:r>
        <w:rPr>
          <w:noProof/>
        </w:rPr>
        <w:drawing>
          <wp:inline distT="0" distB="0" distL="0" distR="0" wp14:anchorId="12CECBBD" wp14:editId="2CC976A7">
            <wp:extent cx="6498763" cy="1126088"/>
            <wp:effectExtent l="76200" t="76200" r="13081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9050" cy="1131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C54C05" w14:textId="59A2A172" w:rsidR="004A4FBC" w:rsidRDefault="00D95A9E">
      <w:r>
        <w:rPr>
          <w:noProof/>
        </w:rPr>
        <w:drawing>
          <wp:inline distT="0" distB="0" distL="0" distR="0" wp14:anchorId="7F27883A" wp14:editId="632A2A7F">
            <wp:extent cx="6488502" cy="1600200"/>
            <wp:effectExtent l="76200" t="76200" r="14097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067" cy="1607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1879BD" w14:textId="58F2D705" w:rsidR="00D95A9E" w:rsidRDefault="00A75270">
      <w:r>
        <w:rPr>
          <w:noProof/>
        </w:rPr>
        <w:drawing>
          <wp:inline distT="0" distB="0" distL="0" distR="0" wp14:anchorId="05C5B5FE" wp14:editId="4BD2790D">
            <wp:extent cx="6509731" cy="892149"/>
            <wp:effectExtent l="76200" t="76200" r="120015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9058" cy="8975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FB7E0" w14:textId="488F1AFC" w:rsidR="00A75270" w:rsidRDefault="00E50B43">
      <w:r>
        <w:rPr>
          <w:noProof/>
        </w:rPr>
        <w:drawing>
          <wp:inline distT="0" distB="0" distL="0" distR="0" wp14:anchorId="27DC5B59" wp14:editId="30AE149F">
            <wp:extent cx="6508232" cy="1682219"/>
            <wp:effectExtent l="76200" t="76200" r="140335" b="127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3439" cy="16887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FABD9" w14:textId="77777777" w:rsidR="00512313" w:rsidRDefault="00512313"/>
    <w:p w14:paraId="0A2B0232" w14:textId="77777777" w:rsidR="00512313" w:rsidRDefault="00512313"/>
    <w:p w14:paraId="350B2424" w14:textId="47E07D12" w:rsidR="00E50B43" w:rsidRPr="00166718" w:rsidRDefault="00BD5F7A">
      <w:pPr>
        <w:rPr>
          <w:b/>
          <w:color w:val="FF0000"/>
          <w:sz w:val="24"/>
          <w:szCs w:val="24"/>
          <w:u w:val="single"/>
        </w:rPr>
      </w:pPr>
      <w:r w:rsidRPr="00166718">
        <w:rPr>
          <w:b/>
          <w:color w:val="FF0000"/>
          <w:sz w:val="24"/>
          <w:szCs w:val="24"/>
          <w:u w:val="single"/>
        </w:rPr>
        <w:lastRenderedPageBreak/>
        <w:t>Installation on Kubernetes:</w:t>
      </w:r>
    </w:p>
    <w:p w14:paraId="0C734AEA" w14:textId="17F263FE" w:rsidR="007B04C1" w:rsidRDefault="007B04C1" w:rsidP="007B04C1">
      <w:r>
        <w:t>We need to install DB first, then we need to create PVC for “/opt/</w:t>
      </w:r>
      <w:proofErr w:type="spellStart"/>
      <w:r>
        <w:t>sonarqube</w:t>
      </w:r>
      <w:proofErr w:type="spellEnd"/>
      <w:r>
        <w:t>/data” and “/opt/</w:t>
      </w:r>
      <w:proofErr w:type="spellStart"/>
      <w:r>
        <w:t>sonarqube</w:t>
      </w:r>
      <w:proofErr w:type="spellEnd"/>
      <w:r>
        <w:t xml:space="preserve">/extensions” directories as we need this data </w:t>
      </w:r>
      <w:r w:rsidR="00BA1F06">
        <w:t>even</w:t>
      </w:r>
      <w:r w:rsidR="0026191C">
        <w:t xml:space="preserve"> when</w:t>
      </w:r>
      <w:r>
        <w:t xml:space="preserve"> we restart the POD</w:t>
      </w:r>
    </w:p>
    <w:p w14:paraId="2A1F8E57" w14:textId="27003575" w:rsidR="00512313" w:rsidRDefault="00900FA5" w:rsidP="00F720DA">
      <w:r>
        <w:t xml:space="preserve">Create PVCs as below </w:t>
      </w:r>
      <w:proofErr w:type="spellStart"/>
      <w:r>
        <w:t>yaml</w:t>
      </w:r>
      <w:proofErr w:type="spellEnd"/>
      <w:r>
        <w:t xml:space="preserve"> files</w:t>
      </w:r>
    </w:p>
    <w:p w14:paraId="424402A9" w14:textId="1F0B336E" w:rsidR="00166718" w:rsidRDefault="00397FE7" w:rsidP="007B04C1">
      <w:r>
        <w:object w:dxaOrig="2244" w:dyaOrig="816" w14:anchorId="7D13F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12.15pt;height:41.1pt" o:ole="">
            <v:imagedata r:id="rId10" o:title=""/>
          </v:shape>
          <o:OLEObject Type="Embed" ProgID="Package" ShapeID="_x0000_i1034" DrawAspect="Content" ObjectID="_1664558042" r:id="rId11"/>
        </w:object>
      </w:r>
    </w:p>
    <w:p w14:paraId="312945EC" w14:textId="2FA7A6E5" w:rsidR="00F720DA" w:rsidRDefault="00F720DA" w:rsidP="007B04C1">
      <w:r>
        <w:object w:dxaOrig="2834" w:dyaOrig="817" w14:anchorId="176C4534">
          <v:shape id="_x0000_i1026" type="#_x0000_t75" style="width:141.7pt;height:41.1pt" o:ole="">
            <v:imagedata r:id="rId12" o:title=""/>
          </v:shape>
          <o:OLEObject Type="Embed" ProgID="Package" ShapeID="_x0000_i1026" DrawAspect="Content" ObjectID="_1664558043" r:id="rId13"/>
        </w:object>
      </w:r>
    </w:p>
    <w:p w14:paraId="0665DF77" w14:textId="52147DE2" w:rsidR="009814CB" w:rsidRDefault="009814CB" w:rsidP="007B04C1">
      <w:r>
        <w:t>After creating PVC, we need a secret file to store the DB details as below</w:t>
      </w:r>
    </w:p>
    <w:p w14:paraId="772E170C" w14:textId="0931F2DB" w:rsidR="009814CB" w:rsidRDefault="00F720DA" w:rsidP="007B04C1">
      <w:r>
        <w:object w:dxaOrig="2377" w:dyaOrig="817" w14:anchorId="63031B0F">
          <v:shape id="_x0000_i1027" type="#_x0000_t75" style="width:119.1pt;height:41.1pt" o:ole="">
            <v:imagedata r:id="rId14" o:title=""/>
          </v:shape>
          <o:OLEObject Type="Embed" ProgID="Package" ShapeID="_x0000_i1027" DrawAspect="Content" ObjectID="_1664558044" r:id="rId15"/>
        </w:object>
      </w:r>
    </w:p>
    <w:p w14:paraId="63DEBDAD" w14:textId="4CCE5095" w:rsidR="009814CB" w:rsidRDefault="00EC09DE" w:rsidP="007B04C1">
      <w:r>
        <w:t>Now we can create a deployment with below yaml file</w:t>
      </w:r>
      <w:r w:rsidR="00BE4D1C">
        <w:t xml:space="preserve"> by updating the sonar properties and volume mounts</w:t>
      </w:r>
    </w:p>
    <w:p w14:paraId="76E97A18" w14:textId="65F613CE" w:rsidR="00EC09DE" w:rsidRDefault="00397FE7" w:rsidP="007B04C1">
      <w:r>
        <w:object w:dxaOrig="3000" w:dyaOrig="816" w14:anchorId="09C5EC97">
          <v:shape id="_x0000_i1036" type="#_x0000_t75" style="width:150pt;height:40.6pt" o:ole="">
            <v:imagedata r:id="rId16" o:title=""/>
          </v:shape>
          <o:OLEObject Type="Embed" ProgID="Package" ShapeID="_x0000_i1036" DrawAspect="Content" ObjectID="_1664558045" r:id="rId17"/>
        </w:object>
      </w:r>
    </w:p>
    <w:p w14:paraId="0D2493F2" w14:textId="4D4CD7D4" w:rsidR="00EC09DE" w:rsidRDefault="00EC09DE" w:rsidP="007B04C1">
      <w:r>
        <w:t xml:space="preserve">We need to pass the below strings in yaml file to get the sonar user access to PVC mount paths inside the container. As PVC by default gets mounted </w:t>
      </w:r>
      <w:bookmarkStart w:id="0" w:name="_GoBack"/>
      <w:bookmarkEnd w:id="0"/>
      <w:r>
        <w:t xml:space="preserve">with root user. </w:t>
      </w:r>
      <w:r w:rsidR="00D74EF0">
        <w:t>So,</w:t>
      </w:r>
      <w:r>
        <w:t xml:space="preserve"> this arguments are must. Without this sonar user can’t access volume mounts and the pod will get failed</w:t>
      </w:r>
    </w:p>
    <w:p w14:paraId="75346C23" w14:textId="6182A9EA" w:rsidR="006E758B" w:rsidRDefault="00A67B5E" w:rsidP="007B04C1">
      <w:r>
        <w:rPr>
          <w:noProof/>
        </w:rPr>
        <w:drawing>
          <wp:inline distT="0" distB="0" distL="0" distR="0" wp14:anchorId="6E57ECF8" wp14:editId="3506D0BD">
            <wp:extent cx="3413997" cy="1717964"/>
            <wp:effectExtent l="76200" t="76200" r="12954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5635" cy="173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ADABF2" w14:textId="13C2D6D5" w:rsidR="006E758B" w:rsidRDefault="006E758B" w:rsidP="007B04C1">
      <w:r>
        <w:t>And finally, we create service for the pod as below</w:t>
      </w:r>
    </w:p>
    <w:p w14:paraId="34B8580F" w14:textId="098AD870" w:rsidR="00316AF9" w:rsidRDefault="00913A19" w:rsidP="007B04C1">
      <w:r>
        <w:object w:dxaOrig="2472" w:dyaOrig="817" w14:anchorId="2E9DF8F6">
          <v:shape id="_x0000_i1029" type="#_x0000_t75" style="width:123.7pt;height:41.1pt" o:ole="">
            <v:imagedata r:id="rId19" o:title=""/>
          </v:shape>
          <o:OLEObject Type="Embed" ProgID="Package" ShapeID="_x0000_i1029" DrawAspect="Content" ObjectID="_1664558046" r:id="rId20"/>
        </w:object>
      </w:r>
    </w:p>
    <w:p w14:paraId="53EDAAD2" w14:textId="40B5DA67" w:rsidR="00316AF9" w:rsidRDefault="00316AF9" w:rsidP="007B04C1">
      <w:r>
        <w:t>One this is all done, we can access the sonar dashboard with service IP</w:t>
      </w:r>
    </w:p>
    <w:p w14:paraId="29F05A83" w14:textId="77777777" w:rsidR="00B56EFD" w:rsidRDefault="00B56EFD" w:rsidP="007B04C1"/>
    <w:p w14:paraId="4BE4E2B2" w14:textId="77777777" w:rsidR="00B56EFD" w:rsidRDefault="00B56EFD" w:rsidP="007B04C1"/>
    <w:p w14:paraId="1B8881C7" w14:textId="04CD1D2C" w:rsidR="009C0AE6" w:rsidRPr="00B56EFD" w:rsidRDefault="009C0AE6" w:rsidP="007B04C1">
      <w:pPr>
        <w:rPr>
          <w:b/>
          <w:color w:val="FF0000"/>
          <w:sz w:val="24"/>
          <w:szCs w:val="24"/>
          <w:u w:val="single"/>
        </w:rPr>
      </w:pPr>
      <w:r w:rsidRPr="00B56EFD">
        <w:rPr>
          <w:b/>
          <w:color w:val="FF0000"/>
          <w:sz w:val="24"/>
          <w:szCs w:val="24"/>
          <w:u w:val="single"/>
        </w:rPr>
        <w:lastRenderedPageBreak/>
        <w:t>Another example yaml files:</w:t>
      </w:r>
    </w:p>
    <w:p w14:paraId="3544C57F" w14:textId="09355CDA" w:rsidR="009C0AE6" w:rsidRDefault="00C63057" w:rsidP="007B04C1">
      <w:r>
        <w:object w:dxaOrig="1633" w:dyaOrig="817" w14:anchorId="12F98378">
          <v:shape id="_x0000_i1030" type="#_x0000_t75" style="width:81.7pt;height:41.1pt" o:ole="">
            <v:imagedata r:id="rId21" o:title=""/>
          </v:shape>
          <o:OLEObject Type="Embed" ProgID="Package" ShapeID="_x0000_i1030" DrawAspect="Content" ObjectID="_1664558047" r:id="rId22"/>
        </w:object>
      </w:r>
    </w:p>
    <w:p w14:paraId="5F37CAE5" w14:textId="306D4BD4" w:rsidR="00C63057" w:rsidRDefault="00C63057" w:rsidP="007B04C1">
      <w:r>
        <w:object w:dxaOrig="1956" w:dyaOrig="817" w14:anchorId="47EB7ED3">
          <v:shape id="_x0000_i1031" type="#_x0000_t75" style="width:97.4pt;height:41.1pt" o:ole="">
            <v:imagedata r:id="rId23" o:title=""/>
          </v:shape>
          <o:OLEObject Type="Embed" ProgID="Package" ShapeID="_x0000_i1031" DrawAspect="Content" ObjectID="_1664558048" r:id="rId24"/>
        </w:object>
      </w:r>
    </w:p>
    <w:p w14:paraId="6C02E26C" w14:textId="366394FA" w:rsidR="00C63057" w:rsidRDefault="00C63057" w:rsidP="007B04C1">
      <w:r>
        <w:object w:dxaOrig="2485" w:dyaOrig="817" w14:anchorId="25571689">
          <v:shape id="_x0000_i1032" type="#_x0000_t75" style="width:124.15pt;height:41.1pt" o:ole="">
            <v:imagedata r:id="rId25" o:title=""/>
          </v:shape>
          <o:OLEObject Type="Embed" ProgID="Package" ShapeID="_x0000_i1032" DrawAspect="Content" ObjectID="_1664558049" r:id="rId26"/>
        </w:object>
      </w:r>
    </w:p>
    <w:p w14:paraId="4A87583F" w14:textId="77777777" w:rsidR="006E758B" w:rsidRDefault="006E758B" w:rsidP="007B04C1"/>
    <w:p w14:paraId="563D65B2" w14:textId="77777777" w:rsidR="007B04C1" w:rsidRDefault="007B04C1"/>
    <w:p w14:paraId="6A2FF447" w14:textId="77777777" w:rsidR="00BD5F7A" w:rsidRDefault="00BD5F7A"/>
    <w:sectPr w:rsidR="00BD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4902"/>
    <w:multiLevelType w:val="hybridMultilevel"/>
    <w:tmpl w:val="DC0C739E"/>
    <w:lvl w:ilvl="0" w:tplc="2166A9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B8"/>
    <w:rsid w:val="00166718"/>
    <w:rsid w:val="00174467"/>
    <w:rsid w:val="0026191C"/>
    <w:rsid w:val="002E22CA"/>
    <w:rsid w:val="002E45B8"/>
    <w:rsid w:val="002F242B"/>
    <w:rsid w:val="00316AF9"/>
    <w:rsid w:val="00354E2B"/>
    <w:rsid w:val="00397FE7"/>
    <w:rsid w:val="00475AB8"/>
    <w:rsid w:val="004A4FBC"/>
    <w:rsid w:val="00512313"/>
    <w:rsid w:val="00525CDE"/>
    <w:rsid w:val="006C2A49"/>
    <w:rsid w:val="006E758B"/>
    <w:rsid w:val="007B04C1"/>
    <w:rsid w:val="00866CC0"/>
    <w:rsid w:val="00900FA5"/>
    <w:rsid w:val="00913A19"/>
    <w:rsid w:val="00947374"/>
    <w:rsid w:val="009814CB"/>
    <w:rsid w:val="009C0AE6"/>
    <w:rsid w:val="00A67B5E"/>
    <w:rsid w:val="00A75270"/>
    <w:rsid w:val="00A808DA"/>
    <w:rsid w:val="00B56EFD"/>
    <w:rsid w:val="00B7415B"/>
    <w:rsid w:val="00BA1F06"/>
    <w:rsid w:val="00BD5F7A"/>
    <w:rsid w:val="00BE4D1C"/>
    <w:rsid w:val="00C63057"/>
    <w:rsid w:val="00D1053F"/>
    <w:rsid w:val="00D74EF0"/>
    <w:rsid w:val="00D95A9E"/>
    <w:rsid w:val="00E50B43"/>
    <w:rsid w:val="00EC09DE"/>
    <w:rsid w:val="00EC3309"/>
    <w:rsid w:val="00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0BB0"/>
  <w15:chartTrackingRefBased/>
  <w15:docId w15:val="{0DB22A56-1D20-4433-82CD-5D1F3EDD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oleObject" Target="embeddings/oleObject4.bin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em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45</cp:revision>
  <dcterms:created xsi:type="dcterms:W3CDTF">2020-01-24T05:13:00Z</dcterms:created>
  <dcterms:modified xsi:type="dcterms:W3CDTF">2020-10-18T14:57:00Z</dcterms:modified>
</cp:coreProperties>
</file>