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A82" w14:textId="77777777" w:rsidR="00E64AD4" w:rsidRDefault="00E64AD4" w:rsidP="00E64AD4">
      <w:pPr>
        <w:rPr>
          <w:noProof/>
        </w:rPr>
      </w:pPr>
      <w:r w:rsidRPr="000E19AA">
        <w:rPr>
          <w:b/>
          <w:bCs/>
          <w:color w:val="FF0000"/>
          <w:sz w:val="24"/>
          <w:szCs w:val="24"/>
          <w:u w:val="single"/>
        </w:rPr>
        <w:t>Attach:</w:t>
      </w:r>
      <w:r w:rsidRPr="000E19AA">
        <w:rPr>
          <w:noProof/>
          <w:color w:val="FF0000"/>
        </w:rPr>
        <w:t xml:space="preserve"> </w:t>
      </w:r>
      <w:r>
        <w:rPr>
          <w:noProof/>
        </w:rPr>
        <w:drawing>
          <wp:inline distT="0" distB="0" distL="0" distR="0" wp14:anchorId="24CDF985" wp14:editId="0CEA2E9F">
            <wp:extent cx="5731510" cy="1379855"/>
            <wp:effectExtent l="76200" t="76200" r="13589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258250" w14:textId="77777777" w:rsidR="00E64AD4" w:rsidRPr="00E64AD4" w:rsidRDefault="00E64AD4" w:rsidP="00E64AD4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E64AD4">
        <w:rPr>
          <w:b/>
          <w:bCs/>
          <w:color w:val="FF0000"/>
          <w:sz w:val="24"/>
          <w:szCs w:val="24"/>
        </w:rPr>
        <w:t>Docker attach &lt;container ID&gt;</w:t>
      </w:r>
    </w:p>
    <w:p w14:paraId="2D04FCAC" w14:textId="77777777" w:rsidR="00E64AD4" w:rsidRDefault="00E64AD4" w:rsidP="00E64AD4">
      <w:r>
        <w:rPr>
          <w:noProof/>
        </w:rPr>
        <w:drawing>
          <wp:inline distT="0" distB="0" distL="0" distR="0" wp14:anchorId="0F0B524C" wp14:editId="67267437">
            <wp:extent cx="6339840" cy="5319959"/>
            <wp:effectExtent l="76200" t="76200" r="137160" b="128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5387" cy="53246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5E2282" w14:textId="77777777" w:rsidR="00E64AD4" w:rsidRPr="000E19AA" w:rsidRDefault="00E64AD4" w:rsidP="00E64AD4">
      <w:pPr>
        <w:rPr>
          <w:b/>
          <w:color w:val="FF0000"/>
          <w:sz w:val="24"/>
          <w:szCs w:val="24"/>
          <w:u w:val="single"/>
        </w:rPr>
      </w:pPr>
      <w:r w:rsidRPr="000E19AA">
        <w:rPr>
          <w:b/>
          <w:color w:val="FF0000"/>
          <w:sz w:val="24"/>
          <w:szCs w:val="24"/>
          <w:u w:val="single"/>
        </w:rPr>
        <w:t>Commit:</w:t>
      </w:r>
    </w:p>
    <w:p w14:paraId="3D5EAEC4" w14:textId="77777777" w:rsidR="00E64AD4" w:rsidRDefault="00E64AD4" w:rsidP="00E64AD4">
      <w:r>
        <w:t>Docker commit command is used to commit a container to an image with the below command.</w:t>
      </w:r>
    </w:p>
    <w:p w14:paraId="7463715D" w14:textId="77777777" w:rsidR="00E64AD4" w:rsidRDefault="00E64AD4" w:rsidP="00E64AD4">
      <w:r>
        <w:t>This will be used when we want to change something in running container.</w:t>
      </w:r>
    </w:p>
    <w:p w14:paraId="2600E6A9" w14:textId="77777777" w:rsidR="00E64AD4" w:rsidRPr="00E64AD4" w:rsidRDefault="00E64AD4" w:rsidP="00E64AD4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E64AD4">
        <w:rPr>
          <w:b/>
          <w:bCs/>
          <w:color w:val="FF0000"/>
          <w:sz w:val="24"/>
          <w:szCs w:val="24"/>
        </w:rPr>
        <w:lastRenderedPageBreak/>
        <w:t>Docker commit &lt;container&gt; &lt;image&gt;:&lt;tag&gt;</w:t>
      </w:r>
    </w:p>
    <w:p w14:paraId="0B9DAE33" w14:textId="77777777" w:rsidR="00E64AD4" w:rsidRDefault="00E64AD4" w:rsidP="00E64AD4">
      <w:pPr>
        <w:rPr>
          <w:b/>
          <w:color w:val="FF0000"/>
          <w:sz w:val="24"/>
          <w:szCs w:val="24"/>
          <w:u w:val="single"/>
        </w:rPr>
      </w:pPr>
      <w:r w:rsidRPr="008D2A5B">
        <w:rPr>
          <w:b/>
          <w:color w:val="FF0000"/>
          <w:sz w:val="24"/>
          <w:szCs w:val="24"/>
          <w:u w:val="single"/>
        </w:rPr>
        <w:t>Changing the port of a current container:</w:t>
      </w:r>
    </w:p>
    <w:p w14:paraId="3B3094F9" w14:textId="77777777" w:rsidR="00E64AD4" w:rsidRPr="00771FF7" w:rsidRDefault="00E64AD4" w:rsidP="00E64AD4">
      <w:pPr>
        <w:pStyle w:val="ListParagraph"/>
        <w:numPr>
          <w:ilvl w:val="0"/>
          <w:numId w:val="2"/>
        </w:numPr>
      </w:pPr>
      <w:r w:rsidRPr="00771FF7">
        <w:t>We can’t change something in running container</w:t>
      </w:r>
    </w:p>
    <w:p w14:paraId="51CFE202" w14:textId="77777777" w:rsidR="00E64AD4" w:rsidRDefault="00E64AD4" w:rsidP="00E64AD4">
      <w:pPr>
        <w:pStyle w:val="ListParagraph"/>
        <w:numPr>
          <w:ilvl w:val="0"/>
          <w:numId w:val="2"/>
        </w:numPr>
      </w:pPr>
      <w:r>
        <w:t>Below is how we can change the port of a current container without losing the data</w:t>
      </w:r>
    </w:p>
    <w:p w14:paraId="2F1E407E" w14:textId="77777777" w:rsidR="00E64AD4" w:rsidRDefault="00E64AD4" w:rsidP="00E64AD4">
      <w:r>
        <w:rPr>
          <w:noProof/>
        </w:rPr>
        <w:drawing>
          <wp:inline distT="0" distB="0" distL="0" distR="0" wp14:anchorId="5EAAE60B" wp14:editId="7157EB0B">
            <wp:extent cx="6057900" cy="3606820"/>
            <wp:effectExtent l="76200" t="76200" r="133350" b="1270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1834" cy="36091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9CEC7A" w14:textId="77777777" w:rsidR="00E64AD4" w:rsidRDefault="00E64AD4" w:rsidP="00E64AD4">
      <w:r>
        <w:rPr>
          <w:noProof/>
        </w:rPr>
        <w:drawing>
          <wp:inline distT="0" distB="0" distL="0" distR="0" wp14:anchorId="32D13F30" wp14:editId="3BDB66E1">
            <wp:extent cx="6137492" cy="1958340"/>
            <wp:effectExtent l="76200" t="76200" r="130175" b="137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1747" cy="19596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8E1D5" w14:textId="77777777" w:rsidR="00E64AD4" w:rsidRPr="005C31E7" w:rsidRDefault="00E64AD4" w:rsidP="00E64AD4">
      <w:pPr>
        <w:rPr>
          <w:b/>
          <w:color w:val="0070C0"/>
        </w:rPr>
      </w:pPr>
      <w:r w:rsidRPr="005C31E7">
        <w:rPr>
          <w:b/>
          <w:color w:val="0070C0"/>
        </w:rPr>
        <w:t xml:space="preserve">With these methods, we </w:t>
      </w:r>
      <w:proofErr w:type="gramStart"/>
      <w:r w:rsidRPr="005C31E7">
        <w:rPr>
          <w:b/>
          <w:color w:val="0070C0"/>
        </w:rPr>
        <w:t>are able to</w:t>
      </w:r>
      <w:proofErr w:type="gramEnd"/>
      <w:r w:rsidRPr="005C31E7">
        <w:rPr>
          <w:b/>
          <w:color w:val="0070C0"/>
        </w:rPr>
        <w:t xml:space="preserve"> get the same data from old containers</w:t>
      </w:r>
      <w:r>
        <w:rPr>
          <w:b/>
          <w:color w:val="0070C0"/>
        </w:rPr>
        <w:t xml:space="preserve"> and also with the installations from container</w:t>
      </w:r>
    </w:p>
    <w:p w14:paraId="646C763A" w14:textId="77777777" w:rsidR="00E64AD4" w:rsidRDefault="00E64AD4" w:rsidP="00E64AD4">
      <w:pPr>
        <w:rPr>
          <w:b/>
          <w:color w:val="00B050"/>
        </w:rPr>
      </w:pPr>
      <w:r w:rsidRPr="00F751B8">
        <w:rPr>
          <w:b/>
          <w:color w:val="00B050"/>
        </w:rPr>
        <w:t xml:space="preserve">The port which we are mapping should match with the port on container, example, we are running container tomcat with port 8080 on server.xml file. Then we </w:t>
      </w:r>
      <w:proofErr w:type="spellStart"/>
      <w:r w:rsidRPr="00F751B8">
        <w:rPr>
          <w:b/>
          <w:color w:val="00B050"/>
        </w:rPr>
        <w:t>can not</w:t>
      </w:r>
      <w:proofErr w:type="spellEnd"/>
      <w:r w:rsidRPr="00F751B8">
        <w:rPr>
          <w:b/>
          <w:color w:val="00B050"/>
        </w:rPr>
        <w:t xml:space="preserve"> map it with another port</w:t>
      </w:r>
    </w:p>
    <w:p w14:paraId="300084B6" w14:textId="77777777" w:rsidR="00E64AD4" w:rsidRDefault="00E64AD4" w:rsidP="00E64AD4">
      <w:r>
        <w:t>Below are the options we can use with commit command.</w:t>
      </w:r>
    </w:p>
    <w:p w14:paraId="1EEFF457" w14:textId="77777777" w:rsidR="00E64AD4" w:rsidRDefault="00E64AD4" w:rsidP="00E64AD4">
      <w:r>
        <w:rPr>
          <w:noProof/>
        </w:rPr>
        <w:lastRenderedPageBreak/>
        <w:drawing>
          <wp:inline distT="0" distB="0" distL="0" distR="0" wp14:anchorId="4C257E9B" wp14:editId="04FF8E40">
            <wp:extent cx="6057900" cy="1726897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447" cy="17313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7D6640" w14:textId="77777777" w:rsidR="00E64AD4" w:rsidRDefault="00E64AD4" w:rsidP="00E64AD4">
      <w:r>
        <w:t>We can use the change option as below.</w:t>
      </w:r>
    </w:p>
    <w:p w14:paraId="43C88B61" w14:textId="77777777" w:rsidR="00E64AD4" w:rsidRPr="00E64AD4" w:rsidRDefault="00E64AD4" w:rsidP="00E64AD4">
      <w:pPr>
        <w:pStyle w:val="ListParagraph"/>
        <w:numPr>
          <w:ilvl w:val="0"/>
          <w:numId w:val="1"/>
        </w:numPr>
        <w:rPr>
          <w:b/>
          <w:bCs/>
        </w:rPr>
      </w:pPr>
      <w:r w:rsidRPr="00E64AD4">
        <w:rPr>
          <w:b/>
          <w:bCs/>
        </w:rPr>
        <w:t>docker commit --change "ENV DEBUG true" c3f279d17e0</w:t>
      </w:r>
      <w:proofErr w:type="gramStart"/>
      <w:r w:rsidRPr="00E64AD4">
        <w:rPr>
          <w:b/>
          <w:bCs/>
        </w:rPr>
        <w:t xml:space="preserve">a  </w:t>
      </w:r>
      <w:proofErr w:type="spellStart"/>
      <w:r w:rsidRPr="00E64AD4">
        <w:rPr>
          <w:b/>
          <w:bCs/>
        </w:rPr>
        <w:t>svendowideit</w:t>
      </w:r>
      <w:proofErr w:type="spellEnd"/>
      <w:proofErr w:type="gramEnd"/>
      <w:r w:rsidRPr="00E64AD4">
        <w:rPr>
          <w:b/>
          <w:bCs/>
        </w:rPr>
        <w:t>/testimage:version3</w:t>
      </w:r>
    </w:p>
    <w:p w14:paraId="7F97D1E4" w14:textId="77777777" w:rsidR="00E64AD4" w:rsidRPr="00E64AD4" w:rsidRDefault="00E64AD4" w:rsidP="00E64AD4">
      <w:pPr>
        <w:pStyle w:val="ListParagraph"/>
        <w:numPr>
          <w:ilvl w:val="0"/>
          <w:numId w:val="1"/>
        </w:numPr>
        <w:rPr>
          <w:b/>
          <w:bCs/>
        </w:rPr>
      </w:pPr>
      <w:r w:rsidRPr="00E64AD4">
        <w:rPr>
          <w:b/>
          <w:bCs/>
        </w:rPr>
        <w:t>docker commit --change='CMD ["</w:t>
      </w:r>
      <w:proofErr w:type="spellStart"/>
      <w:r w:rsidRPr="00E64AD4">
        <w:rPr>
          <w:b/>
          <w:bCs/>
        </w:rPr>
        <w:t>apachectl</w:t>
      </w:r>
      <w:proofErr w:type="spellEnd"/>
      <w:r w:rsidRPr="00E64AD4">
        <w:rPr>
          <w:b/>
          <w:bCs/>
        </w:rPr>
        <w:t>", "-DFOREGROUND"]' -c "EXPOSE 80" c3f279d17e0</w:t>
      </w:r>
      <w:proofErr w:type="gramStart"/>
      <w:r w:rsidRPr="00E64AD4">
        <w:rPr>
          <w:b/>
          <w:bCs/>
        </w:rPr>
        <w:t xml:space="preserve">a  </w:t>
      </w:r>
      <w:proofErr w:type="spellStart"/>
      <w:r w:rsidRPr="00E64AD4">
        <w:rPr>
          <w:b/>
          <w:bCs/>
        </w:rPr>
        <w:t>svendowideit</w:t>
      </w:r>
      <w:proofErr w:type="spellEnd"/>
      <w:proofErr w:type="gramEnd"/>
      <w:r w:rsidRPr="00E64AD4">
        <w:rPr>
          <w:b/>
          <w:bCs/>
        </w:rPr>
        <w:t>/testimage:version4</w:t>
      </w:r>
    </w:p>
    <w:p w14:paraId="7E5C06DE" w14:textId="77777777" w:rsidR="00E64AD4" w:rsidRPr="00D5184A" w:rsidRDefault="00E64AD4" w:rsidP="00E64AD4">
      <w:pPr>
        <w:rPr>
          <w:b/>
          <w:bCs/>
          <w:color w:val="FF0000"/>
          <w:sz w:val="24"/>
          <w:szCs w:val="24"/>
          <w:u w:val="single"/>
        </w:rPr>
      </w:pPr>
      <w:r w:rsidRPr="00D5184A">
        <w:rPr>
          <w:b/>
          <w:bCs/>
          <w:color w:val="FF0000"/>
          <w:sz w:val="24"/>
          <w:szCs w:val="24"/>
          <w:u w:val="single"/>
        </w:rPr>
        <w:t>cp:</w:t>
      </w:r>
    </w:p>
    <w:p w14:paraId="2B807A58" w14:textId="77777777" w:rsidR="00E64AD4" w:rsidRDefault="00E64AD4" w:rsidP="00E64AD4">
      <w:r>
        <w:t>copy command is used to copy something from/to the container as below.</w:t>
      </w:r>
    </w:p>
    <w:p w14:paraId="7AE25A02" w14:textId="77777777" w:rsidR="00E64AD4" w:rsidRPr="00D5184A" w:rsidRDefault="00E64AD4" w:rsidP="00E64AD4">
      <w:pPr>
        <w:pStyle w:val="ListParagraph"/>
        <w:numPr>
          <w:ilvl w:val="0"/>
          <w:numId w:val="1"/>
        </w:numPr>
        <w:rPr>
          <w:b/>
          <w:bCs/>
        </w:rPr>
      </w:pPr>
      <w:r w:rsidRPr="00D5184A">
        <w:rPr>
          <w:b/>
          <w:bCs/>
        </w:rPr>
        <w:t>Docker cp &lt;container&gt;:&lt;path&gt; &lt;local path&gt;</w:t>
      </w:r>
    </w:p>
    <w:p w14:paraId="58A3E8F9" w14:textId="77777777" w:rsidR="00E64AD4" w:rsidRPr="00D5184A" w:rsidRDefault="00E64AD4" w:rsidP="00E64AD4">
      <w:pPr>
        <w:pStyle w:val="ListParagraph"/>
        <w:numPr>
          <w:ilvl w:val="0"/>
          <w:numId w:val="1"/>
        </w:numPr>
        <w:rPr>
          <w:b/>
          <w:bCs/>
        </w:rPr>
      </w:pPr>
      <w:r w:rsidRPr="00D5184A">
        <w:rPr>
          <w:b/>
          <w:bCs/>
        </w:rPr>
        <w:t>Docker cp &lt;local path&gt; &lt;container&gt;:&lt;path&gt;</w:t>
      </w:r>
    </w:p>
    <w:p w14:paraId="232D882D" w14:textId="77777777" w:rsidR="00E64AD4" w:rsidRDefault="00E64AD4" w:rsidP="00E64AD4">
      <w:r>
        <w:rPr>
          <w:noProof/>
        </w:rPr>
        <w:drawing>
          <wp:inline distT="0" distB="0" distL="0" distR="0" wp14:anchorId="4AF4FCFA" wp14:editId="7E489309">
            <wp:extent cx="5731510" cy="1588135"/>
            <wp:effectExtent l="76200" t="76200" r="135890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F9316C" w14:textId="77777777" w:rsidR="00E64AD4" w:rsidRPr="00D5184A" w:rsidRDefault="00E64AD4" w:rsidP="00E64AD4">
      <w:pPr>
        <w:rPr>
          <w:b/>
          <w:bCs/>
          <w:color w:val="FF0000"/>
          <w:sz w:val="24"/>
          <w:szCs w:val="24"/>
          <w:u w:val="single"/>
        </w:rPr>
      </w:pPr>
      <w:r w:rsidRPr="00D5184A">
        <w:rPr>
          <w:b/>
          <w:bCs/>
          <w:color w:val="FF0000"/>
          <w:sz w:val="24"/>
          <w:szCs w:val="24"/>
          <w:u w:val="single"/>
        </w:rPr>
        <w:t>Tag:</w:t>
      </w:r>
    </w:p>
    <w:p w14:paraId="7CE9C536" w14:textId="77777777" w:rsidR="00E64AD4" w:rsidRDefault="00E64AD4" w:rsidP="00E64AD4">
      <w:r>
        <w:t>Docker tag is used to rename the image.</w:t>
      </w:r>
    </w:p>
    <w:p w14:paraId="2F3FA5AD" w14:textId="77777777" w:rsidR="00E64AD4" w:rsidRDefault="00E64AD4" w:rsidP="00E64AD4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C506D4">
        <w:rPr>
          <w:b/>
        </w:rPr>
        <w:t>Sudo</w:t>
      </w:r>
      <w:proofErr w:type="spellEnd"/>
      <w:r w:rsidRPr="00C506D4">
        <w:rPr>
          <w:b/>
        </w:rPr>
        <w:t xml:space="preserve"> docker tag &lt;old name&gt; &lt;new name&gt;</w:t>
      </w:r>
    </w:p>
    <w:p w14:paraId="37C39778" w14:textId="77777777" w:rsidR="00E64AD4" w:rsidRPr="00C506D4" w:rsidRDefault="00E64AD4" w:rsidP="00E64AD4">
      <w:pPr>
        <w:pStyle w:val="ListParagraph"/>
        <w:rPr>
          <w:b/>
        </w:rPr>
      </w:pPr>
    </w:p>
    <w:p w14:paraId="6596A438" w14:textId="77777777" w:rsidR="00E64AD4" w:rsidRDefault="00E64AD4" w:rsidP="00E64AD4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C506D4">
        <w:rPr>
          <w:b/>
        </w:rPr>
        <w:t>Sudo</w:t>
      </w:r>
      <w:proofErr w:type="spellEnd"/>
      <w:r w:rsidRPr="00C506D4">
        <w:rPr>
          <w:b/>
        </w:rPr>
        <w:t xml:space="preserve"> docker </w:t>
      </w:r>
      <w:proofErr w:type="spellStart"/>
      <w:r w:rsidRPr="00C506D4">
        <w:rPr>
          <w:b/>
        </w:rPr>
        <w:t>rmi</w:t>
      </w:r>
      <w:proofErr w:type="spellEnd"/>
      <w:r w:rsidRPr="00C506D4">
        <w:rPr>
          <w:b/>
        </w:rPr>
        <w:t xml:space="preserve"> &lt;old name&gt;</w:t>
      </w:r>
      <w:r w:rsidRPr="00C506D4">
        <w:rPr>
          <w:b/>
        </w:rPr>
        <w:tab/>
      </w:r>
    </w:p>
    <w:p w14:paraId="5F26D913" w14:textId="77777777" w:rsidR="00E64AD4" w:rsidRPr="00D5184A" w:rsidRDefault="00E64AD4" w:rsidP="00E64AD4">
      <w:pPr>
        <w:rPr>
          <w:b/>
          <w:bCs/>
          <w:color w:val="FF0000"/>
          <w:sz w:val="24"/>
          <w:szCs w:val="24"/>
          <w:u w:val="single"/>
        </w:rPr>
      </w:pPr>
      <w:r w:rsidRPr="00D5184A">
        <w:rPr>
          <w:b/>
          <w:bCs/>
          <w:color w:val="FF0000"/>
          <w:sz w:val="24"/>
          <w:szCs w:val="24"/>
          <w:u w:val="single"/>
        </w:rPr>
        <w:t xml:space="preserve">Rename: </w:t>
      </w:r>
    </w:p>
    <w:p w14:paraId="70629AD8" w14:textId="77777777" w:rsidR="00E64AD4" w:rsidRDefault="00E64AD4" w:rsidP="00E64AD4">
      <w:r>
        <w:t>Rename comm</w:t>
      </w:r>
      <w:bookmarkStart w:id="0" w:name="_GoBack"/>
      <w:bookmarkEnd w:id="0"/>
      <w:r>
        <w:t>and is used to rename the container.</w:t>
      </w:r>
    </w:p>
    <w:p w14:paraId="11DB54B8" w14:textId="77777777" w:rsidR="00E64AD4" w:rsidRPr="00687235" w:rsidRDefault="00E64AD4" w:rsidP="00E64AD4">
      <w:r w:rsidRPr="00687235">
        <w:t>We can name the container by using the - -name flag as below</w:t>
      </w:r>
    </w:p>
    <w:p w14:paraId="264DE140" w14:textId="77777777" w:rsidR="00E64AD4" w:rsidRDefault="00E64AD4" w:rsidP="00E64AD4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87235">
        <w:rPr>
          <w:b/>
        </w:rPr>
        <w:t>Sudo</w:t>
      </w:r>
      <w:proofErr w:type="spellEnd"/>
      <w:r w:rsidRPr="00687235">
        <w:rPr>
          <w:b/>
        </w:rPr>
        <w:t xml:space="preserve"> docker run -d –name container1 -p 8080:8080 tomcat</w:t>
      </w:r>
    </w:p>
    <w:p w14:paraId="14C715E4" w14:textId="77777777" w:rsidR="00E64AD4" w:rsidRPr="00687235" w:rsidRDefault="00E64AD4" w:rsidP="00E64AD4">
      <w:r w:rsidRPr="00687235">
        <w:t>And rename the container with below command. We can rename it even if the container is running</w:t>
      </w:r>
    </w:p>
    <w:p w14:paraId="349F83CD" w14:textId="77777777" w:rsidR="00E64AD4" w:rsidRDefault="00E64AD4" w:rsidP="00E64AD4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lastRenderedPageBreak/>
        <w:t>Sudo</w:t>
      </w:r>
      <w:proofErr w:type="spellEnd"/>
      <w:r>
        <w:rPr>
          <w:b/>
        </w:rPr>
        <w:t xml:space="preserve"> docker rename &lt;old name&gt; &lt;new name&gt;</w:t>
      </w:r>
    </w:p>
    <w:p w14:paraId="267EB1BF" w14:textId="77777777" w:rsidR="00A1131B" w:rsidRDefault="00D5184A"/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D04A8"/>
    <w:multiLevelType w:val="hybridMultilevel"/>
    <w:tmpl w:val="8BC80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77F0F"/>
    <w:multiLevelType w:val="hybridMultilevel"/>
    <w:tmpl w:val="B68A41B2"/>
    <w:lvl w:ilvl="0" w:tplc="312250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22309"/>
    <w:multiLevelType w:val="hybridMultilevel"/>
    <w:tmpl w:val="F69C711E"/>
    <w:lvl w:ilvl="0" w:tplc="A080CC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36"/>
    <w:rsid w:val="002E22CA"/>
    <w:rsid w:val="002E45B8"/>
    <w:rsid w:val="002F242B"/>
    <w:rsid w:val="006C2A49"/>
    <w:rsid w:val="00746E36"/>
    <w:rsid w:val="00D5184A"/>
    <w:rsid w:val="00E6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D13D7-1FD4-4BAC-8997-C3D84D7C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4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3</cp:revision>
  <dcterms:created xsi:type="dcterms:W3CDTF">2020-09-24T03:57:00Z</dcterms:created>
  <dcterms:modified xsi:type="dcterms:W3CDTF">2020-09-24T04:02:00Z</dcterms:modified>
</cp:coreProperties>
</file>